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64C64" w14:textId="77777777" w:rsidR="00CB6F97" w:rsidRPr="00CB6F97" w:rsidRDefault="00CB6F97" w:rsidP="00CB6F97">
      <w:pPr>
        <w:pStyle w:val="ERCOText"/>
        <w:rPr>
          <w:b/>
          <w:bCs/>
          <w:lang w:val="en-US"/>
        </w:rPr>
      </w:pPr>
      <w:r w:rsidRPr="00CB6F97">
        <w:rPr>
          <w:b/>
          <w:bCs/>
          <w:lang w:val="en-US"/>
        </w:rPr>
        <w:t>Oslo's striking new museum: ERCO spotlights light the world's largest collection of Munch artworks</w:t>
      </w:r>
    </w:p>
    <w:p w14:paraId="26ED86B3" w14:textId="77777777" w:rsidR="00CB6F97" w:rsidRPr="00CB6F97" w:rsidRDefault="00CB6F97" w:rsidP="00CB6F97">
      <w:pPr>
        <w:pStyle w:val="ERCOText"/>
        <w:rPr>
          <w:b/>
          <w:bCs/>
          <w:lang w:val="en-US"/>
        </w:rPr>
      </w:pPr>
    </w:p>
    <w:p w14:paraId="015549DD" w14:textId="77777777" w:rsidR="00CB6F97" w:rsidRPr="00CB6F97" w:rsidRDefault="00CB6F97" w:rsidP="00CB6F97">
      <w:pPr>
        <w:pStyle w:val="ERCOText"/>
        <w:rPr>
          <w:b/>
          <w:bCs/>
          <w:lang w:val="en-US"/>
        </w:rPr>
      </w:pPr>
      <w:r w:rsidRPr="00CB6F97">
        <w:rPr>
          <w:b/>
          <w:bCs/>
          <w:lang w:val="en-US"/>
        </w:rPr>
        <w:t xml:space="preserve">A striking new waterfront museum, dedicated to the world's largest collection of works by Norwegian artist Edvard Munch, has opened in his birthplace of Oslo. Considered one of the key Symbolist painters of the 20th century, Munch's painting The Scream is one of the most iconic images in world art. The landmark 60m-high tower by Spanish architect Juan Herreros has 13 floors and 11 gallery spaces which allow for wide variations in ceiling heights and room sizes. </w:t>
      </w:r>
      <w:r w:rsidRPr="00CB6F97" w:rsidDel="00E569AE">
        <w:rPr>
          <w:b/>
          <w:bCs/>
          <w:lang w:val="en-US"/>
        </w:rPr>
        <w:t>The artistic flexibility this enables called for a highly versatile lighting system that could address the widely varying requirements of individual exhibits and spaces.</w:t>
      </w:r>
    </w:p>
    <w:p w14:paraId="1655DF97" w14:textId="4A2B3704" w:rsidR="000310D1" w:rsidRPr="00CB6F97" w:rsidRDefault="000310D1" w:rsidP="006B6EE1">
      <w:pPr>
        <w:pStyle w:val="ERCOText"/>
        <w:rPr>
          <w:b/>
          <w:bCs/>
          <w:lang w:val="en-US"/>
        </w:rPr>
      </w:pPr>
    </w:p>
    <w:p w14:paraId="1429A38D" w14:textId="77777777" w:rsidR="00CB6F97" w:rsidRPr="00CB6F97" w:rsidRDefault="00CB6F97" w:rsidP="00CB6F97">
      <w:pPr>
        <w:spacing w:line="360" w:lineRule="auto"/>
        <w:rPr>
          <w:rFonts w:ascii="Arial" w:hAnsi="Arial" w:cs="Arial"/>
          <w:b/>
          <w:sz w:val="22"/>
          <w:szCs w:val="22"/>
          <w:lang w:val="en-US"/>
        </w:rPr>
      </w:pPr>
      <w:r w:rsidRPr="00CB6F97">
        <w:rPr>
          <w:rFonts w:ascii="Arial" w:hAnsi="Arial" w:cs="Arial"/>
          <w:b/>
          <w:sz w:val="22"/>
          <w:szCs w:val="22"/>
          <w:lang w:val="en-US"/>
        </w:rPr>
        <w:t>Perfectly adapted light</w:t>
      </w:r>
    </w:p>
    <w:p w14:paraId="1C742181" w14:textId="13CB30B5" w:rsidR="00CB6F97" w:rsidRPr="00CB6F97" w:rsidRDefault="00CB6F97" w:rsidP="00CB6F97">
      <w:pPr>
        <w:spacing w:line="360" w:lineRule="auto"/>
        <w:rPr>
          <w:rFonts w:ascii="Arial" w:hAnsi="Arial" w:cs="Arial"/>
          <w:bCs/>
          <w:sz w:val="22"/>
          <w:szCs w:val="22"/>
          <w:lang w:val="en-US"/>
        </w:rPr>
      </w:pPr>
      <w:r w:rsidRPr="00CB6F97">
        <w:rPr>
          <w:rFonts w:ascii="Arial" w:hAnsi="Arial" w:cs="Arial"/>
          <w:bCs/>
          <w:sz w:val="22"/>
          <w:szCs w:val="22"/>
          <w:lang w:val="en-US"/>
        </w:rPr>
        <w:t xml:space="preserve">In a lighting scheme by Oslo-based lighting consultant </w:t>
      </w:r>
      <w:proofErr w:type="spellStart"/>
      <w:r w:rsidRPr="00CB6F97">
        <w:rPr>
          <w:rFonts w:ascii="Arial" w:hAnsi="Arial" w:cs="Arial"/>
          <w:bCs/>
          <w:sz w:val="22"/>
          <w:szCs w:val="22"/>
          <w:lang w:val="en-US"/>
        </w:rPr>
        <w:t>Zenisk</w:t>
      </w:r>
      <w:proofErr w:type="spellEnd"/>
      <w:r w:rsidRPr="00CB6F97">
        <w:rPr>
          <w:rFonts w:ascii="Arial" w:hAnsi="Arial" w:cs="Arial"/>
          <w:bCs/>
          <w:sz w:val="22"/>
          <w:szCs w:val="22"/>
          <w:lang w:val="en-US"/>
        </w:rPr>
        <w:t xml:space="preserve">, the artworks are almost entirely lit by ERCO's universal spotlight system </w:t>
      </w:r>
      <w:hyperlink r:id="rId6" w:history="1">
        <w:proofErr w:type="spellStart"/>
        <w:r w:rsidRPr="00CB6F97">
          <w:rPr>
            <w:rStyle w:val="Hyperlink"/>
            <w:rFonts w:ascii="Arial" w:hAnsi="Arial" w:cs="Arial"/>
            <w:bCs/>
            <w:sz w:val="22"/>
            <w:szCs w:val="22"/>
            <w:lang w:val="en-US"/>
          </w:rPr>
          <w:t>Parscan</w:t>
        </w:r>
        <w:proofErr w:type="spellEnd"/>
      </w:hyperlink>
      <w:r w:rsidRPr="00CB6F97">
        <w:rPr>
          <w:rFonts w:ascii="Arial" w:hAnsi="Arial" w:cs="Arial"/>
          <w:bCs/>
          <w:sz w:val="22"/>
          <w:szCs w:val="22"/>
          <w:lang w:val="en-US"/>
        </w:rPr>
        <w:t xml:space="preserve">. Specially developed for museums, the system features multiple sizes, optical accessories and nine different interchangeable light distributions which can be adapted without use of tools. </w:t>
      </w:r>
    </w:p>
    <w:p w14:paraId="2E361E11" w14:textId="77777777" w:rsidR="00CB6F97" w:rsidRPr="00CB6F97" w:rsidRDefault="00CB6F97" w:rsidP="00CB6F97">
      <w:pPr>
        <w:spacing w:line="360" w:lineRule="auto"/>
        <w:rPr>
          <w:rFonts w:ascii="Arial" w:hAnsi="Arial" w:cs="Arial"/>
          <w:bCs/>
          <w:sz w:val="22"/>
          <w:szCs w:val="22"/>
          <w:lang w:val="en-US"/>
        </w:rPr>
      </w:pPr>
    </w:p>
    <w:p w14:paraId="6D2C4199" w14:textId="77777777" w:rsidR="00CB6F97" w:rsidRPr="00CB6F97" w:rsidRDefault="00CB6F97" w:rsidP="00CB6F97">
      <w:pPr>
        <w:spacing w:line="360" w:lineRule="auto"/>
        <w:rPr>
          <w:rFonts w:ascii="Arial" w:hAnsi="Arial" w:cs="Arial"/>
          <w:bCs/>
          <w:sz w:val="22"/>
          <w:szCs w:val="22"/>
          <w:lang w:val="en-US"/>
        </w:rPr>
      </w:pPr>
      <w:r w:rsidRPr="00CB6F97">
        <w:rPr>
          <w:rFonts w:ascii="Arial" w:hAnsi="Arial" w:cs="Arial"/>
          <w:bCs/>
          <w:sz w:val="22"/>
          <w:szCs w:val="22"/>
          <w:lang w:val="en-US"/>
        </w:rPr>
        <w:t xml:space="preserve">This allowed </w:t>
      </w:r>
      <w:proofErr w:type="spellStart"/>
      <w:r w:rsidRPr="00CB6F97">
        <w:rPr>
          <w:rFonts w:ascii="Arial" w:hAnsi="Arial" w:cs="Arial"/>
          <w:bCs/>
          <w:sz w:val="22"/>
          <w:szCs w:val="22"/>
          <w:lang w:val="en-US"/>
        </w:rPr>
        <w:t>Zenisk</w:t>
      </w:r>
      <w:proofErr w:type="spellEnd"/>
      <w:r w:rsidRPr="00CB6F97">
        <w:rPr>
          <w:rFonts w:ascii="Arial" w:hAnsi="Arial" w:cs="Arial"/>
          <w:bCs/>
          <w:sz w:val="22"/>
          <w:szCs w:val="22"/>
          <w:lang w:val="en-US"/>
        </w:rPr>
        <w:t xml:space="preserve"> to design for the individual needs of the exhibits as well as enabling luminaires to be easily rearranged for both temporary and permanent exhibition layouts. There are different display methods for the various types of </w:t>
      </w:r>
      <w:proofErr w:type="gramStart"/>
      <w:r w:rsidRPr="00CB6F97">
        <w:rPr>
          <w:rFonts w:ascii="Arial" w:hAnsi="Arial" w:cs="Arial"/>
          <w:bCs/>
          <w:sz w:val="22"/>
          <w:szCs w:val="22"/>
          <w:lang w:val="en-US"/>
        </w:rPr>
        <w:t>artwork</w:t>
      </w:r>
      <w:proofErr w:type="gramEnd"/>
      <w:r w:rsidRPr="00CB6F97">
        <w:rPr>
          <w:rFonts w:ascii="Arial" w:hAnsi="Arial" w:cs="Arial"/>
          <w:bCs/>
          <w:sz w:val="22"/>
          <w:szCs w:val="22"/>
          <w:lang w:val="en-US"/>
        </w:rPr>
        <w:t xml:space="preserve">, ranging from wall-hung large paintings without glass, to paintings framed with glass, and horizontally mounted works in cabinets. </w:t>
      </w:r>
    </w:p>
    <w:p w14:paraId="55DD791A" w14:textId="77777777" w:rsidR="00CB6F97" w:rsidRPr="00CB6F97" w:rsidRDefault="00CB6F97" w:rsidP="00CB6F97">
      <w:pPr>
        <w:spacing w:line="360" w:lineRule="auto"/>
        <w:rPr>
          <w:rFonts w:ascii="Arial" w:hAnsi="Arial" w:cs="Arial"/>
          <w:bCs/>
          <w:sz w:val="22"/>
          <w:szCs w:val="22"/>
          <w:lang w:val="en-US"/>
        </w:rPr>
      </w:pPr>
    </w:p>
    <w:p w14:paraId="2C7BB14A" w14:textId="14720726" w:rsidR="00CB6F97" w:rsidRPr="00CB6F97" w:rsidRDefault="00CB6F97" w:rsidP="00CB6F97">
      <w:pPr>
        <w:spacing w:line="360" w:lineRule="auto"/>
        <w:rPr>
          <w:rFonts w:ascii="Arial" w:hAnsi="Arial" w:cs="Arial"/>
          <w:bCs/>
          <w:sz w:val="22"/>
          <w:szCs w:val="22"/>
          <w:lang w:val="en-US"/>
        </w:rPr>
      </w:pPr>
      <w:r w:rsidRPr="00CB6F97">
        <w:rPr>
          <w:rFonts w:ascii="Arial" w:hAnsi="Arial" w:cs="Arial"/>
          <w:bCs/>
          <w:sz w:val="22"/>
          <w:szCs w:val="22"/>
          <w:lang w:val="en-US"/>
        </w:rPr>
        <w:t xml:space="preserve">Around 2,500 DALI-controlled </w:t>
      </w:r>
      <w:hyperlink r:id="rId7" w:history="1">
        <w:proofErr w:type="spellStart"/>
        <w:r w:rsidRPr="00CB6F97">
          <w:rPr>
            <w:rStyle w:val="Hyperlink"/>
            <w:rFonts w:ascii="Arial" w:hAnsi="Arial" w:cs="Arial"/>
            <w:bCs/>
            <w:sz w:val="22"/>
            <w:szCs w:val="22"/>
            <w:lang w:val="en-US"/>
          </w:rPr>
          <w:t>Parscan</w:t>
        </w:r>
        <w:proofErr w:type="spellEnd"/>
      </w:hyperlink>
      <w:r w:rsidRPr="00CB6F97">
        <w:rPr>
          <w:rFonts w:ascii="Arial" w:hAnsi="Arial" w:cs="Arial"/>
          <w:bCs/>
          <w:sz w:val="22"/>
          <w:szCs w:val="22"/>
          <w:lang w:val="en-US"/>
        </w:rPr>
        <w:t xml:space="preserve"> fittings were installed in various wattages—12W, 24W or 48W—and with a whole range of beam widths and accessories, which also ensured optimum visual comfort for visitors. 'We used the full range of ERCO's </w:t>
      </w:r>
      <w:proofErr w:type="spellStart"/>
      <w:r w:rsidRPr="00CB6F97">
        <w:rPr>
          <w:rFonts w:ascii="Arial" w:hAnsi="Arial" w:cs="Arial"/>
          <w:bCs/>
          <w:sz w:val="22"/>
          <w:szCs w:val="22"/>
          <w:lang w:val="en-US"/>
        </w:rPr>
        <w:t>Parscan</w:t>
      </w:r>
      <w:proofErr w:type="spellEnd"/>
      <w:r w:rsidRPr="00CB6F97">
        <w:rPr>
          <w:rFonts w:ascii="Arial" w:hAnsi="Arial" w:cs="Arial"/>
          <w:bCs/>
          <w:sz w:val="22"/>
          <w:szCs w:val="22"/>
          <w:lang w:val="en-US"/>
        </w:rPr>
        <w:t xml:space="preserve"> series to adapt the light perfectly to each work and each exhibition situation,' says </w:t>
      </w:r>
      <w:proofErr w:type="spellStart"/>
      <w:r w:rsidRPr="00CB6F97">
        <w:rPr>
          <w:rFonts w:ascii="Arial" w:hAnsi="Arial" w:cs="Arial"/>
          <w:bCs/>
          <w:sz w:val="22"/>
          <w:szCs w:val="22"/>
          <w:lang w:val="en-US"/>
        </w:rPr>
        <w:t>Zenisk</w:t>
      </w:r>
      <w:proofErr w:type="spellEnd"/>
      <w:r w:rsidRPr="00CB6F97">
        <w:rPr>
          <w:rFonts w:ascii="Arial" w:hAnsi="Arial" w:cs="Arial"/>
          <w:bCs/>
          <w:sz w:val="22"/>
          <w:szCs w:val="22"/>
          <w:lang w:val="en-US"/>
        </w:rPr>
        <w:t xml:space="preserve"> Chief Designer Kristin </w:t>
      </w:r>
      <w:proofErr w:type="spellStart"/>
      <w:r w:rsidRPr="00CB6F97">
        <w:rPr>
          <w:rFonts w:ascii="Arial" w:hAnsi="Arial" w:cs="Arial"/>
          <w:bCs/>
          <w:sz w:val="22"/>
          <w:szCs w:val="22"/>
          <w:lang w:val="en-US"/>
        </w:rPr>
        <w:t>Bredal</w:t>
      </w:r>
      <w:proofErr w:type="spellEnd"/>
      <w:r w:rsidRPr="00CB6F97">
        <w:rPr>
          <w:rFonts w:ascii="Arial" w:hAnsi="Arial" w:cs="Arial"/>
          <w:bCs/>
          <w:sz w:val="22"/>
          <w:szCs w:val="22"/>
          <w:lang w:val="en-US"/>
        </w:rPr>
        <w:t>.</w:t>
      </w:r>
    </w:p>
    <w:p w14:paraId="204D2B5E" w14:textId="77777777" w:rsidR="00CB6F97" w:rsidRPr="00CB6F97" w:rsidRDefault="00CB6F97" w:rsidP="00CB6F97">
      <w:pPr>
        <w:spacing w:line="360" w:lineRule="auto"/>
        <w:rPr>
          <w:rFonts w:ascii="Arial" w:hAnsi="Arial" w:cs="Arial"/>
          <w:bCs/>
          <w:sz w:val="22"/>
          <w:szCs w:val="22"/>
          <w:lang w:val="en-US"/>
        </w:rPr>
      </w:pPr>
    </w:p>
    <w:p w14:paraId="4B857390" w14:textId="77777777" w:rsidR="00CB6F97" w:rsidRPr="00CB6F97" w:rsidRDefault="00CB6F97" w:rsidP="00CB6F97">
      <w:pPr>
        <w:spacing w:line="360" w:lineRule="auto"/>
        <w:rPr>
          <w:rFonts w:ascii="Arial" w:hAnsi="Arial" w:cs="Arial"/>
          <w:b/>
          <w:sz w:val="22"/>
          <w:szCs w:val="22"/>
          <w:lang w:val="en-US"/>
        </w:rPr>
      </w:pPr>
      <w:r w:rsidRPr="00CB6F97">
        <w:rPr>
          <w:rFonts w:ascii="Arial" w:hAnsi="Arial" w:cs="Arial"/>
          <w:b/>
          <w:sz w:val="22"/>
          <w:szCs w:val="22"/>
          <w:lang w:val="en-US"/>
        </w:rPr>
        <w:lastRenderedPageBreak/>
        <w:t>Static and dynamic</w:t>
      </w:r>
    </w:p>
    <w:p w14:paraId="59AF40EA" w14:textId="77777777" w:rsidR="00CB6F97" w:rsidRPr="00CB6F97" w:rsidRDefault="00CB6F97" w:rsidP="00CB6F97">
      <w:pPr>
        <w:spacing w:line="360" w:lineRule="auto"/>
        <w:rPr>
          <w:rFonts w:ascii="Arial" w:hAnsi="Arial" w:cs="Arial"/>
          <w:bCs/>
          <w:sz w:val="22"/>
          <w:szCs w:val="22"/>
          <w:lang w:val="en-US"/>
        </w:rPr>
      </w:pPr>
      <w:r w:rsidRPr="00CB6F97">
        <w:rPr>
          <w:rFonts w:ascii="Arial" w:hAnsi="Arial" w:cs="Arial"/>
          <w:bCs/>
          <w:sz w:val="22"/>
          <w:szCs w:val="22"/>
          <w:lang w:val="en-US"/>
        </w:rPr>
        <w:t>The organization of the building into two zones—static and dynamic—also had an impact on the approach to the lighting. The static zone houses the art and, among other protective measures, has no daylight. The dynamic zone is more open and features generous glazing to feature the views of Oslo.</w:t>
      </w:r>
    </w:p>
    <w:p w14:paraId="335A3689" w14:textId="77777777" w:rsidR="00CB6F97" w:rsidRPr="00CB6F97" w:rsidRDefault="00CB6F97" w:rsidP="00CB6F97">
      <w:pPr>
        <w:spacing w:line="360" w:lineRule="auto"/>
        <w:rPr>
          <w:rFonts w:ascii="Arial" w:hAnsi="Arial" w:cs="Arial"/>
          <w:bCs/>
          <w:sz w:val="22"/>
          <w:szCs w:val="22"/>
          <w:lang w:val="en-US"/>
        </w:rPr>
      </w:pPr>
    </w:p>
    <w:p w14:paraId="26EB0455" w14:textId="77777777" w:rsidR="00CB6F97" w:rsidRPr="00CB6F97" w:rsidRDefault="00CB6F97" w:rsidP="00CB6F97">
      <w:pPr>
        <w:spacing w:line="360" w:lineRule="auto"/>
        <w:rPr>
          <w:rFonts w:ascii="Arial" w:hAnsi="Arial" w:cs="Arial"/>
          <w:bCs/>
          <w:sz w:val="22"/>
          <w:szCs w:val="22"/>
          <w:lang w:val="en-US"/>
        </w:rPr>
      </w:pPr>
      <w:r w:rsidRPr="00CB6F97">
        <w:rPr>
          <w:rFonts w:ascii="Arial" w:hAnsi="Arial" w:cs="Arial"/>
          <w:bCs/>
          <w:sz w:val="22"/>
          <w:szCs w:val="22"/>
          <w:lang w:val="en-US"/>
        </w:rPr>
        <w:t xml:space="preserve">Visitors enter exhibition rooms from daylit areas into closed, artificially lit spaces. This entailed extensive discussions about adaptation time from daylight to the low light levels that the art required. </w:t>
      </w:r>
      <w:proofErr w:type="spellStart"/>
      <w:r w:rsidRPr="00CB6F97">
        <w:rPr>
          <w:rFonts w:ascii="Arial" w:hAnsi="Arial" w:cs="Arial"/>
          <w:bCs/>
          <w:sz w:val="22"/>
          <w:szCs w:val="22"/>
          <w:lang w:val="en-US"/>
        </w:rPr>
        <w:t>Zenisk</w:t>
      </w:r>
      <w:proofErr w:type="spellEnd"/>
      <w:r w:rsidRPr="00CB6F97">
        <w:rPr>
          <w:rFonts w:ascii="Arial" w:hAnsi="Arial" w:cs="Arial"/>
          <w:bCs/>
          <w:sz w:val="22"/>
          <w:szCs w:val="22"/>
          <w:lang w:val="en-US"/>
        </w:rPr>
        <w:t xml:space="preserve"> wanted to design the light in such a way that visitors wouldn't register the artificial room lighting but rather experience spaces as naturally lit with intuitive orientation. </w:t>
      </w:r>
    </w:p>
    <w:p w14:paraId="2111ED33" w14:textId="77777777" w:rsidR="00CB6F97" w:rsidRPr="00CB6F97" w:rsidRDefault="00CB6F97" w:rsidP="00CB6F97">
      <w:pPr>
        <w:spacing w:line="360" w:lineRule="auto"/>
        <w:rPr>
          <w:rFonts w:ascii="Arial" w:hAnsi="Arial" w:cs="Arial"/>
          <w:bCs/>
          <w:sz w:val="22"/>
          <w:szCs w:val="22"/>
          <w:lang w:val="en-US"/>
        </w:rPr>
      </w:pPr>
    </w:p>
    <w:p w14:paraId="47C57978" w14:textId="77777777" w:rsidR="00CB6F97" w:rsidRPr="00CB6F97" w:rsidRDefault="00CB6F97" w:rsidP="00CB6F97">
      <w:pPr>
        <w:spacing w:line="360" w:lineRule="auto"/>
        <w:rPr>
          <w:rFonts w:ascii="Arial" w:hAnsi="Arial" w:cs="Arial"/>
          <w:bCs/>
          <w:sz w:val="22"/>
          <w:szCs w:val="22"/>
          <w:lang w:val="en-US"/>
        </w:rPr>
      </w:pPr>
      <w:r w:rsidRPr="00CB6F97">
        <w:rPr>
          <w:rFonts w:ascii="Arial" w:hAnsi="Arial" w:cs="Arial"/>
          <w:bCs/>
          <w:sz w:val="22"/>
          <w:szCs w:val="22"/>
          <w:lang w:val="en-US"/>
        </w:rPr>
        <w:t xml:space="preserve">'We wanted the artwork to appear naturally illuminated without visible, emphasized focus, and of course without reflections and glare,' says </w:t>
      </w:r>
      <w:proofErr w:type="spellStart"/>
      <w:r w:rsidRPr="00CB6F97">
        <w:rPr>
          <w:rFonts w:ascii="Arial" w:hAnsi="Arial" w:cs="Arial"/>
          <w:bCs/>
          <w:sz w:val="22"/>
          <w:szCs w:val="22"/>
          <w:lang w:val="en-US"/>
        </w:rPr>
        <w:t>Bredal</w:t>
      </w:r>
      <w:proofErr w:type="spellEnd"/>
      <w:r w:rsidRPr="00CB6F97">
        <w:rPr>
          <w:rFonts w:ascii="Arial" w:hAnsi="Arial" w:cs="Arial"/>
          <w:bCs/>
          <w:sz w:val="22"/>
          <w:szCs w:val="22"/>
          <w:lang w:val="en-US"/>
        </w:rPr>
        <w:t>. 'It was an important principle for the museum and for us that the exhibition halls should be experienced as bright and comfortable to be in, not be perceived as dark with artworks appearing as icons.</w:t>
      </w:r>
    </w:p>
    <w:p w14:paraId="7DD1D66B" w14:textId="77777777" w:rsidR="00CB6F97" w:rsidRPr="00CB6F97" w:rsidRDefault="00CB6F97" w:rsidP="00CB6F97">
      <w:pPr>
        <w:spacing w:line="360" w:lineRule="auto"/>
        <w:rPr>
          <w:rFonts w:ascii="Arial" w:hAnsi="Arial" w:cs="Arial"/>
          <w:bCs/>
          <w:sz w:val="22"/>
          <w:szCs w:val="22"/>
          <w:lang w:val="en-US"/>
        </w:rPr>
      </w:pPr>
    </w:p>
    <w:p w14:paraId="761BC14D" w14:textId="77777777" w:rsidR="00CB6F97" w:rsidRPr="00CB6F97" w:rsidRDefault="00CB6F97" w:rsidP="00CB6F97">
      <w:pPr>
        <w:spacing w:line="360" w:lineRule="auto"/>
        <w:rPr>
          <w:rFonts w:ascii="Arial" w:hAnsi="Arial" w:cs="Arial"/>
          <w:bCs/>
          <w:sz w:val="22"/>
          <w:szCs w:val="22"/>
          <w:lang w:val="en-US"/>
        </w:rPr>
      </w:pPr>
      <w:r w:rsidRPr="00CB6F97">
        <w:rPr>
          <w:rFonts w:ascii="Arial" w:hAnsi="Arial" w:cs="Arial"/>
          <w:bCs/>
          <w:sz w:val="22"/>
          <w:szCs w:val="22"/>
          <w:lang w:val="en-US"/>
        </w:rPr>
        <w:t xml:space="preserve">'It was also important to bring out the pure colors and the glow in Munch's paintings, drawings and prints,' she adds. 'Therefore, great emphasis was put on light quality, color rendering, distribution and angle of light.' </w:t>
      </w:r>
    </w:p>
    <w:p w14:paraId="21D39FAF" w14:textId="77777777" w:rsidR="00CB6F97" w:rsidRPr="00CB6F97" w:rsidRDefault="00CB6F97" w:rsidP="00CB6F97">
      <w:pPr>
        <w:spacing w:line="360" w:lineRule="auto"/>
        <w:rPr>
          <w:rFonts w:ascii="Arial" w:hAnsi="Arial" w:cs="Arial"/>
          <w:bCs/>
          <w:sz w:val="22"/>
          <w:szCs w:val="22"/>
          <w:lang w:val="en-US"/>
        </w:rPr>
      </w:pPr>
    </w:p>
    <w:p w14:paraId="4EA1C807" w14:textId="77777777" w:rsidR="00CB6F97" w:rsidRPr="00CB6F97" w:rsidRDefault="00CB6F97" w:rsidP="00CB6F97">
      <w:pPr>
        <w:spacing w:line="360" w:lineRule="auto"/>
        <w:rPr>
          <w:rFonts w:ascii="Arial" w:hAnsi="Arial" w:cs="Arial"/>
          <w:bCs/>
          <w:sz w:val="22"/>
          <w:szCs w:val="22"/>
          <w:lang w:val="en-US"/>
        </w:rPr>
      </w:pPr>
      <w:r w:rsidRPr="00CB6F97">
        <w:rPr>
          <w:rFonts w:ascii="Arial" w:hAnsi="Arial" w:cs="Arial"/>
          <w:bCs/>
          <w:sz w:val="22"/>
          <w:szCs w:val="22"/>
          <w:lang w:val="en-US"/>
        </w:rPr>
        <w:t xml:space="preserve">A warm white 3000K color temperature is used throughout. Excellent color rendering was essential. 'The crucial feature is color rendition and there is no doubt that ERCO delivers an exceptional quality for this purpose,' says </w:t>
      </w:r>
      <w:proofErr w:type="spellStart"/>
      <w:r w:rsidRPr="00CB6F97">
        <w:rPr>
          <w:rFonts w:ascii="Arial" w:hAnsi="Arial" w:cs="Arial"/>
          <w:bCs/>
          <w:sz w:val="22"/>
          <w:szCs w:val="22"/>
          <w:lang w:val="en-US"/>
        </w:rPr>
        <w:t>Bredal</w:t>
      </w:r>
      <w:proofErr w:type="spellEnd"/>
      <w:r w:rsidRPr="00CB6F97">
        <w:rPr>
          <w:rFonts w:ascii="Arial" w:hAnsi="Arial" w:cs="Arial"/>
          <w:bCs/>
          <w:sz w:val="22"/>
          <w:szCs w:val="22"/>
          <w:lang w:val="en-US"/>
        </w:rPr>
        <w:t>. 'And of course, we value qualities such as smoothness in distribution, and practical features such as easy replacement of optics.'</w:t>
      </w:r>
    </w:p>
    <w:p w14:paraId="2F838B03" w14:textId="77777777" w:rsidR="00CB6F97" w:rsidRPr="00CB6F97" w:rsidRDefault="00CB6F97" w:rsidP="00CB6F97">
      <w:pPr>
        <w:spacing w:line="360" w:lineRule="auto"/>
        <w:rPr>
          <w:rFonts w:ascii="Arial" w:hAnsi="Arial" w:cs="Arial"/>
          <w:b/>
          <w:sz w:val="22"/>
          <w:szCs w:val="22"/>
          <w:lang w:val="en-US"/>
        </w:rPr>
      </w:pPr>
    </w:p>
    <w:p w14:paraId="6478BD17" w14:textId="77777777" w:rsidR="00CB6F97" w:rsidRPr="00CB6F97" w:rsidRDefault="00CB6F97" w:rsidP="00CB6F97">
      <w:pPr>
        <w:spacing w:line="360" w:lineRule="auto"/>
        <w:rPr>
          <w:rFonts w:ascii="Arial" w:hAnsi="Arial" w:cs="Arial"/>
          <w:b/>
          <w:sz w:val="22"/>
          <w:szCs w:val="22"/>
          <w:lang w:val="en-US"/>
        </w:rPr>
      </w:pPr>
      <w:r w:rsidRPr="00CB6F97">
        <w:rPr>
          <w:rFonts w:ascii="Arial" w:hAnsi="Arial" w:cs="Arial"/>
          <w:b/>
          <w:sz w:val="22"/>
          <w:szCs w:val="22"/>
          <w:lang w:val="en-US"/>
        </w:rPr>
        <w:t>'Mona Lisa for our times'</w:t>
      </w:r>
    </w:p>
    <w:p w14:paraId="06FB14BE" w14:textId="77777777" w:rsidR="00CB6F97" w:rsidRPr="00CB6F97" w:rsidRDefault="00CB6F97" w:rsidP="00CB6F97">
      <w:pPr>
        <w:spacing w:line="360" w:lineRule="auto"/>
        <w:rPr>
          <w:rFonts w:ascii="Arial" w:hAnsi="Arial" w:cs="Arial"/>
          <w:bCs/>
          <w:sz w:val="22"/>
          <w:szCs w:val="22"/>
          <w:lang w:val="en-US"/>
        </w:rPr>
      </w:pPr>
      <w:r w:rsidRPr="00CB6F97">
        <w:rPr>
          <w:rFonts w:ascii="Arial" w:hAnsi="Arial" w:cs="Arial"/>
          <w:bCs/>
          <w:sz w:val="22"/>
          <w:szCs w:val="22"/>
          <w:lang w:val="en-GB"/>
        </w:rPr>
        <w:t xml:space="preserve">The centrepiece of the exhibition is inevitably The Scream, described by the American journalist and art critic Arthur </w:t>
      </w:r>
      <w:proofErr w:type="spellStart"/>
      <w:r w:rsidRPr="00CB6F97">
        <w:rPr>
          <w:rFonts w:ascii="Arial" w:hAnsi="Arial" w:cs="Arial"/>
          <w:bCs/>
          <w:sz w:val="22"/>
          <w:szCs w:val="22"/>
          <w:lang w:val="en-GB"/>
        </w:rPr>
        <w:t>Lubow</w:t>
      </w:r>
      <w:proofErr w:type="spellEnd"/>
      <w:r w:rsidRPr="00CB6F97">
        <w:rPr>
          <w:rFonts w:ascii="Arial" w:hAnsi="Arial" w:cs="Arial"/>
          <w:bCs/>
          <w:sz w:val="22"/>
          <w:szCs w:val="22"/>
          <w:lang w:val="en-GB"/>
        </w:rPr>
        <w:t xml:space="preserve"> as the 'Mona </w:t>
      </w:r>
      <w:r w:rsidRPr="00CB6F97">
        <w:rPr>
          <w:rFonts w:ascii="Arial" w:hAnsi="Arial" w:cs="Arial"/>
          <w:bCs/>
          <w:sz w:val="22"/>
          <w:szCs w:val="22"/>
          <w:lang w:val="en-GB"/>
        </w:rPr>
        <w:lastRenderedPageBreak/>
        <w:t xml:space="preserve">Lisa for our times'. </w:t>
      </w:r>
      <w:r w:rsidRPr="00CB6F97">
        <w:rPr>
          <w:rFonts w:ascii="Arial" w:hAnsi="Arial" w:cs="Arial"/>
          <w:bCs/>
          <w:sz w:val="22"/>
          <w:szCs w:val="22"/>
          <w:lang w:val="en-US"/>
        </w:rPr>
        <w:t xml:space="preserve">More accurately, three versions of the artwork that Munch created are featured, mounted in cabinets that are alternately open during the day due to their fragility and sensitivity to light exposure. The room is completely dark with cabinets painted black. </w:t>
      </w:r>
    </w:p>
    <w:p w14:paraId="69577A63" w14:textId="77777777" w:rsidR="00CB6F97" w:rsidRPr="00CB6F97" w:rsidRDefault="00CB6F97" w:rsidP="00CB6F97">
      <w:pPr>
        <w:spacing w:line="360" w:lineRule="auto"/>
        <w:rPr>
          <w:rFonts w:ascii="Arial" w:hAnsi="Arial" w:cs="Arial"/>
          <w:bCs/>
          <w:sz w:val="22"/>
          <w:szCs w:val="22"/>
          <w:lang w:val="en-US"/>
        </w:rPr>
      </w:pPr>
    </w:p>
    <w:p w14:paraId="5BFF1F19" w14:textId="5229A874" w:rsidR="00CB6F97" w:rsidRPr="00CB6F97" w:rsidRDefault="00CB6F97" w:rsidP="00CB6F97">
      <w:pPr>
        <w:spacing w:line="360" w:lineRule="auto"/>
        <w:rPr>
          <w:rFonts w:ascii="Arial" w:hAnsi="Arial" w:cs="Arial"/>
          <w:bCs/>
          <w:sz w:val="22"/>
          <w:szCs w:val="22"/>
          <w:lang w:val="en-US"/>
        </w:rPr>
      </w:pPr>
      <w:r w:rsidRPr="00CB6F97">
        <w:rPr>
          <w:rFonts w:ascii="Arial" w:hAnsi="Arial" w:cs="Arial"/>
          <w:bCs/>
          <w:sz w:val="22"/>
          <w:szCs w:val="22"/>
          <w:lang w:val="en-US"/>
        </w:rPr>
        <w:t xml:space="preserve">The works are illuminated to just 2.32fc with precisely adapted framing using ERCO's </w:t>
      </w:r>
      <w:hyperlink r:id="rId8" w:history="1">
        <w:r w:rsidRPr="00CB6F97">
          <w:rPr>
            <w:rStyle w:val="Hyperlink"/>
            <w:rFonts w:ascii="Arial" w:hAnsi="Arial" w:cs="Arial"/>
            <w:bCs/>
            <w:sz w:val="22"/>
            <w:szCs w:val="22"/>
            <w:lang w:val="en-US"/>
          </w:rPr>
          <w:t>Eclipse</w:t>
        </w:r>
      </w:hyperlink>
      <w:r w:rsidRPr="00CB6F97">
        <w:rPr>
          <w:rFonts w:ascii="Arial" w:hAnsi="Arial" w:cs="Arial"/>
          <w:bCs/>
          <w:sz w:val="22"/>
          <w:szCs w:val="22"/>
          <w:lang w:val="en-US"/>
        </w:rPr>
        <w:t xml:space="preserve"> spotlights. 'This gives a feel that the artwork emerges from the dark,' says </w:t>
      </w:r>
      <w:proofErr w:type="spellStart"/>
      <w:r w:rsidRPr="00CB6F97">
        <w:rPr>
          <w:rFonts w:ascii="Arial" w:hAnsi="Arial" w:cs="Arial"/>
          <w:bCs/>
          <w:sz w:val="22"/>
          <w:szCs w:val="22"/>
          <w:lang w:val="en-US"/>
        </w:rPr>
        <w:t>Bredal</w:t>
      </w:r>
      <w:proofErr w:type="spellEnd"/>
      <w:r w:rsidRPr="00CB6F97">
        <w:rPr>
          <w:rFonts w:ascii="Arial" w:hAnsi="Arial" w:cs="Arial"/>
          <w:bCs/>
          <w:sz w:val="22"/>
          <w:szCs w:val="22"/>
          <w:lang w:val="en-US"/>
        </w:rPr>
        <w:t xml:space="preserve">. 'The quality and natural color rendering with dimmed light needed to be perfect all the way down to 2.32fc. The rest of the exhibition had to be lit in such a way that this main work does not appear dim in comparison.' Eclipse works in the most effective way: High illuminance on the target surface despite low connected load. Light is only where it’s needed, without spill light thanks to precise, dedicated optical systems. A perfect example of sustainable lighting focusing on perception-orientated lighting. </w:t>
      </w:r>
    </w:p>
    <w:p w14:paraId="6558FAF0" w14:textId="77777777" w:rsidR="00CB6F97" w:rsidRPr="00CB6F97" w:rsidRDefault="00CB6F97" w:rsidP="00CB6F97">
      <w:pPr>
        <w:spacing w:line="360" w:lineRule="auto"/>
        <w:rPr>
          <w:rFonts w:ascii="Arial" w:hAnsi="Arial" w:cs="Arial"/>
          <w:bCs/>
          <w:sz w:val="22"/>
          <w:szCs w:val="22"/>
          <w:lang w:val="en-US"/>
        </w:rPr>
      </w:pPr>
    </w:p>
    <w:p w14:paraId="219FC8DE" w14:textId="77777777" w:rsidR="00CB6F97" w:rsidRPr="00CB6F97" w:rsidRDefault="00CB6F97" w:rsidP="00CB6F97">
      <w:pPr>
        <w:spacing w:line="360" w:lineRule="auto"/>
        <w:rPr>
          <w:rFonts w:ascii="Arial" w:hAnsi="Arial" w:cs="Arial"/>
          <w:bCs/>
          <w:sz w:val="22"/>
          <w:szCs w:val="22"/>
          <w:lang w:val="en-US"/>
        </w:rPr>
      </w:pPr>
      <w:r w:rsidRPr="00CB6F97">
        <w:rPr>
          <w:rFonts w:ascii="Arial" w:hAnsi="Arial" w:cs="Arial"/>
          <w:bCs/>
          <w:sz w:val="22"/>
          <w:szCs w:val="22"/>
          <w:lang w:val="en-US"/>
        </w:rPr>
        <w:t xml:space="preserve">The collection, bequeathed by Munch to the Norwegian government on his death in 1944, comprises more than 26,700 works, including around 1,200 paintings and over 42,000 museum objects ‘The individuality of the artworks, their visibility, the narratives in their curation, and how the room and the organization of exhibits were perceived were all factors that needed to be reconciled’, says </w:t>
      </w:r>
      <w:proofErr w:type="spellStart"/>
      <w:r w:rsidRPr="00CB6F97">
        <w:rPr>
          <w:rFonts w:ascii="Arial" w:hAnsi="Arial" w:cs="Arial"/>
          <w:bCs/>
          <w:sz w:val="22"/>
          <w:szCs w:val="22"/>
          <w:lang w:val="en-US"/>
        </w:rPr>
        <w:t>Bredal</w:t>
      </w:r>
      <w:proofErr w:type="spellEnd"/>
      <w:r w:rsidRPr="00CB6F97">
        <w:rPr>
          <w:rFonts w:ascii="Arial" w:hAnsi="Arial" w:cs="Arial"/>
          <w:bCs/>
          <w:sz w:val="22"/>
          <w:szCs w:val="22"/>
          <w:lang w:val="en-US"/>
        </w:rPr>
        <w:t xml:space="preserve">. </w:t>
      </w:r>
    </w:p>
    <w:p w14:paraId="09E9B3E9" w14:textId="77777777" w:rsidR="00CB6F97" w:rsidRPr="00CB6F97" w:rsidRDefault="00CB6F97" w:rsidP="00CB6F97">
      <w:pPr>
        <w:spacing w:line="360" w:lineRule="auto"/>
        <w:rPr>
          <w:rFonts w:ascii="Arial" w:hAnsi="Arial" w:cs="Arial"/>
          <w:bCs/>
          <w:sz w:val="22"/>
          <w:szCs w:val="22"/>
          <w:lang w:val="en-US"/>
        </w:rPr>
      </w:pPr>
    </w:p>
    <w:p w14:paraId="65A79B27" w14:textId="77777777" w:rsidR="00CB6F97" w:rsidRPr="00CB6F97" w:rsidRDefault="00CB6F97" w:rsidP="00CB6F97">
      <w:pPr>
        <w:spacing w:line="360" w:lineRule="auto"/>
        <w:rPr>
          <w:rFonts w:ascii="Arial" w:hAnsi="Arial" w:cs="Arial"/>
          <w:bCs/>
          <w:sz w:val="22"/>
          <w:szCs w:val="22"/>
          <w:lang w:val="en-US"/>
        </w:rPr>
      </w:pPr>
      <w:r w:rsidRPr="00CB6F97">
        <w:rPr>
          <w:rFonts w:ascii="Arial" w:hAnsi="Arial" w:cs="Arial"/>
          <w:bCs/>
          <w:sz w:val="22"/>
          <w:szCs w:val="22"/>
          <w:lang w:val="en-US"/>
        </w:rPr>
        <w:t>'How the light is distributed and balanced is really where our profession can bring added value to the experience. It is often subtle but means a lot.'</w:t>
      </w:r>
    </w:p>
    <w:p w14:paraId="6D020F52" w14:textId="77777777" w:rsidR="00CF179C" w:rsidRPr="00CB6F97" w:rsidRDefault="00CF179C" w:rsidP="001A36DB">
      <w:pPr>
        <w:spacing w:line="360" w:lineRule="auto"/>
        <w:rPr>
          <w:rFonts w:ascii="Arial" w:eastAsia="Times New Roman" w:hAnsi="Arial" w:cs="Arial"/>
          <w:sz w:val="22"/>
          <w:szCs w:val="22"/>
          <w:shd w:val="clear" w:color="auto" w:fill="FFFFFF"/>
          <w:lang w:val="en-US"/>
        </w:rPr>
      </w:pPr>
    </w:p>
    <w:p w14:paraId="1DA20623" w14:textId="0CE24543" w:rsidR="00CF179C" w:rsidRPr="00CB6F97" w:rsidRDefault="00CF179C" w:rsidP="001A36DB">
      <w:pPr>
        <w:spacing w:line="360" w:lineRule="auto"/>
        <w:rPr>
          <w:rFonts w:ascii="Arial" w:eastAsia="Times New Roman" w:hAnsi="Arial" w:cs="Arial"/>
          <w:b/>
          <w:bCs/>
          <w:sz w:val="22"/>
          <w:szCs w:val="22"/>
          <w:shd w:val="clear" w:color="auto" w:fill="FFFFFF"/>
          <w:lang w:val="en-US"/>
        </w:rPr>
      </w:pPr>
    </w:p>
    <w:p w14:paraId="2A880BE5" w14:textId="14834AC9" w:rsidR="00AD04EA" w:rsidRPr="00CB6F97" w:rsidRDefault="00CB6F97" w:rsidP="00213084">
      <w:pPr>
        <w:pStyle w:val="01berschriftERCO"/>
        <w:rPr>
          <w:b/>
          <w:bCs w:val="0"/>
        </w:rPr>
      </w:pPr>
      <w:r w:rsidRPr="00CB6F97">
        <w:rPr>
          <w:b/>
          <w:bCs w:val="0"/>
        </w:rPr>
        <w:t>Project data</w:t>
      </w:r>
    </w:p>
    <w:p w14:paraId="7CEE4029" w14:textId="7AFE9ABD" w:rsidR="00AD04EA" w:rsidRPr="00CB6F97" w:rsidRDefault="00CB6F97" w:rsidP="000310D1">
      <w:pPr>
        <w:pStyle w:val="01berschriftERCO"/>
        <w:spacing w:line="240" w:lineRule="auto"/>
        <w:ind w:left="2124" w:hanging="2120"/>
        <w:rPr>
          <w:sz w:val="20"/>
          <w:szCs w:val="20"/>
        </w:rPr>
      </w:pPr>
      <w:r w:rsidRPr="00CB6F97">
        <w:rPr>
          <w:sz w:val="20"/>
          <w:szCs w:val="20"/>
        </w:rPr>
        <w:t>Client</w:t>
      </w:r>
      <w:r w:rsidR="00AD04EA" w:rsidRPr="00CB6F97">
        <w:rPr>
          <w:sz w:val="20"/>
          <w:szCs w:val="20"/>
        </w:rPr>
        <w:t>:</w:t>
      </w:r>
      <w:r w:rsidR="00AD04EA" w:rsidRPr="00CB6F97">
        <w:rPr>
          <w:sz w:val="20"/>
          <w:szCs w:val="20"/>
        </w:rPr>
        <w:tab/>
      </w:r>
      <w:r w:rsidR="00CB0E5C" w:rsidRPr="00CB6F97">
        <w:rPr>
          <w:sz w:val="20"/>
          <w:szCs w:val="20"/>
        </w:rPr>
        <w:t>Munch Museum</w:t>
      </w:r>
      <w:r w:rsidR="00CC44BA" w:rsidRPr="00CB6F97">
        <w:rPr>
          <w:sz w:val="20"/>
          <w:szCs w:val="20"/>
        </w:rPr>
        <w:t xml:space="preserve">, </w:t>
      </w:r>
      <w:r w:rsidR="00CB0E5C" w:rsidRPr="00CB6F97">
        <w:rPr>
          <w:sz w:val="20"/>
          <w:szCs w:val="20"/>
        </w:rPr>
        <w:t>Oslo</w:t>
      </w:r>
      <w:r w:rsidR="00CC44BA" w:rsidRPr="00CB6F97">
        <w:rPr>
          <w:sz w:val="20"/>
          <w:szCs w:val="20"/>
        </w:rPr>
        <w:t xml:space="preserve"> / </w:t>
      </w:r>
      <w:r>
        <w:rPr>
          <w:sz w:val="20"/>
          <w:szCs w:val="20"/>
        </w:rPr>
        <w:t>Norway</w:t>
      </w:r>
      <w:r w:rsidR="00CF179C" w:rsidRPr="00CB6F97">
        <w:rPr>
          <w:sz w:val="20"/>
          <w:szCs w:val="20"/>
        </w:rPr>
        <w:t xml:space="preserve"> </w:t>
      </w:r>
    </w:p>
    <w:p w14:paraId="58A77504" w14:textId="1B45C86B" w:rsidR="00AD04EA" w:rsidRPr="00CB6F97" w:rsidRDefault="00CB6F97" w:rsidP="000310D1">
      <w:pPr>
        <w:pStyle w:val="01berschriftERCO"/>
        <w:spacing w:line="240" w:lineRule="auto"/>
        <w:ind w:left="2120" w:hanging="2120"/>
        <w:rPr>
          <w:sz w:val="20"/>
          <w:szCs w:val="20"/>
        </w:rPr>
      </w:pPr>
      <w:r w:rsidRPr="00CB6F97">
        <w:rPr>
          <w:sz w:val="20"/>
          <w:szCs w:val="20"/>
        </w:rPr>
        <w:t>Architecture</w:t>
      </w:r>
      <w:r w:rsidR="00AD04EA" w:rsidRPr="00CB6F97">
        <w:rPr>
          <w:sz w:val="20"/>
          <w:szCs w:val="20"/>
        </w:rPr>
        <w:t>:</w:t>
      </w:r>
      <w:r w:rsidR="00AD04EA" w:rsidRPr="00CB6F97">
        <w:rPr>
          <w:sz w:val="20"/>
          <w:szCs w:val="20"/>
        </w:rPr>
        <w:tab/>
      </w:r>
      <w:proofErr w:type="spellStart"/>
      <w:r w:rsidR="00CB0E5C" w:rsidRPr="00CB6F97">
        <w:rPr>
          <w:sz w:val="20"/>
          <w:szCs w:val="20"/>
        </w:rPr>
        <w:t>estudioHerreros</w:t>
      </w:r>
      <w:proofErr w:type="spellEnd"/>
      <w:r w:rsidR="00CC44BA" w:rsidRPr="00CB6F97">
        <w:rPr>
          <w:sz w:val="20"/>
          <w:szCs w:val="20"/>
        </w:rPr>
        <w:t xml:space="preserve">, </w:t>
      </w:r>
      <w:r w:rsidR="00CB0E5C" w:rsidRPr="00CB6F97">
        <w:rPr>
          <w:sz w:val="20"/>
          <w:szCs w:val="20"/>
        </w:rPr>
        <w:t>Madrid</w:t>
      </w:r>
      <w:r w:rsidR="00CC44BA" w:rsidRPr="00CB6F97">
        <w:rPr>
          <w:sz w:val="20"/>
          <w:szCs w:val="20"/>
        </w:rPr>
        <w:t xml:space="preserve"> / </w:t>
      </w:r>
      <w:r>
        <w:rPr>
          <w:sz w:val="20"/>
          <w:szCs w:val="20"/>
        </w:rPr>
        <w:t>Spain</w:t>
      </w:r>
    </w:p>
    <w:p w14:paraId="75F17EBB" w14:textId="680313FB" w:rsidR="00CF179C" w:rsidRPr="00CB6F97" w:rsidRDefault="00CB6F97" w:rsidP="000310D1">
      <w:pPr>
        <w:pStyle w:val="01berschriftERCO"/>
        <w:spacing w:line="240" w:lineRule="auto"/>
        <w:ind w:left="2120" w:hanging="2120"/>
        <w:rPr>
          <w:sz w:val="20"/>
          <w:szCs w:val="20"/>
        </w:rPr>
      </w:pPr>
      <w:r w:rsidRPr="00CB6F97">
        <w:rPr>
          <w:sz w:val="20"/>
          <w:szCs w:val="20"/>
        </w:rPr>
        <w:t>Lighting Design</w:t>
      </w:r>
      <w:r w:rsidR="00CF179C" w:rsidRPr="00CB6F97">
        <w:rPr>
          <w:sz w:val="20"/>
          <w:szCs w:val="20"/>
        </w:rPr>
        <w:t>:</w:t>
      </w:r>
      <w:r w:rsidR="00CF179C" w:rsidRPr="00CB6F97">
        <w:rPr>
          <w:sz w:val="20"/>
          <w:szCs w:val="20"/>
        </w:rPr>
        <w:tab/>
      </w:r>
      <w:r w:rsidR="00CB0E5C" w:rsidRPr="00CB6F97">
        <w:rPr>
          <w:sz w:val="20"/>
          <w:szCs w:val="20"/>
        </w:rPr>
        <w:t>ZENISK</w:t>
      </w:r>
      <w:r w:rsidR="00CC44BA" w:rsidRPr="00CB6F97">
        <w:rPr>
          <w:sz w:val="20"/>
          <w:szCs w:val="20"/>
        </w:rPr>
        <w:t xml:space="preserve">, </w:t>
      </w:r>
      <w:r w:rsidR="00CB0E5C" w:rsidRPr="00CB6F97">
        <w:rPr>
          <w:sz w:val="20"/>
          <w:szCs w:val="20"/>
        </w:rPr>
        <w:t>Oslo</w:t>
      </w:r>
      <w:r w:rsidR="00CC44BA" w:rsidRPr="00CB6F97">
        <w:rPr>
          <w:sz w:val="20"/>
          <w:szCs w:val="20"/>
        </w:rPr>
        <w:t xml:space="preserve"> / </w:t>
      </w:r>
      <w:r>
        <w:rPr>
          <w:sz w:val="20"/>
          <w:szCs w:val="20"/>
        </w:rPr>
        <w:t>Norway</w:t>
      </w:r>
      <w:r w:rsidR="00CF179C" w:rsidRPr="00CB6F97">
        <w:rPr>
          <w:sz w:val="20"/>
          <w:szCs w:val="20"/>
        </w:rPr>
        <w:tab/>
      </w:r>
      <w:r w:rsidR="00CF179C" w:rsidRPr="00CB6F97">
        <w:rPr>
          <w:sz w:val="20"/>
          <w:szCs w:val="20"/>
        </w:rPr>
        <w:tab/>
      </w:r>
    </w:p>
    <w:p w14:paraId="0830927F" w14:textId="1DB29104" w:rsidR="00AD04EA" w:rsidRPr="00CB6F97" w:rsidRDefault="00CB6F97" w:rsidP="00213084">
      <w:pPr>
        <w:pStyle w:val="01berschriftERCO"/>
        <w:spacing w:line="240" w:lineRule="auto"/>
        <w:rPr>
          <w:sz w:val="20"/>
          <w:szCs w:val="20"/>
        </w:rPr>
      </w:pPr>
      <w:r w:rsidRPr="00CB6F97">
        <w:rPr>
          <w:sz w:val="20"/>
          <w:szCs w:val="20"/>
        </w:rPr>
        <w:t>Photography</w:t>
      </w:r>
      <w:r w:rsidR="000310D1" w:rsidRPr="00CB6F97">
        <w:rPr>
          <w:sz w:val="20"/>
          <w:szCs w:val="20"/>
        </w:rPr>
        <w:t>:</w:t>
      </w:r>
      <w:r w:rsidR="00AD04EA" w:rsidRPr="00CB6F97">
        <w:rPr>
          <w:sz w:val="20"/>
          <w:szCs w:val="20"/>
        </w:rPr>
        <w:tab/>
      </w:r>
      <w:r w:rsidR="00213084" w:rsidRPr="00CB6F97">
        <w:rPr>
          <w:sz w:val="20"/>
          <w:szCs w:val="20"/>
        </w:rPr>
        <w:tab/>
      </w:r>
      <w:r w:rsidR="00CB0E5C" w:rsidRPr="00CB6F97">
        <w:rPr>
          <w:sz w:val="20"/>
          <w:szCs w:val="20"/>
        </w:rPr>
        <w:t>Tomasz Majewski</w:t>
      </w:r>
      <w:r w:rsidR="00CC44BA" w:rsidRPr="00CB6F97">
        <w:rPr>
          <w:sz w:val="20"/>
          <w:szCs w:val="20"/>
        </w:rPr>
        <w:t xml:space="preserve">, </w:t>
      </w:r>
      <w:r w:rsidR="00CB0E5C" w:rsidRPr="00CB6F97">
        <w:rPr>
          <w:sz w:val="20"/>
          <w:szCs w:val="20"/>
        </w:rPr>
        <w:t>Oslo</w:t>
      </w:r>
      <w:r w:rsidR="00CC44BA" w:rsidRPr="00CB6F97">
        <w:rPr>
          <w:sz w:val="20"/>
          <w:szCs w:val="20"/>
        </w:rPr>
        <w:t xml:space="preserve"> / </w:t>
      </w:r>
      <w:r>
        <w:rPr>
          <w:sz w:val="20"/>
          <w:szCs w:val="20"/>
        </w:rPr>
        <w:t>Norway</w:t>
      </w:r>
    </w:p>
    <w:p w14:paraId="5AB3394D" w14:textId="28AA12AB" w:rsidR="00F029C0" w:rsidRPr="00CB6F97" w:rsidRDefault="00F029C0" w:rsidP="00213084">
      <w:pPr>
        <w:pStyle w:val="01berschriftERCO"/>
        <w:spacing w:line="240" w:lineRule="auto"/>
        <w:rPr>
          <w:sz w:val="20"/>
          <w:szCs w:val="20"/>
        </w:rPr>
      </w:pPr>
    </w:p>
    <w:p w14:paraId="5BB3F84E" w14:textId="094FC02A" w:rsidR="004B4DB6" w:rsidRPr="00CB6F97" w:rsidRDefault="00CB6F97" w:rsidP="000310D1">
      <w:pPr>
        <w:pStyle w:val="01berschriftERCO"/>
        <w:spacing w:line="240" w:lineRule="auto"/>
        <w:rPr>
          <w:sz w:val="20"/>
          <w:szCs w:val="20"/>
        </w:rPr>
      </w:pPr>
      <w:r w:rsidRPr="00CB6F97">
        <w:rPr>
          <w:sz w:val="20"/>
          <w:szCs w:val="20"/>
        </w:rPr>
        <w:t>Products</w:t>
      </w:r>
      <w:r w:rsidR="00F029C0" w:rsidRPr="00CB6F97">
        <w:rPr>
          <w:sz w:val="20"/>
          <w:szCs w:val="20"/>
        </w:rPr>
        <w:t>:</w:t>
      </w:r>
      <w:r w:rsidR="00F029C0" w:rsidRPr="00CB6F97">
        <w:rPr>
          <w:sz w:val="20"/>
          <w:szCs w:val="20"/>
        </w:rPr>
        <w:tab/>
      </w:r>
      <w:r w:rsidR="00F029C0" w:rsidRPr="00CB6F97">
        <w:rPr>
          <w:sz w:val="20"/>
          <w:szCs w:val="20"/>
        </w:rPr>
        <w:tab/>
      </w:r>
      <w:proofErr w:type="spellStart"/>
      <w:r w:rsidR="00CB0E5C" w:rsidRPr="00CB6F97">
        <w:rPr>
          <w:sz w:val="20"/>
          <w:szCs w:val="20"/>
        </w:rPr>
        <w:t>Parscan</w:t>
      </w:r>
      <w:proofErr w:type="spellEnd"/>
      <w:r w:rsidR="006B6EE1" w:rsidRPr="00CB6F97">
        <w:rPr>
          <w:sz w:val="20"/>
          <w:szCs w:val="20"/>
        </w:rPr>
        <w:t xml:space="preserve">, </w:t>
      </w:r>
      <w:r w:rsidR="00CB0E5C" w:rsidRPr="00CB6F97">
        <w:rPr>
          <w:sz w:val="20"/>
          <w:szCs w:val="20"/>
        </w:rPr>
        <w:t>Eclipse</w:t>
      </w:r>
      <w:r w:rsidR="004C6F52" w:rsidRPr="00CB6F97">
        <w:rPr>
          <w:sz w:val="20"/>
          <w:szCs w:val="20"/>
        </w:rPr>
        <w:t xml:space="preserve"> </w:t>
      </w:r>
      <w:proofErr w:type="spellStart"/>
      <w:r w:rsidR="004C6F52" w:rsidRPr="00CB6F97">
        <w:rPr>
          <w:sz w:val="20"/>
          <w:szCs w:val="20"/>
        </w:rPr>
        <w:t>InTrack</w:t>
      </w:r>
      <w:proofErr w:type="spellEnd"/>
      <w:r w:rsidR="004C6F52" w:rsidRPr="00CB6F97">
        <w:rPr>
          <w:sz w:val="20"/>
          <w:szCs w:val="20"/>
        </w:rPr>
        <w:br/>
      </w:r>
    </w:p>
    <w:p w14:paraId="2A28918B" w14:textId="19B402DA" w:rsidR="00F029C0" w:rsidRPr="00CB6F97" w:rsidRDefault="00CB6F97" w:rsidP="00213084">
      <w:pPr>
        <w:pStyle w:val="01berschriftERCO"/>
        <w:spacing w:line="240" w:lineRule="auto"/>
        <w:rPr>
          <w:sz w:val="20"/>
          <w:szCs w:val="20"/>
        </w:rPr>
      </w:pPr>
      <w:r w:rsidRPr="00CB6F97">
        <w:rPr>
          <w:sz w:val="20"/>
          <w:szCs w:val="20"/>
        </w:rPr>
        <w:t>Photo credits</w:t>
      </w:r>
      <w:r w:rsidR="00F029C0" w:rsidRPr="00CB6F97">
        <w:rPr>
          <w:sz w:val="20"/>
          <w:szCs w:val="20"/>
        </w:rPr>
        <w:t>:</w:t>
      </w:r>
      <w:r w:rsidR="00F029C0" w:rsidRPr="00CB6F97">
        <w:rPr>
          <w:sz w:val="20"/>
          <w:szCs w:val="20"/>
        </w:rPr>
        <w:tab/>
      </w:r>
      <w:r w:rsidR="00F029C0" w:rsidRPr="00CB6F97">
        <w:rPr>
          <w:sz w:val="20"/>
          <w:szCs w:val="20"/>
        </w:rPr>
        <w:tab/>
        <w:t>© ERCO GmbH, www.erco.com,</w:t>
      </w:r>
    </w:p>
    <w:p w14:paraId="73E8E286" w14:textId="58BF13A4" w:rsidR="00AD04EA" w:rsidRPr="000310D1" w:rsidRDefault="00F029C0" w:rsidP="000310D1">
      <w:pPr>
        <w:pStyle w:val="01berschriftERCO"/>
        <w:spacing w:line="240" w:lineRule="auto"/>
        <w:ind w:left="2120"/>
        <w:rPr>
          <w:sz w:val="20"/>
          <w:szCs w:val="20"/>
          <w:lang w:val="de-DE"/>
        </w:rPr>
      </w:pPr>
      <w:r w:rsidRPr="002D5010">
        <w:rPr>
          <w:sz w:val="20"/>
          <w:szCs w:val="20"/>
          <w:lang w:val="de-DE"/>
        </w:rPr>
        <w:t xml:space="preserve">Fotografie: </w:t>
      </w:r>
      <w:r w:rsidR="00CB0E5C">
        <w:rPr>
          <w:sz w:val="20"/>
          <w:szCs w:val="20"/>
          <w:lang w:val="de-DE"/>
        </w:rPr>
        <w:t>Tomasz Majewski</w:t>
      </w:r>
    </w:p>
    <w:p w14:paraId="60960619" w14:textId="60DC3F8C" w:rsidR="00AD04EA" w:rsidRPr="00CB6F97" w:rsidRDefault="00CB6F97" w:rsidP="00AD04EA">
      <w:pPr>
        <w:pStyle w:val="02TextERCO"/>
        <w:rPr>
          <w:b/>
          <w:bCs/>
          <w:lang w:val="en-US"/>
        </w:rPr>
      </w:pPr>
      <w:r w:rsidRPr="00CB6F97">
        <w:rPr>
          <w:b/>
          <w:bCs/>
          <w:lang w:val="en-US"/>
        </w:rPr>
        <w:lastRenderedPageBreak/>
        <w:t>About</w:t>
      </w:r>
      <w:r w:rsidR="00AD04EA" w:rsidRPr="00CB6F97">
        <w:rPr>
          <w:b/>
          <w:bCs/>
          <w:lang w:val="en-US"/>
        </w:rPr>
        <w:t xml:space="preserve"> ERCO</w:t>
      </w:r>
    </w:p>
    <w:p w14:paraId="76C856B3" w14:textId="77777777" w:rsidR="00CB0E5C" w:rsidRPr="00CB6F97" w:rsidRDefault="00CB0E5C" w:rsidP="00AD04EA">
      <w:pPr>
        <w:pStyle w:val="02TextERCO"/>
        <w:rPr>
          <w:b/>
          <w:bCs/>
          <w:lang w:val="en-US"/>
        </w:rPr>
      </w:pPr>
    </w:p>
    <w:p w14:paraId="0F26079D" w14:textId="77777777" w:rsidR="00CB6F97" w:rsidRPr="00CB6F97" w:rsidRDefault="00CB6F97" w:rsidP="00CB6F97">
      <w:pPr>
        <w:pStyle w:val="ERCOText"/>
        <w:rPr>
          <w:lang w:val="en-US"/>
        </w:rPr>
      </w:pPr>
      <w:r w:rsidRPr="00CB6F97">
        <w:rPr>
          <w:lang w:val="en-US"/>
        </w:rPr>
        <w:t xml:space="preserve">ERCO is an international specialist for high-quality and digital architectural lighting. The family-owned company, founded in 1934, operates globally in 55 countries with independent sales </w:t>
      </w:r>
      <w:proofErr w:type="spellStart"/>
      <w:r w:rsidRPr="00CB6F97">
        <w:rPr>
          <w:lang w:val="en-US"/>
        </w:rPr>
        <w:t>organisations</w:t>
      </w:r>
      <w:proofErr w:type="spellEnd"/>
      <w:r w:rsidRPr="00CB6F97">
        <w:rPr>
          <w:lang w:val="en-US"/>
        </w:rPr>
        <w:t xml:space="preserve"> and partners. </w:t>
      </w:r>
    </w:p>
    <w:p w14:paraId="40FEC536" w14:textId="77777777" w:rsidR="00CB6F97" w:rsidRPr="00CB6F97" w:rsidRDefault="00CB6F97" w:rsidP="00CB6F97">
      <w:pPr>
        <w:pStyle w:val="ERCOText"/>
        <w:rPr>
          <w:lang w:val="en-US"/>
        </w:rPr>
      </w:pPr>
    </w:p>
    <w:p w14:paraId="08E084C8" w14:textId="77777777" w:rsidR="00CB6F97" w:rsidRPr="00CB6F97" w:rsidRDefault="00CB6F97" w:rsidP="00CB6F97">
      <w:pPr>
        <w:pStyle w:val="ERCOText"/>
        <w:rPr>
          <w:lang w:val="en-US"/>
        </w:rPr>
      </w:pPr>
      <w:r w:rsidRPr="00CB6F97">
        <w:rPr>
          <w:lang w:val="en-US"/>
        </w:rP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rsidRPr="00CB6F97">
        <w:rPr>
          <w:lang w:val="en-US"/>
        </w:rPr>
        <w:t>Greenology</w:t>
      </w:r>
      <w:proofErr w:type="spellEnd"/>
      <w:r w:rsidRPr="00CB6F97">
        <w:rPr>
          <w:lang w:val="en-US"/>
        </w:rPr>
        <w:t>® – the corporate strategy for sustainable lighting – combines ecological responsibility with technological expertise.</w:t>
      </w:r>
    </w:p>
    <w:p w14:paraId="2852B02B" w14:textId="77777777" w:rsidR="00CB6F97" w:rsidRPr="00CB6F97" w:rsidRDefault="00CB6F97" w:rsidP="00CB6F97">
      <w:pPr>
        <w:pStyle w:val="ERCOText"/>
        <w:rPr>
          <w:lang w:val="en-US"/>
        </w:rPr>
      </w:pPr>
    </w:p>
    <w:p w14:paraId="073D2E5A" w14:textId="77777777" w:rsidR="00CB6F97" w:rsidRPr="00CB6F97" w:rsidRDefault="00CB6F97" w:rsidP="00CB6F97">
      <w:pPr>
        <w:pStyle w:val="ERCOText"/>
        <w:rPr>
          <w:lang w:val="en-US"/>
        </w:rPr>
      </w:pPr>
      <w:r w:rsidRPr="00CB6F97">
        <w:rPr>
          <w:lang w:val="en-US"/>
        </w:rPr>
        <w:t xml:space="preserve">At the light factory in </w:t>
      </w:r>
      <w:proofErr w:type="spellStart"/>
      <w:r w:rsidRPr="00CB6F97">
        <w:rPr>
          <w:lang w:val="en-US"/>
        </w:rPr>
        <w:t>Lüdenscheid</w:t>
      </w:r>
      <w:proofErr w:type="spellEnd"/>
      <w:r w:rsidRPr="00CB6F97">
        <w:rPr>
          <w:lang w:val="en-US"/>
        </w:rPr>
        <w:t>,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5127E62C" w14:textId="77777777" w:rsidR="00CB6F97" w:rsidRPr="00CB6F97" w:rsidRDefault="00CB6F97" w:rsidP="00CB6F97">
      <w:pPr>
        <w:pStyle w:val="ERCOText"/>
        <w:rPr>
          <w:lang w:val="en-US"/>
        </w:rPr>
      </w:pPr>
    </w:p>
    <w:p w14:paraId="62C19CA0" w14:textId="202440A8" w:rsidR="00AD04EA" w:rsidRPr="00CB6F97" w:rsidRDefault="00CB6F97" w:rsidP="00CB6F97">
      <w:pPr>
        <w:pStyle w:val="ERCOText"/>
        <w:rPr>
          <w:lang w:val="en-GB"/>
        </w:rPr>
      </w:pPr>
      <w:r w:rsidRPr="00CB6F97">
        <w:rPr>
          <w:lang w:val="en-US"/>
        </w:rPr>
        <w:t xml:space="preserve">If you require any further information on ERCO or image material, please visit us at </w:t>
      </w:r>
      <w:hyperlink r:id="rId9" w:history="1">
        <w:r w:rsidRPr="00723B17">
          <w:rPr>
            <w:rStyle w:val="Hyperlink"/>
            <w:lang w:val="en-US"/>
          </w:rPr>
          <w:t>www.erco.com/presse</w:t>
        </w:r>
      </w:hyperlink>
      <w:r w:rsidRPr="00CB6F97">
        <w:rPr>
          <w:lang w:val="en-US"/>
        </w:rPr>
        <w:t>. We can also provide you with material on projects worldwide for your media coverage.</w:t>
      </w:r>
    </w:p>
    <w:p w14:paraId="38A286EF" w14:textId="77777777" w:rsidR="00CA229A" w:rsidRPr="00CB6F97" w:rsidRDefault="00CA229A">
      <w:pPr>
        <w:rPr>
          <w:lang w:val="en-US"/>
        </w:rPr>
      </w:pPr>
    </w:p>
    <w:sectPr w:rsidR="00CA229A" w:rsidRPr="00CB6F97">
      <w:headerReference w:type="default" r:id="rId10"/>
      <w:footerReference w:type="default" r:id="rId11"/>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D9998" w14:textId="77777777" w:rsidR="00153A29" w:rsidRDefault="00153A29" w:rsidP="00AD04EA">
      <w:r>
        <w:separator/>
      </w:r>
    </w:p>
  </w:endnote>
  <w:endnote w:type="continuationSeparator" w:id="0">
    <w:p w14:paraId="0EA3FD05" w14:textId="77777777" w:rsidR="00153A29" w:rsidRDefault="00153A29"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153A29">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FDE5D" w14:textId="77777777" w:rsidR="00153A29" w:rsidRDefault="00153A29" w:rsidP="00AD04EA">
      <w:r>
        <w:separator/>
      </w:r>
    </w:p>
  </w:footnote>
  <w:footnote w:type="continuationSeparator" w:id="0">
    <w:p w14:paraId="4B8295D6" w14:textId="77777777" w:rsidR="00153A29" w:rsidRDefault="00153A29"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460FE16F"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CB0E5C">
      <w:rPr>
        <w:rFonts w:ascii="Arial" w:hAnsi="Arial" w:cs="Arial"/>
        <w:bCs/>
        <w:sz w:val="44"/>
        <w:szCs w:val="44"/>
      </w:rPr>
      <w:t>04</w:t>
    </w:r>
    <w:r w:rsidRPr="007462A8">
      <w:rPr>
        <w:rFonts w:ascii="Arial" w:hAnsi="Arial" w:cs="Arial"/>
        <w:bCs/>
        <w:sz w:val="44"/>
        <w:szCs w:val="44"/>
      </w:rPr>
      <w:t>.202</w:t>
    </w:r>
    <w:r w:rsidR="00CB0E5C">
      <w:rPr>
        <w:rFonts w:ascii="Arial" w:hAnsi="Arial" w:cs="Arial"/>
        <w:bCs/>
        <w:sz w:val="44"/>
        <w:szCs w:val="44"/>
      </w:rPr>
      <w:t>2</w:t>
    </w:r>
  </w:p>
  <w:p w14:paraId="3B276139" w14:textId="5EECC81F" w:rsidR="00D34515" w:rsidRPr="007462A8" w:rsidRDefault="00CB6F97"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proofErr w:type="spellStart"/>
    <w:r>
      <w:rPr>
        <w:rFonts w:ascii="Arial" w:hAnsi="Arial" w:cs="Arial"/>
        <w:bCs/>
        <w:szCs w:val="24"/>
      </w:rPr>
      <w:t>text</w:t>
    </w:r>
    <w:proofErr w:type="spellEnd"/>
    <w:r>
      <w:rPr>
        <w:rFonts w:ascii="Arial" w:hAnsi="Arial" w:cs="Arial"/>
        <w:bCs/>
        <w:szCs w:val="24"/>
      </w:rPr>
      <w:t xml:space="preserve"> </w:t>
    </w:r>
    <w:proofErr w:type="spellStart"/>
    <w:r>
      <w:rPr>
        <w:rFonts w:ascii="Arial" w:hAnsi="Arial" w:cs="Arial"/>
        <w:bCs/>
        <w:szCs w:val="24"/>
      </w:rPr>
      <w:t>version</w:t>
    </w:r>
    <w:proofErr w:type="spellEnd"/>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7462A8" w:rsidRDefault="00153A29" w:rsidP="007A5E47">
    <w:pPr>
      <w:pStyle w:val="ERCOAdresse"/>
      <w:framePr w:wrap="around" w:y="11341"/>
      <w:rPr>
        <w:lang w:val="de-DE"/>
      </w:rPr>
    </w:pPr>
  </w:p>
  <w:p w14:paraId="7ADE6E8A" w14:textId="77777777" w:rsidR="00547FCF" w:rsidRPr="007462A8" w:rsidRDefault="00153A29" w:rsidP="007A5E47">
    <w:pPr>
      <w:pStyle w:val="ERCOAdresse"/>
      <w:framePr w:wrap="around" w:y="11341"/>
      <w:rPr>
        <w:lang w:val="de-DE"/>
      </w:rPr>
    </w:pPr>
  </w:p>
  <w:p w14:paraId="4243AD67" w14:textId="77777777" w:rsidR="00662870" w:rsidRPr="007462A8" w:rsidRDefault="00153A29" w:rsidP="007A5E47">
    <w:pPr>
      <w:pStyle w:val="ERCOAdresse"/>
      <w:framePr w:wrap="around" w:y="11341"/>
      <w:rPr>
        <w:lang w:val="de-DE"/>
      </w:rPr>
    </w:pPr>
  </w:p>
  <w:p w14:paraId="56183933" w14:textId="77777777" w:rsidR="00CB6F97" w:rsidRPr="00CB6F97" w:rsidRDefault="00CB6F97" w:rsidP="00CB6F97">
    <w:pPr>
      <w:pStyle w:val="ERCOAdresse"/>
      <w:framePr w:wrap="around" w:y="11341"/>
      <w:rPr>
        <w:b/>
        <w:bCs/>
        <w:lang w:val="de-DE"/>
      </w:rPr>
    </w:pPr>
    <w:r w:rsidRPr="00CB6F97">
      <w:rPr>
        <w:b/>
        <w:bCs/>
        <w:lang w:val="de-DE"/>
      </w:rPr>
      <w:t>ERCO GmbH</w:t>
    </w:r>
  </w:p>
  <w:p w14:paraId="7A57506F" w14:textId="77777777" w:rsidR="00CB6F97" w:rsidRPr="001045AD" w:rsidRDefault="00CB6F97" w:rsidP="00CB6F97">
    <w:pPr>
      <w:pStyle w:val="ERCOAdresse"/>
      <w:framePr w:wrap="around" w:y="11341"/>
      <w:rPr>
        <w:lang w:val="de-DE"/>
      </w:rPr>
    </w:pPr>
    <w:r w:rsidRPr="001045AD">
      <w:rPr>
        <w:lang w:val="de-DE"/>
      </w:rPr>
      <w:t xml:space="preserve">Katrin </w:t>
    </w:r>
    <w:proofErr w:type="spellStart"/>
    <w:r w:rsidRPr="001045AD">
      <w:rPr>
        <w:lang w:val="de-DE"/>
      </w:rPr>
      <w:t>Haner</w:t>
    </w:r>
    <w:proofErr w:type="spellEnd"/>
  </w:p>
  <w:p w14:paraId="02B5BCA5" w14:textId="77777777" w:rsidR="00CB6F97" w:rsidRPr="007F29BF" w:rsidRDefault="00CB6F97" w:rsidP="00CB6F97">
    <w:pPr>
      <w:pStyle w:val="ERCOAdresse"/>
      <w:framePr w:wrap="around" w:y="11341"/>
      <w:rPr>
        <w:lang w:val="de-DE"/>
      </w:rPr>
    </w:pPr>
    <w:r w:rsidRPr="007F29BF">
      <w:rPr>
        <w:lang w:val="de-DE"/>
      </w:rPr>
      <w:t>Content Manager / PR</w:t>
    </w:r>
  </w:p>
  <w:p w14:paraId="1112C569" w14:textId="77777777" w:rsidR="00CB6F97" w:rsidRPr="0051791E" w:rsidRDefault="00CB6F97" w:rsidP="00CB6F97">
    <w:pPr>
      <w:pStyle w:val="ERCOAdresse"/>
      <w:framePr w:wrap="around" w:y="11341"/>
      <w:rPr>
        <w:lang w:val="de-DE"/>
      </w:rPr>
    </w:pPr>
    <w:proofErr w:type="spellStart"/>
    <w:r w:rsidRPr="0051791E">
      <w:rPr>
        <w:lang w:val="de-DE"/>
      </w:rPr>
      <w:t>Brockhauser</w:t>
    </w:r>
    <w:proofErr w:type="spellEnd"/>
    <w:r w:rsidRPr="0051791E">
      <w:rPr>
        <w:lang w:val="de-DE"/>
      </w:rPr>
      <w:t xml:space="preserve"> Weg 80-82</w:t>
    </w:r>
  </w:p>
  <w:p w14:paraId="182BFADB" w14:textId="77777777" w:rsidR="00CB6F97" w:rsidRDefault="00CB6F97" w:rsidP="00CB6F97">
    <w:pPr>
      <w:pStyle w:val="ERCOAdresse"/>
      <w:framePr w:wrap="around" w:y="11341"/>
      <w:rPr>
        <w:lang w:val="de-DE"/>
      </w:rPr>
    </w:pPr>
    <w:r w:rsidRPr="0051791E">
      <w:rPr>
        <w:lang w:val="de-DE"/>
      </w:rPr>
      <w:t>58507 Lüdenscheid</w:t>
    </w:r>
  </w:p>
  <w:p w14:paraId="6A436664" w14:textId="77777777" w:rsidR="00CB6F97" w:rsidRPr="0051791E" w:rsidRDefault="00CB6F97" w:rsidP="00CB6F97">
    <w:pPr>
      <w:pStyle w:val="ERCOAdresse"/>
      <w:framePr w:wrap="around" w:y="11341"/>
      <w:rPr>
        <w:lang w:val="de-DE"/>
      </w:rPr>
    </w:pPr>
    <w:r>
      <w:rPr>
        <w:lang w:val="de-DE"/>
      </w:rPr>
      <w:t>Germany</w:t>
    </w:r>
  </w:p>
  <w:p w14:paraId="36BC0B6E" w14:textId="77777777" w:rsidR="00CB6F97" w:rsidRPr="0051791E" w:rsidRDefault="00CB6F97" w:rsidP="00CB6F97">
    <w:pPr>
      <w:pStyle w:val="ERCOAdresse"/>
      <w:framePr w:wrap="around" w:y="11341"/>
      <w:rPr>
        <w:lang w:val="de-DE"/>
      </w:rPr>
    </w:pPr>
    <w:r w:rsidRPr="0051791E">
      <w:rPr>
        <w:lang w:val="de-DE"/>
      </w:rPr>
      <w:t>Tel: +49 2351 551 345</w:t>
    </w:r>
  </w:p>
  <w:p w14:paraId="670F5386" w14:textId="77777777" w:rsidR="00CB6F97" w:rsidRPr="0051791E" w:rsidRDefault="00CB6F97" w:rsidP="00CB6F97">
    <w:pPr>
      <w:pStyle w:val="ERCOAdresse"/>
      <w:framePr w:wrap="around" w:y="11341"/>
      <w:rPr>
        <w:lang w:val="de-DE"/>
      </w:rPr>
    </w:pPr>
    <w:r w:rsidRPr="0051791E">
      <w:rPr>
        <w:lang w:val="de-DE"/>
      </w:rPr>
      <w:t>k.haner@erco.com</w:t>
    </w:r>
  </w:p>
  <w:p w14:paraId="52043058" w14:textId="77777777" w:rsidR="00CB6F97" w:rsidRPr="007F29BF" w:rsidRDefault="00CB6F97" w:rsidP="00CB6F97">
    <w:pPr>
      <w:pStyle w:val="ERCOAdresse"/>
      <w:framePr w:wrap="around" w:y="11341"/>
    </w:pPr>
    <w:r w:rsidRPr="007F29BF">
      <w:t>www.erco.com</w:t>
    </w:r>
  </w:p>
  <w:p w14:paraId="05BF72B2" w14:textId="77777777" w:rsidR="00CB6F97" w:rsidRPr="007F29BF" w:rsidRDefault="00CB6F97" w:rsidP="00CB6F97">
    <w:pPr>
      <w:pStyle w:val="ERCOAdresse"/>
      <w:framePr w:wrap="around" w:y="11341"/>
    </w:pPr>
  </w:p>
  <w:p w14:paraId="1C9FB829" w14:textId="77777777" w:rsidR="00CB6F97" w:rsidRPr="007F29BF" w:rsidRDefault="00CB6F97" w:rsidP="00CB6F97">
    <w:pPr>
      <w:pStyle w:val="ERCOAdresse"/>
      <w:framePr w:wrap="around" w:y="11341"/>
    </w:pPr>
  </w:p>
  <w:p w14:paraId="3668B7CA" w14:textId="77777777" w:rsidR="00CB6F97" w:rsidRPr="007F29BF" w:rsidRDefault="00CB6F97" w:rsidP="00CB6F97">
    <w:pPr>
      <w:pStyle w:val="ERCOAdresse"/>
      <w:framePr w:wrap="around" w:y="11341"/>
      <w:rPr>
        <w:b/>
      </w:rPr>
    </w:pPr>
    <w:proofErr w:type="spellStart"/>
    <w:r w:rsidRPr="007F29BF">
      <w:rPr>
        <w:b/>
      </w:rPr>
      <w:t>mai</w:t>
    </w:r>
    <w:proofErr w:type="spellEnd"/>
    <w:r w:rsidRPr="007F29BF">
      <w:rPr>
        <w:b/>
      </w:rPr>
      <w:t xml:space="preserve"> public relations GmbH </w:t>
    </w:r>
  </w:p>
  <w:p w14:paraId="6A5F9161" w14:textId="77777777" w:rsidR="00CB6F97" w:rsidRPr="00296588" w:rsidRDefault="00CB6F97" w:rsidP="00CB6F97">
    <w:pPr>
      <w:pStyle w:val="ERCOAdresse"/>
      <w:framePr w:wrap="around" w:y="11341"/>
      <w:rPr>
        <w:lang w:val="de-DE"/>
      </w:rPr>
    </w:pPr>
    <w:r w:rsidRPr="00296588">
      <w:rPr>
        <w:lang w:val="de-DE"/>
      </w:rPr>
      <w:t xml:space="preserve">Arno </w:t>
    </w:r>
    <w:proofErr w:type="spellStart"/>
    <w:r w:rsidRPr="00296588">
      <w:rPr>
        <w:lang w:val="de-DE"/>
      </w:rPr>
      <w:t>Heitland</w:t>
    </w:r>
    <w:proofErr w:type="spellEnd"/>
  </w:p>
  <w:p w14:paraId="6F591DA3" w14:textId="77777777" w:rsidR="00CB6F97" w:rsidRPr="00296588" w:rsidRDefault="00CB6F97" w:rsidP="00CB6F97">
    <w:pPr>
      <w:pStyle w:val="ERCOAdresse"/>
      <w:framePr w:wrap="around" w:y="11341"/>
      <w:rPr>
        <w:lang w:val="de-DE"/>
      </w:rPr>
    </w:pPr>
    <w:r w:rsidRPr="00296588">
      <w:rPr>
        <w:lang w:val="de-DE"/>
      </w:rPr>
      <w:t>PR Consultant</w:t>
    </w:r>
  </w:p>
  <w:p w14:paraId="48D2E987" w14:textId="77777777" w:rsidR="00CB6F97" w:rsidRPr="0051791E" w:rsidRDefault="00CB6F97" w:rsidP="00CB6F97">
    <w:pPr>
      <w:pStyle w:val="ERCOAdresse"/>
      <w:framePr w:wrap="around" w:y="11341"/>
      <w:rPr>
        <w:lang w:val="de-DE"/>
      </w:rPr>
    </w:pPr>
    <w:r w:rsidRPr="0051791E">
      <w:rPr>
        <w:lang w:val="de-DE"/>
      </w:rPr>
      <w:t>Leuschnerdamm 13</w:t>
    </w:r>
  </w:p>
  <w:p w14:paraId="5E55CEDC" w14:textId="77777777" w:rsidR="00CB6F97" w:rsidRDefault="00CB6F97" w:rsidP="00CB6F97">
    <w:pPr>
      <w:pStyle w:val="ERCOAdresse"/>
      <w:framePr w:wrap="around" w:y="11341"/>
      <w:rPr>
        <w:lang w:val="de-DE"/>
      </w:rPr>
    </w:pPr>
    <w:r w:rsidRPr="0051791E">
      <w:rPr>
        <w:lang w:val="de-DE"/>
      </w:rPr>
      <w:t>10999 Berlin</w:t>
    </w:r>
  </w:p>
  <w:p w14:paraId="1CEDC091" w14:textId="77777777" w:rsidR="00CB6F97" w:rsidRPr="00296588" w:rsidRDefault="00CB6F97" w:rsidP="00CB6F97">
    <w:pPr>
      <w:pStyle w:val="ERCOAdresse"/>
      <w:framePr w:wrap="around" w:y="11341"/>
    </w:pPr>
    <w:r w:rsidRPr="00296588">
      <w:t>Germany</w:t>
    </w:r>
  </w:p>
  <w:p w14:paraId="68012AB4" w14:textId="77777777" w:rsidR="00CB6F97" w:rsidRPr="00296588" w:rsidRDefault="00CB6F97" w:rsidP="00CB6F97">
    <w:pPr>
      <w:pStyle w:val="ERCOAdresse"/>
      <w:framePr w:wrap="around" w:y="11341"/>
    </w:pPr>
    <w:r w:rsidRPr="00296588">
      <w:t>Tel: +49 30 66 40 40 553</w:t>
    </w:r>
  </w:p>
  <w:p w14:paraId="0FD025CB" w14:textId="77777777" w:rsidR="00CB6F97" w:rsidRPr="00296588" w:rsidRDefault="00CB6F97" w:rsidP="00CB6F97">
    <w:pPr>
      <w:pStyle w:val="ERCOAdresse"/>
      <w:framePr w:wrap="around" w:y="11341"/>
    </w:pPr>
    <w:hyperlink r:id="rId1" w:history="1">
      <w:r w:rsidRPr="00296588">
        <w:t>erco@maipr.com</w:t>
      </w:r>
    </w:hyperlink>
  </w:p>
  <w:p w14:paraId="3F468D86" w14:textId="77777777" w:rsidR="00CB6F97" w:rsidRPr="00547FCF" w:rsidRDefault="00CB6F97" w:rsidP="00CB6F97">
    <w:pPr>
      <w:pStyle w:val="ERCOAdresse"/>
      <w:framePr w:wrap="around" w:y="11341"/>
    </w:pPr>
    <w: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557D6"/>
    <w:rsid w:val="00077889"/>
    <w:rsid w:val="00153A29"/>
    <w:rsid w:val="001A36DB"/>
    <w:rsid w:val="0020679B"/>
    <w:rsid w:val="00213084"/>
    <w:rsid w:val="00213345"/>
    <w:rsid w:val="00235C8B"/>
    <w:rsid w:val="002D5010"/>
    <w:rsid w:val="00364306"/>
    <w:rsid w:val="003B4519"/>
    <w:rsid w:val="0041375C"/>
    <w:rsid w:val="0045034D"/>
    <w:rsid w:val="004B4DB6"/>
    <w:rsid w:val="004C2994"/>
    <w:rsid w:val="004C6F52"/>
    <w:rsid w:val="0057397A"/>
    <w:rsid w:val="006B6EE1"/>
    <w:rsid w:val="00723B17"/>
    <w:rsid w:val="00856DAC"/>
    <w:rsid w:val="00950958"/>
    <w:rsid w:val="00981EBE"/>
    <w:rsid w:val="00AC3F30"/>
    <w:rsid w:val="00AD04EA"/>
    <w:rsid w:val="00B13D3D"/>
    <w:rsid w:val="00BC0C03"/>
    <w:rsid w:val="00C1350E"/>
    <w:rsid w:val="00CA229A"/>
    <w:rsid w:val="00CB0E5C"/>
    <w:rsid w:val="00CB6F97"/>
    <w:rsid w:val="00CC44BA"/>
    <w:rsid w:val="00CF179C"/>
    <w:rsid w:val="00DF3C04"/>
    <w:rsid w:val="00E34DA5"/>
    <w:rsid w:val="00E6557C"/>
    <w:rsid w:val="00F029C0"/>
    <w:rsid w:val="00F72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079/en"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1473/en"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1473/en"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press.erco.com/e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968</Words>
  <Characters>6104</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3</cp:revision>
  <dcterms:created xsi:type="dcterms:W3CDTF">2022-04-01T12:36:00Z</dcterms:created>
  <dcterms:modified xsi:type="dcterms:W3CDTF">2022-04-01T12:41:00Z</dcterms:modified>
</cp:coreProperties>
</file>