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BEF1C" w14:textId="77777777" w:rsidR="00AD1E85" w:rsidRPr="00AD1E85" w:rsidRDefault="00AD1E85" w:rsidP="00AD1E85">
      <w:pPr>
        <w:pStyle w:val="prtext"/>
        <w:spacing w:line="240" w:lineRule="auto"/>
        <w:rPr>
          <w:rFonts w:ascii="Arial" w:hAnsi="Arial"/>
          <w:b/>
          <w:bCs/>
          <w:sz w:val="22"/>
          <w:szCs w:val="22"/>
          <w:lang w:val="de-DE"/>
        </w:rPr>
      </w:pPr>
      <w:r w:rsidRPr="00AD1E85">
        <w:rPr>
          <w:rFonts w:ascii="Arial" w:hAnsi="Arial"/>
          <w:b/>
          <w:bCs/>
          <w:sz w:val="22"/>
          <w:szCs w:val="22"/>
          <w:lang w:val="de-DE"/>
        </w:rPr>
        <w:t xml:space="preserve">Maîtres </w:t>
      </w:r>
      <w:proofErr w:type="spellStart"/>
      <w:r w:rsidRPr="00AD1E85">
        <w:rPr>
          <w:rFonts w:ascii="Arial" w:hAnsi="Arial"/>
          <w:b/>
          <w:bCs/>
          <w:sz w:val="22"/>
          <w:szCs w:val="22"/>
          <w:lang w:val="de-DE"/>
        </w:rPr>
        <w:t>anciens</w:t>
      </w:r>
      <w:proofErr w:type="spellEnd"/>
      <w:r w:rsidRPr="00AD1E85">
        <w:rPr>
          <w:rFonts w:ascii="Arial" w:hAnsi="Arial"/>
          <w:b/>
          <w:bCs/>
          <w:sz w:val="22"/>
          <w:szCs w:val="22"/>
          <w:lang w:val="de-DE"/>
        </w:rPr>
        <w:t xml:space="preserve"> </w:t>
      </w:r>
      <w:proofErr w:type="spellStart"/>
      <w:r w:rsidRPr="00AD1E85">
        <w:rPr>
          <w:rFonts w:ascii="Arial" w:hAnsi="Arial"/>
          <w:b/>
          <w:bCs/>
          <w:sz w:val="22"/>
          <w:szCs w:val="22"/>
          <w:lang w:val="de-DE"/>
        </w:rPr>
        <w:t>sous</w:t>
      </w:r>
      <w:proofErr w:type="spellEnd"/>
      <w:r w:rsidRPr="00AD1E85">
        <w:rPr>
          <w:rFonts w:ascii="Arial" w:hAnsi="Arial"/>
          <w:b/>
          <w:bCs/>
          <w:sz w:val="22"/>
          <w:szCs w:val="22"/>
          <w:lang w:val="de-DE"/>
        </w:rPr>
        <w:t xml:space="preserve"> </w:t>
      </w:r>
      <w:proofErr w:type="spellStart"/>
      <w:r w:rsidRPr="00AD1E85">
        <w:rPr>
          <w:rFonts w:ascii="Arial" w:hAnsi="Arial"/>
          <w:b/>
          <w:bCs/>
          <w:sz w:val="22"/>
          <w:szCs w:val="22"/>
          <w:lang w:val="de-DE"/>
        </w:rPr>
        <w:t>une</w:t>
      </w:r>
      <w:proofErr w:type="spellEnd"/>
      <w:r w:rsidRPr="00AD1E85">
        <w:rPr>
          <w:rFonts w:ascii="Arial" w:hAnsi="Arial"/>
          <w:b/>
          <w:bCs/>
          <w:sz w:val="22"/>
          <w:szCs w:val="22"/>
          <w:lang w:val="de-DE"/>
        </w:rPr>
        <w:t xml:space="preserve"> </w:t>
      </w:r>
      <w:proofErr w:type="spellStart"/>
      <w:r w:rsidRPr="00AD1E85">
        <w:rPr>
          <w:rFonts w:ascii="Arial" w:hAnsi="Arial"/>
          <w:b/>
          <w:bCs/>
          <w:sz w:val="22"/>
          <w:szCs w:val="22"/>
          <w:lang w:val="de-DE"/>
        </w:rPr>
        <w:t>nouvelle</w:t>
      </w:r>
      <w:proofErr w:type="spellEnd"/>
      <w:r w:rsidRPr="00AD1E85">
        <w:rPr>
          <w:rFonts w:ascii="Arial" w:hAnsi="Arial"/>
          <w:b/>
          <w:bCs/>
          <w:sz w:val="22"/>
          <w:szCs w:val="22"/>
          <w:lang w:val="de-DE"/>
        </w:rPr>
        <w:t xml:space="preserve"> </w:t>
      </w:r>
      <w:proofErr w:type="spellStart"/>
      <w:r w:rsidRPr="00AD1E85">
        <w:rPr>
          <w:rFonts w:ascii="Arial" w:hAnsi="Arial"/>
          <w:b/>
          <w:bCs/>
          <w:sz w:val="22"/>
          <w:szCs w:val="22"/>
          <w:lang w:val="de-DE"/>
        </w:rPr>
        <w:t>lumière</w:t>
      </w:r>
      <w:proofErr w:type="spellEnd"/>
      <w:r w:rsidRPr="00AD1E85">
        <w:rPr>
          <w:rFonts w:ascii="Arial" w:hAnsi="Arial"/>
          <w:b/>
          <w:bCs/>
          <w:sz w:val="22"/>
          <w:szCs w:val="22"/>
          <w:lang w:val="de-DE"/>
        </w:rPr>
        <w:t xml:space="preserve"> – </w:t>
      </w:r>
    </w:p>
    <w:p w14:paraId="34A60025" w14:textId="2280D75F" w:rsidR="009A5BDF" w:rsidRPr="009A5BDF" w:rsidRDefault="00AD1E85" w:rsidP="00AD1E85">
      <w:pPr>
        <w:pStyle w:val="prtext"/>
        <w:spacing w:line="240" w:lineRule="auto"/>
        <w:rPr>
          <w:rFonts w:ascii="Arial" w:hAnsi="Arial" w:cs="Arial"/>
          <w:b/>
          <w:bCs/>
          <w:sz w:val="22"/>
          <w:szCs w:val="22"/>
        </w:rPr>
      </w:pPr>
      <w:proofErr w:type="spellStart"/>
      <w:r w:rsidRPr="00AD1E85">
        <w:rPr>
          <w:rFonts w:ascii="Arial" w:hAnsi="Arial"/>
          <w:b/>
          <w:bCs/>
          <w:sz w:val="22"/>
          <w:szCs w:val="22"/>
          <w:lang w:val="de-DE"/>
        </w:rPr>
        <w:t>Éclairage</w:t>
      </w:r>
      <w:proofErr w:type="spellEnd"/>
      <w:r w:rsidRPr="00AD1E85">
        <w:rPr>
          <w:rFonts w:ascii="Arial" w:hAnsi="Arial"/>
          <w:b/>
          <w:bCs/>
          <w:sz w:val="22"/>
          <w:szCs w:val="22"/>
          <w:lang w:val="de-DE"/>
        </w:rPr>
        <w:t xml:space="preserve"> LED </w:t>
      </w:r>
      <w:proofErr w:type="spellStart"/>
      <w:r w:rsidRPr="00AD1E85">
        <w:rPr>
          <w:rFonts w:ascii="Arial" w:hAnsi="Arial"/>
          <w:b/>
          <w:bCs/>
          <w:sz w:val="22"/>
          <w:szCs w:val="22"/>
          <w:lang w:val="de-DE"/>
        </w:rPr>
        <w:t>pour</w:t>
      </w:r>
      <w:proofErr w:type="spellEnd"/>
      <w:r w:rsidRPr="00AD1E85">
        <w:rPr>
          <w:rFonts w:ascii="Arial" w:hAnsi="Arial"/>
          <w:b/>
          <w:bCs/>
          <w:sz w:val="22"/>
          <w:szCs w:val="22"/>
          <w:lang w:val="de-DE"/>
        </w:rPr>
        <w:t xml:space="preserve"> </w:t>
      </w:r>
      <w:proofErr w:type="spellStart"/>
      <w:r w:rsidRPr="00AD1E85">
        <w:rPr>
          <w:rFonts w:ascii="Arial" w:hAnsi="Arial"/>
          <w:b/>
          <w:bCs/>
          <w:sz w:val="22"/>
          <w:szCs w:val="22"/>
          <w:lang w:val="de-DE"/>
        </w:rPr>
        <w:t>un</w:t>
      </w:r>
      <w:proofErr w:type="spellEnd"/>
      <w:r w:rsidRPr="00AD1E85">
        <w:rPr>
          <w:rFonts w:ascii="Arial" w:hAnsi="Arial"/>
          <w:b/>
          <w:bCs/>
          <w:sz w:val="22"/>
          <w:szCs w:val="22"/>
          <w:lang w:val="de-DE"/>
        </w:rPr>
        <w:t xml:space="preserve"> </w:t>
      </w:r>
      <w:proofErr w:type="spellStart"/>
      <w:r w:rsidRPr="00AD1E85">
        <w:rPr>
          <w:rFonts w:ascii="Arial" w:hAnsi="Arial"/>
          <w:b/>
          <w:bCs/>
          <w:sz w:val="22"/>
          <w:szCs w:val="22"/>
          <w:lang w:val="de-DE"/>
        </w:rPr>
        <w:t>musée</w:t>
      </w:r>
      <w:proofErr w:type="spellEnd"/>
    </w:p>
    <w:p w14:paraId="7697B0D9" w14:textId="77777777" w:rsidR="00A90536" w:rsidRPr="009A5BDF" w:rsidRDefault="00A90536" w:rsidP="00A90536">
      <w:pPr>
        <w:pStyle w:val="prtext"/>
        <w:rPr>
          <w:rFonts w:ascii="Arial" w:hAnsi="Arial" w:cs="Arial"/>
          <w:b/>
          <w:sz w:val="22"/>
          <w:szCs w:val="22"/>
        </w:rPr>
      </w:pPr>
    </w:p>
    <w:p w14:paraId="59D24728" w14:textId="77777777" w:rsidR="00AD1E85" w:rsidRPr="00AD1E85" w:rsidRDefault="00AD1E85" w:rsidP="00AD1E85">
      <w:pPr>
        <w:autoSpaceDE w:val="0"/>
        <w:autoSpaceDN w:val="0"/>
        <w:adjustRightInd w:val="0"/>
        <w:spacing w:line="360" w:lineRule="exact"/>
        <w:rPr>
          <w:rFonts w:ascii="Arial" w:hAnsi="Arial" w:cs="Arial"/>
          <w:sz w:val="22"/>
          <w:szCs w:val="22"/>
        </w:rPr>
      </w:pPr>
      <w:r w:rsidRPr="00AD1E85">
        <w:rPr>
          <w:rFonts w:ascii="Arial" w:hAnsi="Arial" w:cs="Arial"/>
          <w:sz w:val="22"/>
          <w:szCs w:val="22"/>
        </w:rPr>
        <w:t xml:space="preserve">La « </w:t>
      </w:r>
      <w:proofErr w:type="spellStart"/>
      <w:r w:rsidRPr="00AD1E85">
        <w:rPr>
          <w:rFonts w:ascii="Arial" w:hAnsi="Arial" w:cs="Arial"/>
          <w:sz w:val="22"/>
          <w:szCs w:val="22"/>
        </w:rPr>
        <w:t>Fränkische</w:t>
      </w:r>
      <w:proofErr w:type="spellEnd"/>
      <w:r w:rsidRPr="00AD1E85">
        <w:rPr>
          <w:rFonts w:ascii="Arial" w:hAnsi="Arial" w:cs="Arial"/>
          <w:sz w:val="22"/>
          <w:szCs w:val="22"/>
        </w:rPr>
        <w:t xml:space="preserve"> Galerie » (galerie franconienne) se trouve dans la forteresse de Rosenberg qui domine la vieille ville de </w:t>
      </w:r>
      <w:proofErr w:type="spellStart"/>
      <w:r w:rsidRPr="00AD1E85">
        <w:rPr>
          <w:rFonts w:ascii="Arial" w:hAnsi="Arial" w:cs="Arial"/>
          <w:sz w:val="22"/>
          <w:szCs w:val="22"/>
        </w:rPr>
        <w:t>Kronach</w:t>
      </w:r>
      <w:proofErr w:type="spellEnd"/>
      <w:r w:rsidRPr="00AD1E85">
        <w:rPr>
          <w:rFonts w:ascii="Arial" w:hAnsi="Arial" w:cs="Arial"/>
          <w:sz w:val="22"/>
          <w:szCs w:val="22"/>
        </w:rPr>
        <w:t xml:space="preserve">. Le fonds d’exposition comprend quelque 200 chefs-d’œuvre de la peinture et de la sculpture du gothique tardif et de la première Renaissance – dont des peintures du peintre Lucas Cranach l’Ancien (1472–1553) qui vit le jour dans cette ville. Dans le cadre de la récente rénovation des salles d’expositions, la conceptrice lumière Katrin </w:t>
      </w:r>
      <w:proofErr w:type="spellStart"/>
      <w:r w:rsidRPr="00AD1E85">
        <w:rPr>
          <w:rFonts w:ascii="Arial" w:hAnsi="Arial" w:cs="Arial"/>
          <w:sz w:val="22"/>
          <w:szCs w:val="22"/>
        </w:rPr>
        <w:t>Söncksen</w:t>
      </w:r>
      <w:proofErr w:type="spellEnd"/>
      <w:r w:rsidRPr="00AD1E85">
        <w:rPr>
          <w:rFonts w:ascii="Arial" w:hAnsi="Arial" w:cs="Arial"/>
          <w:sz w:val="22"/>
          <w:szCs w:val="22"/>
        </w:rPr>
        <w:t xml:space="preserve">, du bureau d’études berlinois </w:t>
      </w:r>
      <w:proofErr w:type="spellStart"/>
      <w:r w:rsidRPr="00AD1E85">
        <w:rPr>
          <w:rFonts w:ascii="Arial" w:hAnsi="Arial" w:cs="Arial"/>
          <w:sz w:val="22"/>
          <w:szCs w:val="22"/>
        </w:rPr>
        <w:t>lichttransfer</w:t>
      </w:r>
      <w:proofErr w:type="spellEnd"/>
      <w:r w:rsidRPr="00AD1E85">
        <w:rPr>
          <w:rFonts w:ascii="Arial" w:hAnsi="Arial" w:cs="Arial"/>
          <w:sz w:val="22"/>
          <w:szCs w:val="22"/>
        </w:rPr>
        <w:t>, a mis au point un concept d’éclairage efficient en énergie qui s’adapte précisément aux œuvres et apporte une nouvelle direction.</w:t>
      </w:r>
    </w:p>
    <w:p w14:paraId="7300BEDE" w14:textId="77777777" w:rsidR="00AD1E85" w:rsidRPr="00AD1E85" w:rsidRDefault="00AD1E85" w:rsidP="00AD1E85">
      <w:pPr>
        <w:autoSpaceDE w:val="0"/>
        <w:autoSpaceDN w:val="0"/>
        <w:adjustRightInd w:val="0"/>
        <w:spacing w:line="360" w:lineRule="exact"/>
        <w:rPr>
          <w:rFonts w:ascii="Arial" w:hAnsi="Arial" w:cs="Arial"/>
          <w:sz w:val="22"/>
          <w:szCs w:val="22"/>
        </w:rPr>
      </w:pPr>
    </w:p>
    <w:p w14:paraId="19E309B3" w14:textId="606E1443" w:rsidR="00A90536" w:rsidRDefault="00AD1E85" w:rsidP="00AD1E85">
      <w:pPr>
        <w:autoSpaceDE w:val="0"/>
        <w:autoSpaceDN w:val="0"/>
        <w:adjustRightInd w:val="0"/>
        <w:spacing w:line="360" w:lineRule="exact"/>
        <w:rPr>
          <w:rFonts w:ascii="Arial" w:hAnsi="Arial" w:cs="Arial"/>
          <w:sz w:val="22"/>
          <w:szCs w:val="22"/>
        </w:rPr>
      </w:pPr>
      <w:r w:rsidRPr="00AD1E85">
        <w:rPr>
          <w:rFonts w:ascii="Arial" w:hAnsi="Arial" w:cs="Arial"/>
          <w:sz w:val="22"/>
          <w:szCs w:val="22"/>
        </w:rPr>
        <w:t xml:space="preserve">Comme une signalétique subtile, la lumière guide les visiteurs à travers les salles du musée. Une chorégraphie d’accentuations contrastées assure une mise en scène riche en tensions des pièces d’exposition dans les salles. Pour ce projet, les concepteurs lumière ont retenu le projecteur </w:t>
      </w:r>
      <w:proofErr w:type="spellStart"/>
      <w:r w:rsidRPr="00AD1E85">
        <w:rPr>
          <w:rFonts w:ascii="Arial" w:hAnsi="Arial" w:cs="Arial"/>
          <w:sz w:val="22"/>
          <w:szCs w:val="22"/>
        </w:rPr>
        <w:t>Optec</w:t>
      </w:r>
      <w:proofErr w:type="spellEnd"/>
      <w:r w:rsidRPr="00AD1E85">
        <w:rPr>
          <w:rFonts w:ascii="Arial" w:hAnsi="Arial" w:cs="Arial"/>
          <w:sz w:val="22"/>
          <w:szCs w:val="22"/>
        </w:rPr>
        <w:t xml:space="preserve"> à LED 12 W de ERCO qui, grâce aux lentilles </w:t>
      </w:r>
      <w:proofErr w:type="spellStart"/>
      <w:r w:rsidRPr="00AD1E85">
        <w:rPr>
          <w:rFonts w:ascii="Arial" w:hAnsi="Arial" w:cs="Arial"/>
          <w:sz w:val="22"/>
          <w:szCs w:val="22"/>
        </w:rPr>
        <w:t>Spherolit</w:t>
      </w:r>
      <w:proofErr w:type="spellEnd"/>
      <w:r w:rsidRPr="00AD1E85">
        <w:rPr>
          <w:rFonts w:ascii="Arial" w:hAnsi="Arial" w:cs="Arial"/>
          <w:sz w:val="22"/>
          <w:szCs w:val="22"/>
        </w:rPr>
        <w:t xml:space="preserve"> et à diverses répartitions de la lumière, s’adapte avec finesse et grande précision aux propriétés des pièces d’exposition : la lumière très douce restitue très fidèlement et sans éblouissements les très délicats motifs des p</w:t>
      </w:r>
      <w:r>
        <w:rPr>
          <w:rFonts w:ascii="Arial" w:hAnsi="Arial" w:cs="Arial"/>
          <w:sz w:val="22"/>
          <w:szCs w:val="22"/>
        </w:rPr>
        <w:t xml:space="preserve">anneaux peints et des autels à </w:t>
      </w:r>
      <w:r w:rsidRPr="00AD1E85">
        <w:rPr>
          <w:rFonts w:ascii="Arial" w:hAnsi="Arial" w:cs="Arial"/>
          <w:sz w:val="22"/>
          <w:szCs w:val="22"/>
        </w:rPr>
        <w:t xml:space="preserve">triptyque. Les sculptures en bois sem­blent encore plus sculpturales sous la lumière brillante, tandis que les encadrements colorés autrefois invisibles sont désormais perceptibles. La teinte gris clair des salles renforce ­l’éclairage des pièces d’exposition sous une lumière blanc chaud. L’éclairage par les appareils </w:t>
      </w:r>
      <w:proofErr w:type="spellStart"/>
      <w:r w:rsidRPr="00AD1E85">
        <w:rPr>
          <w:rFonts w:ascii="Arial" w:hAnsi="Arial" w:cs="Arial"/>
          <w:sz w:val="22"/>
          <w:szCs w:val="22"/>
        </w:rPr>
        <w:t>Optec</w:t>
      </w:r>
      <w:proofErr w:type="spellEnd"/>
      <w:r w:rsidRPr="00AD1E85">
        <w:rPr>
          <w:rFonts w:ascii="Arial" w:hAnsi="Arial" w:cs="Arial"/>
          <w:sz w:val="22"/>
          <w:szCs w:val="22"/>
        </w:rPr>
        <w:t xml:space="preserve"> s’est avéré particulièrem</w:t>
      </w:r>
      <w:r>
        <w:rPr>
          <w:rFonts w:ascii="Arial" w:hAnsi="Arial" w:cs="Arial"/>
          <w:sz w:val="22"/>
          <w:szCs w:val="22"/>
        </w:rPr>
        <w:t>ent durable en matière d’effi</w:t>
      </w:r>
      <w:r w:rsidRPr="00AD1E85">
        <w:rPr>
          <w:rFonts w:ascii="Arial" w:hAnsi="Arial" w:cs="Arial"/>
          <w:sz w:val="22"/>
          <w:szCs w:val="22"/>
        </w:rPr>
        <w:t>cience énergétique, de durée de vie extrême et du point de vue de la conservation : la lumière LED, blanc chaud avec une température de couleur de 3000 K, est exempte de composants ultraviolets et infrarouges. Les risques de détérioration par l’éclairage sont donc nettement réduits et inférieurs à ceux présentés par des lampes halogènes avec filtre UV.</w:t>
      </w:r>
    </w:p>
    <w:p w14:paraId="7A0C39B5" w14:textId="77777777" w:rsidR="00AD1E85" w:rsidRDefault="00AD1E85" w:rsidP="00AD1E85">
      <w:pPr>
        <w:autoSpaceDE w:val="0"/>
        <w:autoSpaceDN w:val="0"/>
        <w:adjustRightInd w:val="0"/>
        <w:spacing w:line="360" w:lineRule="exact"/>
        <w:rPr>
          <w:rFonts w:ascii="Arial" w:hAnsi="Arial" w:cs="Arial"/>
          <w:sz w:val="22"/>
          <w:szCs w:val="22"/>
        </w:rPr>
      </w:pPr>
    </w:p>
    <w:p w14:paraId="420EE01F" w14:textId="77777777" w:rsidR="00AD1E85" w:rsidRDefault="00AD1E85" w:rsidP="00AD1E85">
      <w:pPr>
        <w:autoSpaceDE w:val="0"/>
        <w:autoSpaceDN w:val="0"/>
        <w:adjustRightInd w:val="0"/>
        <w:spacing w:line="360" w:lineRule="exact"/>
        <w:rPr>
          <w:rFonts w:ascii="Arial" w:hAnsi="Arial" w:cs="Arial"/>
          <w:sz w:val="22"/>
          <w:szCs w:val="22"/>
        </w:rPr>
      </w:pPr>
    </w:p>
    <w:p w14:paraId="4FB8D968" w14:textId="77777777" w:rsidR="00AD1E85" w:rsidRPr="00CE74A1" w:rsidRDefault="00AD1E85" w:rsidP="00AD1E85">
      <w:pPr>
        <w:autoSpaceDE w:val="0"/>
        <w:autoSpaceDN w:val="0"/>
        <w:adjustRightInd w:val="0"/>
        <w:spacing w:line="360" w:lineRule="exact"/>
        <w:rPr>
          <w:rFonts w:ascii="Arial" w:hAnsi="Arial" w:cs="Arial"/>
          <w:sz w:val="22"/>
          <w:szCs w:val="22"/>
        </w:rPr>
      </w:pPr>
    </w:p>
    <w:p w14:paraId="39C47F06" w14:textId="77777777" w:rsidR="005E4870" w:rsidRPr="005E4870" w:rsidRDefault="005E4870" w:rsidP="005E4870">
      <w:pPr>
        <w:autoSpaceDE w:val="0"/>
        <w:autoSpaceDN w:val="0"/>
        <w:adjustRightInd w:val="0"/>
        <w:rPr>
          <w:rFonts w:ascii="Arial" w:hAnsi="Arial" w:cs="Arial"/>
          <w:b/>
          <w:sz w:val="22"/>
          <w:szCs w:val="22"/>
        </w:rPr>
      </w:pPr>
      <w:r w:rsidRPr="005E4870">
        <w:rPr>
          <w:rFonts w:ascii="Arial" w:hAnsi="Arial" w:cs="Arial"/>
          <w:b/>
          <w:bCs/>
          <w:sz w:val="22"/>
          <w:szCs w:val="22"/>
        </w:rPr>
        <w:lastRenderedPageBreak/>
        <w:t>Données du projet</w:t>
      </w:r>
    </w:p>
    <w:p w14:paraId="4249CE6A" w14:textId="77777777" w:rsidR="005E4870" w:rsidRPr="005E4870" w:rsidRDefault="005E4870" w:rsidP="005E4870">
      <w:pPr>
        <w:autoSpaceDE w:val="0"/>
        <w:autoSpaceDN w:val="0"/>
        <w:adjustRightInd w:val="0"/>
        <w:rPr>
          <w:rFonts w:ascii="Arial" w:hAnsi="Arial" w:cs="Arial"/>
          <w:b/>
          <w:sz w:val="22"/>
          <w:szCs w:val="22"/>
        </w:rPr>
      </w:pPr>
    </w:p>
    <w:p w14:paraId="49C6A6AA" w14:textId="6D48ED84" w:rsidR="00AD1E85" w:rsidRPr="00AD1E85" w:rsidRDefault="00AD1E85" w:rsidP="00AD1E85">
      <w:pPr>
        <w:autoSpaceDE w:val="0"/>
        <w:autoSpaceDN w:val="0"/>
        <w:adjustRightInd w:val="0"/>
        <w:spacing w:line="360" w:lineRule="exact"/>
        <w:rPr>
          <w:rFonts w:ascii="Arial" w:hAnsi="Arial" w:cs="Arial"/>
          <w:sz w:val="18"/>
          <w:szCs w:val="18"/>
          <w:lang w:val="de-DE"/>
        </w:rPr>
      </w:pPr>
      <w:proofErr w:type="spellStart"/>
      <w:proofErr w:type="gramStart"/>
      <w:r>
        <w:rPr>
          <w:rFonts w:ascii="Arial" w:hAnsi="Arial" w:cs="Arial"/>
          <w:sz w:val="18"/>
          <w:szCs w:val="18"/>
          <w:lang w:val="de-DE"/>
        </w:rPr>
        <w:t>Projet</w:t>
      </w:r>
      <w:proofErr w:type="spellEnd"/>
      <w:r>
        <w:rPr>
          <w:rFonts w:ascii="Arial" w:hAnsi="Arial" w:cs="Arial"/>
          <w:sz w:val="18"/>
          <w:szCs w:val="18"/>
          <w:lang w:val="de-DE"/>
        </w:rPr>
        <w:t xml:space="preserve"> </w:t>
      </w:r>
      <w:bookmarkStart w:id="0" w:name="_GoBack"/>
      <w:bookmarkEnd w:id="0"/>
      <w:r>
        <w:rPr>
          <w:rFonts w:ascii="Arial" w:hAnsi="Arial" w:cs="Arial"/>
          <w:sz w:val="18"/>
          <w:szCs w:val="18"/>
          <w:lang w:val="de-DE"/>
        </w:rPr>
        <w:t>:</w:t>
      </w:r>
      <w:proofErr w:type="gramEnd"/>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r>
      <w:proofErr w:type="spellStart"/>
      <w:r>
        <w:rPr>
          <w:rFonts w:ascii="Arial" w:hAnsi="Arial" w:cs="Arial"/>
          <w:sz w:val="18"/>
          <w:szCs w:val="18"/>
          <w:lang w:val="de-DE"/>
        </w:rPr>
        <w:t>Eclairage</w:t>
      </w:r>
      <w:proofErr w:type="spellEnd"/>
      <w:r>
        <w:rPr>
          <w:rFonts w:ascii="Arial" w:hAnsi="Arial" w:cs="Arial"/>
          <w:sz w:val="18"/>
          <w:szCs w:val="18"/>
          <w:lang w:val="de-DE"/>
        </w:rPr>
        <w:t xml:space="preserve"> </w:t>
      </w:r>
      <w:proofErr w:type="spellStart"/>
      <w:r>
        <w:rPr>
          <w:rFonts w:ascii="Arial" w:hAnsi="Arial" w:cs="Arial"/>
          <w:sz w:val="18"/>
          <w:szCs w:val="18"/>
          <w:lang w:val="de-DE"/>
        </w:rPr>
        <w:t>d‘expositions</w:t>
      </w:r>
      <w:proofErr w:type="spellEnd"/>
      <w:r>
        <w:rPr>
          <w:rFonts w:ascii="Arial" w:hAnsi="Arial" w:cs="Arial"/>
          <w:sz w:val="18"/>
          <w:szCs w:val="18"/>
          <w:lang w:val="de-DE"/>
        </w:rPr>
        <w:t xml:space="preserve"> de la Fränkische Galerie </w:t>
      </w:r>
      <w:r w:rsidRPr="00AD1E85">
        <w:rPr>
          <w:rFonts w:ascii="Arial" w:hAnsi="Arial" w:cs="Arial"/>
          <w:sz w:val="18"/>
          <w:szCs w:val="18"/>
          <w:lang w:val="de-DE"/>
        </w:rPr>
        <w:t>Kronach</w:t>
      </w:r>
    </w:p>
    <w:p w14:paraId="358FB221" w14:textId="751C6D76" w:rsidR="00AD1E85" w:rsidRPr="00AD1E85" w:rsidRDefault="00AD1E85" w:rsidP="00AD1E85">
      <w:pPr>
        <w:autoSpaceDE w:val="0"/>
        <w:autoSpaceDN w:val="0"/>
        <w:adjustRightInd w:val="0"/>
        <w:spacing w:line="360" w:lineRule="exact"/>
        <w:rPr>
          <w:rFonts w:ascii="Arial" w:hAnsi="Arial" w:cs="Arial"/>
          <w:sz w:val="18"/>
          <w:szCs w:val="18"/>
          <w:lang w:val="de-DE"/>
        </w:rPr>
      </w:pPr>
      <w:proofErr w:type="spellStart"/>
      <w:r>
        <w:rPr>
          <w:rFonts w:ascii="Arial" w:hAnsi="Arial" w:cs="Arial"/>
          <w:sz w:val="18"/>
          <w:szCs w:val="18"/>
          <w:lang w:val="de-DE"/>
        </w:rPr>
        <w:t>Maîtrise</w:t>
      </w:r>
      <w:proofErr w:type="spellEnd"/>
      <w:r w:rsidRPr="00AD1E85">
        <w:rPr>
          <w:rFonts w:ascii="Arial" w:hAnsi="Arial" w:cs="Arial"/>
          <w:sz w:val="18"/>
          <w:szCs w:val="18"/>
          <w:lang w:val="de-DE"/>
        </w:rPr>
        <w:tab/>
      </w:r>
      <w:proofErr w:type="spellStart"/>
      <w:r w:rsidRPr="00AD1E85">
        <w:rPr>
          <w:rFonts w:ascii="Arial" w:hAnsi="Arial" w:cs="Arial"/>
          <w:sz w:val="18"/>
          <w:szCs w:val="18"/>
          <w:lang w:val="de-DE"/>
        </w:rPr>
        <w:t>d’ouvrage</w:t>
      </w:r>
      <w:proofErr w:type="spellEnd"/>
      <w:r w:rsidRPr="00AD1E85">
        <w:rPr>
          <w:rFonts w:ascii="Arial" w:hAnsi="Arial" w:cs="Arial"/>
          <w:sz w:val="18"/>
          <w:szCs w:val="18"/>
          <w:lang w:val="de-DE"/>
        </w:rPr>
        <w:t xml:space="preserve"> :</w:t>
      </w:r>
      <w:r>
        <w:rPr>
          <w:rFonts w:ascii="Arial" w:hAnsi="Arial" w:cs="Arial"/>
          <w:sz w:val="18"/>
          <w:szCs w:val="18"/>
          <w:lang w:val="de-DE"/>
        </w:rPr>
        <w:tab/>
        <w:t xml:space="preserve">Bayerisches Nationalmuseum / </w:t>
      </w:r>
      <w:proofErr w:type="spellStart"/>
      <w:r>
        <w:rPr>
          <w:rFonts w:ascii="Arial" w:hAnsi="Arial" w:cs="Arial"/>
          <w:sz w:val="18"/>
          <w:szCs w:val="18"/>
          <w:lang w:val="de-DE"/>
        </w:rPr>
        <w:t>Ville</w:t>
      </w:r>
      <w:proofErr w:type="spellEnd"/>
      <w:r>
        <w:rPr>
          <w:rFonts w:ascii="Arial" w:hAnsi="Arial" w:cs="Arial"/>
          <w:sz w:val="18"/>
          <w:szCs w:val="18"/>
          <w:lang w:val="de-DE"/>
        </w:rPr>
        <w:t xml:space="preserve"> de </w:t>
      </w:r>
      <w:r w:rsidRPr="00AD1E85">
        <w:rPr>
          <w:rFonts w:ascii="Arial" w:hAnsi="Arial" w:cs="Arial"/>
          <w:sz w:val="18"/>
          <w:szCs w:val="18"/>
          <w:lang w:val="de-DE"/>
        </w:rPr>
        <w:t xml:space="preserve">Kronach </w:t>
      </w:r>
    </w:p>
    <w:p w14:paraId="05B78690" w14:textId="42C67138" w:rsidR="00AD1E85" w:rsidRPr="00AD1E85" w:rsidRDefault="00AD1E85" w:rsidP="00AD1E85">
      <w:pPr>
        <w:autoSpaceDE w:val="0"/>
        <w:autoSpaceDN w:val="0"/>
        <w:adjustRightInd w:val="0"/>
        <w:spacing w:line="360" w:lineRule="exact"/>
        <w:rPr>
          <w:rFonts w:ascii="Arial" w:hAnsi="Arial" w:cs="Arial"/>
          <w:sz w:val="18"/>
          <w:szCs w:val="18"/>
          <w:lang w:val="de-DE"/>
        </w:rPr>
      </w:pPr>
      <w:proofErr w:type="spellStart"/>
      <w:r w:rsidRPr="00AD1E85">
        <w:rPr>
          <w:rFonts w:ascii="Arial" w:hAnsi="Arial" w:cs="Arial"/>
          <w:sz w:val="18"/>
          <w:szCs w:val="18"/>
          <w:lang w:val="de-DE"/>
        </w:rPr>
        <w:t>Eclaira</w:t>
      </w:r>
      <w:r>
        <w:rPr>
          <w:rFonts w:ascii="Arial" w:hAnsi="Arial" w:cs="Arial"/>
          <w:sz w:val="18"/>
          <w:szCs w:val="18"/>
          <w:lang w:val="de-DE"/>
        </w:rPr>
        <w:t>ge</w:t>
      </w:r>
      <w:proofErr w:type="spellEnd"/>
      <w:r>
        <w:rPr>
          <w:rFonts w:ascii="Arial" w:hAnsi="Arial" w:cs="Arial"/>
          <w:sz w:val="18"/>
          <w:szCs w:val="18"/>
          <w:lang w:val="de-DE"/>
        </w:rPr>
        <w:t xml:space="preserve"> :</w:t>
      </w:r>
      <w:r>
        <w:rPr>
          <w:rFonts w:ascii="Arial" w:hAnsi="Arial" w:cs="Arial"/>
          <w:sz w:val="18"/>
          <w:szCs w:val="18"/>
          <w:lang w:val="de-DE"/>
        </w:rPr>
        <w:tab/>
      </w:r>
      <w:r>
        <w:rPr>
          <w:rFonts w:ascii="Arial" w:hAnsi="Arial" w:cs="Arial"/>
          <w:sz w:val="18"/>
          <w:szCs w:val="18"/>
          <w:lang w:val="de-DE"/>
        </w:rPr>
        <w:tab/>
      </w:r>
      <w:proofErr w:type="spellStart"/>
      <w:r>
        <w:rPr>
          <w:rFonts w:ascii="Arial" w:hAnsi="Arial" w:cs="Arial"/>
          <w:sz w:val="18"/>
          <w:szCs w:val="18"/>
          <w:lang w:val="de-DE"/>
        </w:rPr>
        <w:t>lichttransfer</w:t>
      </w:r>
      <w:proofErr w:type="spellEnd"/>
      <w:r>
        <w:rPr>
          <w:rFonts w:ascii="Arial" w:hAnsi="Arial" w:cs="Arial"/>
          <w:sz w:val="18"/>
          <w:szCs w:val="18"/>
          <w:lang w:val="de-DE"/>
        </w:rPr>
        <w:t xml:space="preserve">, Katrin </w:t>
      </w:r>
      <w:r w:rsidRPr="00AD1E85">
        <w:rPr>
          <w:rFonts w:ascii="Arial" w:hAnsi="Arial" w:cs="Arial"/>
          <w:sz w:val="18"/>
          <w:szCs w:val="18"/>
          <w:lang w:val="de-DE"/>
        </w:rPr>
        <w:t>Söncksen, Berlin</w:t>
      </w:r>
    </w:p>
    <w:p w14:paraId="0426216D" w14:textId="570A3DF2" w:rsidR="00AD1E85" w:rsidRPr="00AD1E85" w:rsidRDefault="00AD1E85" w:rsidP="00AD1E85">
      <w:pPr>
        <w:autoSpaceDE w:val="0"/>
        <w:autoSpaceDN w:val="0"/>
        <w:adjustRightInd w:val="0"/>
        <w:spacing w:line="360" w:lineRule="exact"/>
        <w:rPr>
          <w:rFonts w:ascii="Arial" w:hAnsi="Arial" w:cs="Arial"/>
          <w:sz w:val="18"/>
          <w:szCs w:val="18"/>
          <w:lang w:val="de-DE"/>
        </w:rPr>
      </w:pPr>
      <w:proofErr w:type="spellStart"/>
      <w:r>
        <w:rPr>
          <w:rFonts w:ascii="Arial" w:hAnsi="Arial" w:cs="Arial"/>
          <w:sz w:val="18"/>
          <w:szCs w:val="18"/>
          <w:lang w:val="de-DE"/>
        </w:rPr>
        <w:t>Produits</w:t>
      </w:r>
      <w:proofErr w:type="spellEnd"/>
      <w:r>
        <w:rPr>
          <w:rFonts w:ascii="Arial" w:hAnsi="Arial" w:cs="Arial"/>
          <w:sz w:val="18"/>
          <w:szCs w:val="18"/>
          <w:lang w:val="de-DE"/>
        </w:rPr>
        <w:t xml:space="preserve"> :</w:t>
      </w:r>
      <w:r>
        <w:rPr>
          <w:rFonts w:ascii="Arial" w:hAnsi="Arial" w:cs="Arial"/>
          <w:sz w:val="18"/>
          <w:szCs w:val="18"/>
          <w:lang w:val="de-DE"/>
        </w:rPr>
        <w:tab/>
      </w:r>
      <w:r>
        <w:rPr>
          <w:rFonts w:ascii="Arial" w:hAnsi="Arial" w:cs="Arial"/>
          <w:sz w:val="18"/>
          <w:szCs w:val="18"/>
          <w:lang w:val="de-DE"/>
        </w:rPr>
        <w:tab/>
      </w:r>
      <w:proofErr w:type="spellStart"/>
      <w:r w:rsidRPr="00AD1E85">
        <w:rPr>
          <w:rFonts w:ascii="Arial" w:hAnsi="Arial" w:cs="Arial"/>
          <w:sz w:val="18"/>
          <w:szCs w:val="18"/>
          <w:lang w:val="de-DE"/>
        </w:rPr>
        <w:t>Projecteur</w:t>
      </w:r>
      <w:proofErr w:type="spellEnd"/>
      <w:r w:rsidRPr="00AD1E85">
        <w:rPr>
          <w:rFonts w:ascii="Arial" w:hAnsi="Arial" w:cs="Arial"/>
          <w:sz w:val="18"/>
          <w:szCs w:val="18"/>
          <w:lang w:val="de-DE"/>
        </w:rPr>
        <w:t xml:space="preserve"> </w:t>
      </w:r>
      <w:proofErr w:type="spellStart"/>
      <w:r w:rsidRPr="00AD1E85">
        <w:rPr>
          <w:rFonts w:ascii="Arial" w:hAnsi="Arial" w:cs="Arial"/>
          <w:sz w:val="18"/>
          <w:szCs w:val="18"/>
          <w:lang w:val="de-DE"/>
        </w:rPr>
        <w:t>Optec</w:t>
      </w:r>
      <w:proofErr w:type="spellEnd"/>
      <w:r w:rsidRPr="00AD1E85">
        <w:rPr>
          <w:rFonts w:ascii="Arial" w:hAnsi="Arial" w:cs="Arial"/>
          <w:sz w:val="18"/>
          <w:szCs w:val="18"/>
          <w:lang w:val="de-DE"/>
        </w:rPr>
        <w:t xml:space="preserve"> à LED 12 W </w:t>
      </w:r>
    </w:p>
    <w:p w14:paraId="4C588BE6" w14:textId="3EF73FA3" w:rsidR="00AD1E85" w:rsidRPr="00AD1E85" w:rsidRDefault="00AD1E85" w:rsidP="00AD1E85">
      <w:pPr>
        <w:autoSpaceDE w:val="0"/>
        <w:autoSpaceDN w:val="0"/>
        <w:adjustRightInd w:val="0"/>
        <w:spacing w:line="360" w:lineRule="exact"/>
        <w:rPr>
          <w:rFonts w:ascii="Arial" w:hAnsi="Arial" w:cs="Arial"/>
          <w:sz w:val="18"/>
          <w:szCs w:val="18"/>
          <w:lang w:val="de-DE"/>
        </w:rPr>
      </w:pPr>
      <w:r w:rsidRPr="00AD1E85">
        <w:rPr>
          <w:rFonts w:ascii="Arial" w:hAnsi="Arial" w:cs="Arial"/>
          <w:sz w:val="18"/>
          <w:szCs w:val="18"/>
          <w:lang w:val="de-DE"/>
        </w:rPr>
        <w:t xml:space="preserve">Photographie : </w:t>
      </w:r>
      <w:r w:rsidRPr="00AD1E85">
        <w:rPr>
          <w:rFonts w:ascii="Arial" w:hAnsi="Arial" w:cs="Arial"/>
          <w:sz w:val="18"/>
          <w:szCs w:val="18"/>
          <w:lang w:val="de-DE"/>
        </w:rPr>
        <w:tab/>
      </w:r>
      <w:r>
        <w:rPr>
          <w:rFonts w:ascii="Arial" w:hAnsi="Arial" w:cs="Arial"/>
          <w:sz w:val="18"/>
          <w:szCs w:val="18"/>
          <w:lang w:val="de-DE"/>
        </w:rPr>
        <w:tab/>
      </w:r>
      <w:r w:rsidRPr="00AD1E85">
        <w:rPr>
          <w:rFonts w:ascii="Arial" w:hAnsi="Arial" w:cs="Arial"/>
          <w:sz w:val="18"/>
          <w:szCs w:val="18"/>
          <w:lang w:val="de-DE"/>
        </w:rPr>
        <w:t>Alexandra Lechner</w:t>
      </w:r>
    </w:p>
    <w:p w14:paraId="041A387F" w14:textId="1B28E773" w:rsidR="00A90536" w:rsidRPr="00CE74A1" w:rsidRDefault="00A90536" w:rsidP="005E4870">
      <w:pPr>
        <w:autoSpaceDE w:val="0"/>
        <w:autoSpaceDN w:val="0"/>
        <w:adjustRightInd w:val="0"/>
        <w:spacing w:line="360" w:lineRule="exact"/>
        <w:rPr>
          <w:rFonts w:ascii="Arial" w:hAnsi="Arial" w:cs="Arial"/>
          <w:sz w:val="22"/>
          <w:szCs w:val="22"/>
        </w:rPr>
      </w:pPr>
    </w:p>
    <w:sectPr w:rsidR="00A90536" w:rsidRPr="00CE74A1">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07847" w14:textId="77777777" w:rsidR="009A5BDF" w:rsidRDefault="009A5BDF">
      <w:r>
        <w:separator/>
      </w:r>
    </w:p>
  </w:endnote>
  <w:endnote w:type="continuationSeparator" w:id="0">
    <w:p w14:paraId="1B72FEE7" w14:textId="77777777" w:rsidR="009A5BDF" w:rsidRDefault="009A5BDF">
      <w:r>
        <w:continuationSeparator/>
      </w:r>
    </w:p>
  </w:endnote>
  <w:endnote w:type="continuationNotice" w:id="1">
    <w:p w14:paraId="7652AD29" w14:textId="77777777" w:rsidR="009A5BDF" w:rsidRDefault="009A5B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125E506" w14:textId="77777777" w:rsidR="009A5BDF" w:rsidRDefault="009A5BDF">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0D819B" w14:textId="77777777" w:rsidR="009A5BDF" w:rsidRDefault="009A5BDF">
      <w:r>
        <w:separator/>
      </w:r>
    </w:p>
  </w:footnote>
  <w:footnote w:type="continuationSeparator" w:id="0">
    <w:p w14:paraId="58231CD6" w14:textId="77777777" w:rsidR="009A5BDF" w:rsidRDefault="009A5BDF">
      <w:r>
        <w:continuationSeparator/>
      </w:r>
    </w:p>
  </w:footnote>
  <w:footnote w:type="continuationNotice" w:id="1">
    <w:p w14:paraId="279F2BCC" w14:textId="77777777" w:rsidR="009A5BDF" w:rsidRDefault="009A5BD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D146C2B" w14:textId="1B1DF4B6" w:rsidR="009A5BDF" w:rsidRDefault="009A5BDF" w:rsidP="001B1909">
    <w:pPr>
      <w:framePr w:w="10258" w:h="981" w:hRule="exact" w:hSpace="142" w:wrap="around" w:vAnchor="page" w:hAnchor="page" w:x="1085" w:y="721"/>
      <w:tabs>
        <w:tab w:val="left" w:pos="2892"/>
        <w:tab w:val="left" w:pos="2977"/>
        <w:tab w:val="left" w:pos="7655"/>
      </w:tabs>
      <w:rPr>
        <w:rFonts w:ascii="Arial" w:hAnsi="Arial" w:cs="Arial"/>
        <w:sz w:val="44"/>
        <w:szCs w:val="44"/>
      </w:rPr>
    </w:pPr>
    <w:r>
      <w:rPr>
        <w:rFonts w:ascii="Rotis SemiSans" w:hAnsi="Rotis SemiSans"/>
      </w:rPr>
      <w:tab/>
    </w:r>
    <w:r w:rsidR="00795A2B">
      <w:rPr>
        <w:rFonts w:ascii="Arial" w:hAnsi="Arial" w:cs="Arial"/>
        <w:b/>
        <w:sz w:val="44"/>
        <w:szCs w:val="44"/>
      </w:rPr>
      <w:t xml:space="preserve">Project </w:t>
    </w:r>
    <w:proofErr w:type="spellStart"/>
    <w:r w:rsidR="00795A2B">
      <w:rPr>
        <w:rFonts w:ascii="Arial" w:hAnsi="Arial" w:cs="Arial"/>
        <w:b/>
        <w:sz w:val="44"/>
        <w:szCs w:val="44"/>
      </w:rPr>
      <w:t>Review</w:t>
    </w:r>
    <w:proofErr w:type="spellEnd"/>
    <w:r w:rsidR="001B1909">
      <w:rPr>
        <w:rFonts w:ascii="Arial" w:hAnsi="Arial" w:cs="Arial"/>
        <w:b/>
        <w:sz w:val="44"/>
        <w:szCs w:val="44"/>
      </w:rPr>
      <w:t xml:space="preserve"> </w:t>
    </w:r>
    <w:r w:rsidR="00AD1E85">
      <w:rPr>
        <w:rFonts w:ascii="Arial" w:hAnsi="Arial" w:cs="Arial"/>
        <w:sz w:val="44"/>
        <w:szCs w:val="44"/>
      </w:rPr>
      <w:t>04</w:t>
    </w:r>
    <w:r w:rsidR="001B1909" w:rsidRPr="001B1909">
      <w:rPr>
        <w:rFonts w:ascii="Arial" w:hAnsi="Arial" w:cs="Arial"/>
        <w:sz w:val="44"/>
        <w:szCs w:val="44"/>
      </w:rPr>
      <w:t>.2015</w:t>
    </w:r>
  </w:p>
  <w:p w14:paraId="6F0FD1C0" w14:textId="3EA816D4" w:rsidR="00795A2B" w:rsidRPr="00795A2B" w:rsidRDefault="00795A2B" w:rsidP="001B1909">
    <w:pPr>
      <w:framePr w:w="10258" w:h="981" w:hRule="exact" w:hSpace="142" w:wrap="around" w:vAnchor="page" w:hAnchor="page" w:x="1085" w:y="721"/>
      <w:tabs>
        <w:tab w:val="left" w:pos="2892"/>
        <w:tab w:val="left" w:pos="2977"/>
        <w:tab w:val="left" w:pos="7655"/>
      </w:tabs>
      <w:rPr>
        <w:rFonts w:ascii="Arial" w:hAnsi="Arial" w:cs="Arial"/>
        <w:b/>
        <w:sz w:val="22"/>
        <w:szCs w:val="22"/>
      </w:rPr>
    </w:pPr>
    <w:r>
      <w:rPr>
        <w:rFonts w:ascii="Arial" w:hAnsi="Arial" w:cs="Arial"/>
        <w:sz w:val="44"/>
        <w:szCs w:val="44"/>
      </w:rPr>
      <w:tab/>
    </w:r>
    <w:proofErr w:type="gramStart"/>
    <w:r w:rsidR="00104343">
      <w:rPr>
        <w:rFonts w:ascii="Arial" w:hAnsi="Arial" w:cs="Arial"/>
        <w:sz w:val="22"/>
        <w:szCs w:val="22"/>
      </w:rPr>
      <w:t>version</w:t>
    </w:r>
    <w:proofErr w:type="gramEnd"/>
    <w:r w:rsidRPr="00795A2B">
      <w:rPr>
        <w:rFonts w:ascii="Arial" w:hAnsi="Arial" w:cs="Arial"/>
        <w:sz w:val="22"/>
        <w:szCs w:val="22"/>
      </w:rPr>
      <w:t xml:space="preserve"> texte</w:t>
    </w:r>
  </w:p>
  <w:p w14:paraId="2386982C" w14:textId="77777777" w:rsidR="009A5BDF" w:rsidRPr="00935A7C" w:rsidRDefault="009A5BDF" w:rsidP="001B1909">
    <w:pPr>
      <w:framePr w:w="10258" w:h="981" w:hRule="exact" w:hSpace="142" w:wrap="around" w:vAnchor="page" w:hAnchor="page" w:x="1085" w:y="721"/>
      <w:tabs>
        <w:tab w:val="left" w:pos="2892"/>
        <w:tab w:val="left" w:pos="2977"/>
        <w:tab w:val="left" w:pos="7655"/>
      </w:tabs>
      <w:rPr>
        <w:rFonts w:ascii="Arial" w:hAnsi="Arial" w:cs="Arial"/>
        <w:sz w:val="28"/>
        <w:szCs w:val="28"/>
      </w:rPr>
    </w:pPr>
    <w:r w:rsidRPr="00935A7C">
      <w:rPr>
        <w:rFonts w:ascii="Arial" w:hAnsi="Arial" w:cs="Arial"/>
        <w:b/>
        <w:sz w:val="44"/>
        <w:szCs w:val="44"/>
      </w:rPr>
      <w:tab/>
    </w:r>
  </w:p>
  <w:p w14:paraId="7D888EB2" w14:textId="77777777" w:rsidR="009A5BDF" w:rsidRPr="00935A7C" w:rsidRDefault="0082003D">
    <w:pPr>
      <w:framePr w:w="374" w:h="14254" w:wrap="around" w:vAnchor="page" w:hAnchor="page" w:x="3601" w:y="2445" w:anchorLock="1"/>
      <w:rPr>
        <w:rFonts w:ascii="Rotis SemiSans" w:hAnsi="Rotis SemiSans"/>
      </w:rPr>
    </w:pPr>
    <w:r>
      <w:rPr>
        <w:rFonts w:ascii="Rotis SemiSans" w:hAnsi="Rotis SemiSans"/>
        <w:noProof/>
        <w:sz w:val="20"/>
      </w:rPr>
      <w:pict w14:anchorId="56C47ACC">
        <v:line id="Line 2" o:spid="_x0000_s2049" style="position:absolute;flip:x;z-index:251657728;visibility:visible" from="0,16.9pt" to="14.45pt,16.95pt" o:allowincell="f" strokeweight=".25pt">
          <v:stroke startarrowwidth="narrow" startarrowlength="short" endarrowwidth="narrow" endarrowlength="short"/>
        </v:line>
      </w:pict>
    </w:r>
    <w:r>
      <w:rPr>
        <w:rFonts w:ascii="Rotis SemiSans" w:hAnsi="Rotis SemiSans"/>
        <w:noProof/>
        <w:sz w:val="20"/>
      </w:rPr>
      <w:pict w14:anchorId="4AA7D8B3">
        <v:line id="Line 1" o:spid="_x0000_s2050" style="position:absolute;z-index:251656704;visibility:visible" from="14.4pt,.25pt" to="14.45pt,698.7pt" o:allowincell="f" strokeweight=".25pt">
          <v:stroke startarrowwidth="narrow" startarrowlength="short" endarrowwidth="narrow" endarrowlength="short"/>
        </v:line>
      </w:pict>
    </w:r>
  </w:p>
  <w:p w14:paraId="7AD74423" w14:textId="77777777" w:rsidR="009A5BDF" w:rsidRPr="00CE74A1" w:rsidRDefault="009A5BDF"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CE74A1">
      <w:rPr>
        <w:rFonts w:ascii="Arial" w:hAnsi="Arial" w:cs="Arial"/>
        <w:sz w:val="18"/>
        <w:szCs w:val="18"/>
      </w:rPr>
      <w:t xml:space="preserve">ERCO </w:t>
    </w:r>
    <w:proofErr w:type="spellStart"/>
    <w:r w:rsidRPr="00CE74A1">
      <w:rPr>
        <w:rFonts w:ascii="Arial" w:hAnsi="Arial" w:cs="Arial"/>
        <w:sz w:val="18"/>
        <w:szCs w:val="18"/>
      </w:rPr>
      <w:t>GmbH</w:t>
    </w:r>
    <w:proofErr w:type="spellEnd"/>
  </w:p>
  <w:p w14:paraId="2F5DEE20" w14:textId="311E79A0" w:rsidR="009A5BDF" w:rsidRPr="00CE74A1" w:rsidRDefault="009A5BDF"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 xml:space="preserve">Nina </w:t>
    </w:r>
    <w:proofErr w:type="spellStart"/>
    <w:r>
      <w:rPr>
        <w:rFonts w:ascii="Arial" w:hAnsi="Arial" w:cs="Arial"/>
        <w:sz w:val="18"/>
        <w:szCs w:val="18"/>
      </w:rPr>
      <w:t>Reetzke</w:t>
    </w:r>
    <w:proofErr w:type="spellEnd"/>
  </w:p>
  <w:p w14:paraId="4184FB65" w14:textId="008A8229" w:rsidR="009A5BDF" w:rsidRPr="00CE74A1" w:rsidRDefault="009A5BDF"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Attachée de presse</w:t>
    </w:r>
  </w:p>
  <w:p w14:paraId="25AD2D41" w14:textId="77777777" w:rsidR="009A5BDF" w:rsidRPr="00CE74A1" w:rsidRDefault="009A5BDF"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rPr>
    </w:pPr>
    <w:proofErr w:type="spellStart"/>
    <w:r w:rsidRPr="00CE74A1">
      <w:rPr>
        <w:rFonts w:ascii="Arial" w:hAnsi="Arial" w:cs="Arial"/>
        <w:sz w:val="18"/>
        <w:szCs w:val="18"/>
      </w:rPr>
      <w:t>Postfach</w:t>
    </w:r>
    <w:proofErr w:type="spellEnd"/>
    <w:r w:rsidRPr="00CE74A1">
      <w:rPr>
        <w:rFonts w:ascii="Arial" w:hAnsi="Arial" w:cs="Arial"/>
        <w:sz w:val="18"/>
        <w:szCs w:val="18"/>
      </w:rPr>
      <w:t xml:space="preserve"> 2460</w:t>
    </w:r>
  </w:p>
  <w:p w14:paraId="7FADEF1A" w14:textId="77777777" w:rsidR="009A5BDF" w:rsidRPr="00935A7C" w:rsidRDefault="009A5BDF"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935A7C">
      <w:rPr>
        <w:rFonts w:ascii="Arial" w:hAnsi="Arial" w:cs="Arial"/>
        <w:sz w:val="18"/>
        <w:szCs w:val="18"/>
        <w:lang w:val="de-DE"/>
      </w:rPr>
      <w:t>D-58505 Lüdenscheid</w:t>
    </w:r>
  </w:p>
  <w:p w14:paraId="4EBAA624" w14:textId="77777777" w:rsidR="009A5BDF" w:rsidRPr="00935A7C" w:rsidRDefault="009A5BDF"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p>
  <w:p w14:paraId="698489EB" w14:textId="77777777" w:rsidR="009A5BDF" w:rsidRPr="00935A7C" w:rsidRDefault="009A5BDF"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proofErr w:type="spellStart"/>
    <w:r w:rsidRPr="00935A7C">
      <w:rPr>
        <w:rFonts w:ascii="Arial" w:hAnsi="Arial" w:cs="Arial"/>
        <w:sz w:val="18"/>
        <w:szCs w:val="18"/>
        <w:lang w:val="de-DE"/>
      </w:rPr>
      <w:t>Brockhauser</w:t>
    </w:r>
    <w:proofErr w:type="spellEnd"/>
    <w:r w:rsidRPr="00935A7C">
      <w:rPr>
        <w:rFonts w:ascii="Arial" w:hAnsi="Arial" w:cs="Arial"/>
        <w:sz w:val="18"/>
        <w:szCs w:val="18"/>
        <w:lang w:val="de-DE"/>
      </w:rPr>
      <w:t xml:space="preserve"> Weg 80-82</w:t>
    </w:r>
  </w:p>
  <w:p w14:paraId="1CABEA38" w14:textId="77777777" w:rsidR="009A5BDF" w:rsidRPr="00935A7C" w:rsidRDefault="009A5BDF"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935A7C">
      <w:rPr>
        <w:rFonts w:ascii="Arial" w:hAnsi="Arial" w:cs="Arial"/>
        <w:sz w:val="18"/>
        <w:szCs w:val="18"/>
        <w:lang w:val="de-DE"/>
      </w:rPr>
      <w:t>58507 Lüdenscheid</w:t>
    </w:r>
  </w:p>
  <w:p w14:paraId="0A4524C3" w14:textId="77777777" w:rsidR="009A5BDF" w:rsidRPr="00935A7C" w:rsidRDefault="009A5BDF" w:rsidP="00A90536">
    <w:pPr>
      <w:framePr w:w="2609" w:h="5480" w:hSpace="227" w:wrap="around" w:vAnchor="page" w:hAnchor="page" w:x="1162" w:y="10625" w:anchorLock="1"/>
      <w:tabs>
        <w:tab w:val="left" w:pos="5103"/>
        <w:tab w:val="left" w:pos="7655"/>
      </w:tabs>
      <w:spacing w:line="200" w:lineRule="exact"/>
      <w:rPr>
        <w:rFonts w:ascii="Arial" w:hAnsi="Arial" w:cs="Arial"/>
        <w:sz w:val="18"/>
        <w:szCs w:val="18"/>
        <w:lang w:val="de-DE"/>
      </w:rPr>
    </w:pPr>
  </w:p>
  <w:p w14:paraId="19A00C15" w14:textId="0610FBB6" w:rsidR="009A5BDF" w:rsidRPr="00935A7C" w:rsidRDefault="009A5BDF" w:rsidP="00A90536">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lang w:val="de-DE"/>
      </w:rPr>
    </w:pPr>
    <w:r>
      <w:rPr>
        <w:rFonts w:ascii="Arial" w:hAnsi="Arial" w:cs="Arial"/>
        <w:sz w:val="18"/>
        <w:szCs w:val="18"/>
        <w:lang w:val="de-DE"/>
      </w:rPr>
      <w:t>Tel.: +49 (0) 2351 551 690</w:t>
    </w:r>
  </w:p>
  <w:p w14:paraId="2BFC40CC" w14:textId="77777777" w:rsidR="009A5BDF" w:rsidRPr="00935A7C" w:rsidRDefault="009A5BDF" w:rsidP="00A90536">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lang w:val="de-DE"/>
      </w:rPr>
    </w:pPr>
    <w:r w:rsidRPr="00935A7C">
      <w:rPr>
        <w:rFonts w:ascii="Arial" w:hAnsi="Arial" w:cs="Arial"/>
        <w:sz w:val="18"/>
        <w:szCs w:val="18"/>
        <w:lang w:val="de-DE"/>
      </w:rPr>
      <w:t>Fax:</w:t>
    </w:r>
    <w:r w:rsidRPr="00935A7C">
      <w:rPr>
        <w:rFonts w:ascii="Arial" w:hAnsi="Arial" w:cs="Arial"/>
        <w:sz w:val="18"/>
        <w:szCs w:val="18"/>
        <w:lang w:val="de-DE"/>
      </w:rPr>
      <w:tab/>
      <w:t>+49 (0) 2351 551 340</w:t>
    </w:r>
  </w:p>
  <w:p w14:paraId="074E8A4F" w14:textId="73973B5C" w:rsidR="009A5BDF" w:rsidRPr="00935A7C" w:rsidRDefault="009A5BDF"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Pr>
        <w:rFonts w:ascii="Arial" w:hAnsi="Arial" w:cs="Arial"/>
        <w:sz w:val="18"/>
        <w:szCs w:val="18"/>
        <w:lang w:val="de-DE"/>
      </w:rPr>
      <w:t>n.reetzke</w:t>
    </w:r>
    <w:r w:rsidRPr="00935A7C">
      <w:rPr>
        <w:rFonts w:ascii="Arial" w:hAnsi="Arial" w:cs="Arial"/>
        <w:sz w:val="18"/>
        <w:szCs w:val="18"/>
        <w:lang w:val="de-DE"/>
      </w:rPr>
      <w:t>@erco.com</w:t>
    </w:r>
  </w:p>
  <w:p w14:paraId="6B1CB504" w14:textId="77777777" w:rsidR="009A5BDF" w:rsidRPr="00935A7C" w:rsidRDefault="0082003D"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hyperlink r:id="rId1" w:history="1">
      <w:r w:rsidR="009A5BDF" w:rsidRPr="00935A7C">
        <w:rPr>
          <w:rFonts w:ascii="Arial" w:hAnsi="Arial" w:cs="Arial"/>
          <w:sz w:val="18"/>
          <w:szCs w:val="18"/>
          <w:lang w:val="de-DE"/>
        </w:rPr>
        <w:t>www.erco.com</w:t>
      </w:r>
    </w:hyperlink>
  </w:p>
  <w:p w14:paraId="47593CC2" w14:textId="77777777" w:rsidR="009A5BDF" w:rsidRPr="00935A7C" w:rsidRDefault="009A5BDF" w:rsidP="00A90536">
    <w:pPr>
      <w:framePr w:w="2609" w:h="5480" w:hSpace="227" w:wrap="around" w:vAnchor="page" w:hAnchor="page" w:x="1162" w:y="10625" w:anchorLock="1"/>
      <w:spacing w:line="220" w:lineRule="exact"/>
      <w:rPr>
        <w:rFonts w:ascii="Arial" w:hAnsi="Arial" w:cs="Arial"/>
        <w:sz w:val="20"/>
        <w:lang w:val="de-DE"/>
      </w:rPr>
    </w:pPr>
  </w:p>
  <w:p w14:paraId="457CC44E" w14:textId="77777777" w:rsidR="009A5BDF" w:rsidRPr="00935A7C" w:rsidRDefault="009A5BDF" w:rsidP="00A90536">
    <w:pPr>
      <w:framePr w:w="2609" w:h="5480" w:hSpace="227" w:wrap="around" w:vAnchor="page" w:hAnchor="page" w:x="1162" w:y="10625" w:anchorLock="1"/>
      <w:spacing w:line="220" w:lineRule="exact"/>
      <w:rPr>
        <w:rFonts w:ascii="Arial" w:hAnsi="Arial" w:cs="Arial"/>
        <w:sz w:val="20"/>
        <w:lang w:val="de-DE"/>
      </w:rPr>
    </w:pPr>
  </w:p>
  <w:p w14:paraId="5E83B867" w14:textId="77777777" w:rsidR="009A5BDF" w:rsidRPr="00935A7C" w:rsidRDefault="009A5BDF"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935A7C">
      <w:rPr>
        <w:rFonts w:ascii="Arial" w:hAnsi="Arial" w:cs="Arial"/>
        <w:sz w:val="18"/>
        <w:szCs w:val="18"/>
        <w:lang w:val="de-DE"/>
      </w:rPr>
      <w:t xml:space="preserve">mai public relations GmbH </w:t>
    </w:r>
    <w:r w:rsidRPr="00935A7C">
      <w:rPr>
        <w:rFonts w:ascii="Arial" w:hAnsi="Arial" w:cs="Arial"/>
        <w:sz w:val="18"/>
        <w:szCs w:val="18"/>
        <w:lang w:val="de-DE"/>
      </w:rPr>
      <w:br/>
    </w:r>
    <w:r w:rsidRPr="00935A7C">
      <w:rPr>
        <w:rFonts w:ascii="Arial" w:hAnsi="Arial" w:cs="Arial"/>
        <w:bCs/>
        <w:sz w:val="18"/>
        <w:szCs w:val="18"/>
        <w:lang w:val="de-DE"/>
      </w:rPr>
      <w:t xml:space="preserve">Arno </w:t>
    </w:r>
    <w:proofErr w:type="spellStart"/>
    <w:r w:rsidRPr="00935A7C">
      <w:rPr>
        <w:rFonts w:ascii="Arial" w:hAnsi="Arial" w:cs="Arial"/>
        <w:bCs/>
        <w:sz w:val="18"/>
        <w:szCs w:val="18"/>
        <w:lang w:val="de-DE"/>
      </w:rPr>
      <w:t>Heitland</w:t>
    </w:r>
    <w:proofErr w:type="spellEnd"/>
    <w:r w:rsidRPr="00935A7C">
      <w:rPr>
        <w:rFonts w:ascii="Arial" w:hAnsi="Arial" w:cs="Arial"/>
        <w:bCs/>
        <w:sz w:val="18"/>
        <w:szCs w:val="18"/>
        <w:lang w:val="de-DE"/>
      </w:rPr>
      <w:br/>
    </w:r>
    <w:r w:rsidRPr="00935A7C">
      <w:rPr>
        <w:rFonts w:ascii="Arial" w:hAnsi="Arial" w:cs="Arial"/>
        <w:sz w:val="18"/>
        <w:szCs w:val="18"/>
        <w:lang w:val="de-DE"/>
      </w:rPr>
      <w:t>Leuschnerdamm 13</w:t>
    </w:r>
    <w:r w:rsidRPr="00935A7C">
      <w:rPr>
        <w:rFonts w:ascii="Arial" w:hAnsi="Arial" w:cs="Arial"/>
        <w:sz w:val="18"/>
        <w:szCs w:val="18"/>
        <w:lang w:val="de-DE"/>
      </w:rPr>
      <w:br/>
      <w:t>D-10999 Berlin</w:t>
    </w:r>
    <w:r w:rsidRPr="00935A7C">
      <w:rPr>
        <w:rFonts w:ascii="Arial" w:hAnsi="Arial" w:cs="Arial"/>
        <w:sz w:val="18"/>
        <w:szCs w:val="18"/>
        <w:lang w:val="de-DE"/>
      </w:rPr>
      <w:br/>
    </w:r>
    <w:r w:rsidRPr="00935A7C">
      <w:rPr>
        <w:rFonts w:ascii="Arial" w:hAnsi="Arial" w:cs="Arial"/>
        <w:bCs/>
        <w:sz w:val="18"/>
        <w:szCs w:val="18"/>
        <w:lang w:val="de-DE"/>
      </w:rPr>
      <w:t>T</w:t>
    </w:r>
    <w:r w:rsidRPr="00935A7C">
      <w:rPr>
        <w:rFonts w:ascii="Arial" w:hAnsi="Arial" w:cs="Arial"/>
        <w:sz w:val="18"/>
        <w:szCs w:val="18"/>
        <w:lang w:val="de-DE"/>
      </w:rPr>
      <w:t xml:space="preserve">el. </w:t>
    </w:r>
    <w:r w:rsidRPr="00935A7C">
      <w:rPr>
        <w:rFonts w:ascii="Arial" w:hAnsi="Arial" w:cs="Arial"/>
        <w:sz w:val="18"/>
        <w:szCs w:val="18"/>
      </w:rPr>
      <w:t>+49 (0) 30 66 40 40-553</w:t>
    </w:r>
    <w:r w:rsidRPr="00935A7C">
      <w:rPr>
        <w:rFonts w:ascii="Arial" w:hAnsi="Arial" w:cs="Arial"/>
        <w:sz w:val="18"/>
        <w:szCs w:val="18"/>
      </w:rPr>
      <w:br/>
    </w:r>
    <w:hyperlink r:id="rId2" w:history="1">
      <w:r w:rsidRPr="00935A7C">
        <w:rPr>
          <w:rFonts w:ascii="Arial" w:hAnsi="Arial" w:cs="Arial"/>
          <w:sz w:val="18"/>
          <w:szCs w:val="18"/>
        </w:rPr>
        <w:t>erco@maipr.com</w:t>
      </w:r>
    </w:hyperlink>
  </w:p>
  <w:p w14:paraId="7E463FF9" w14:textId="77777777" w:rsidR="009A5BDF" w:rsidRPr="00935A7C" w:rsidRDefault="009A5BDF"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935A7C">
      <w:rPr>
        <w:rFonts w:ascii="Arial" w:hAnsi="Arial" w:cs="Arial"/>
        <w:sz w:val="18"/>
        <w:szCs w:val="18"/>
      </w:rPr>
      <w:t>www.maipr.com</w:t>
    </w:r>
  </w:p>
  <w:p w14:paraId="68113D9F" w14:textId="77777777" w:rsidR="009A5BDF" w:rsidRDefault="0082003D">
    <w:pPr>
      <w:pStyle w:val="Kopfzeile"/>
    </w:pPr>
    <w:r>
      <w:rPr>
        <w:noProof/>
      </w:rPr>
      <w:pict w14:anchorId="243116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51" type="#_x0000_t75" alt="logo" style="position:absolute;margin-left:-139.9pt;margin-top:.2pt;width:63.65pt;height:19.7pt;z-index:251658752">
          <v:imagedata r:id="rId3" o:title="logo"/>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4472B"/>
    <w:rsid w:val="0004298B"/>
    <w:rsid w:val="00044C15"/>
    <w:rsid w:val="00074D92"/>
    <w:rsid w:val="000C65DD"/>
    <w:rsid w:val="00104343"/>
    <w:rsid w:val="001834ED"/>
    <w:rsid w:val="00191481"/>
    <w:rsid w:val="00196F4F"/>
    <w:rsid w:val="001B1909"/>
    <w:rsid w:val="00394A19"/>
    <w:rsid w:val="003F1A56"/>
    <w:rsid w:val="0044472B"/>
    <w:rsid w:val="004539BD"/>
    <w:rsid w:val="004716E3"/>
    <w:rsid w:val="004C7C72"/>
    <w:rsid w:val="004D3E60"/>
    <w:rsid w:val="0050066F"/>
    <w:rsid w:val="005914A0"/>
    <w:rsid w:val="005A185B"/>
    <w:rsid w:val="005B7ED0"/>
    <w:rsid w:val="005C1E51"/>
    <w:rsid w:val="005E4870"/>
    <w:rsid w:val="006201B5"/>
    <w:rsid w:val="00686E2D"/>
    <w:rsid w:val="006E2A82"/>
    <w:rsid w:val="00795A2B"/>
    <w:rsid w:val="007E0649"/>
    <w:rsid w:val="00811438"/>
    <w:rsid w:val="0082003D"/>
    <w:rsid w:val="008E4511"/>
    <w:rsid w:val="00913F52"/>
    <w:rsid w:val="009246B4"/>
    <w:rsid w:val="00935A7C"/>
    <w:rsid w:val="00966B58"/>
    <w:rsid w:val="00977FCF"/>
    <w:rsid w:val="00996B62"/>
    <w:rsid w:val="009A5BDF"/>
    <w:rsid w:val="009F24D0"/>
    <w:rsid w:val="00A04889"/>
    <w:rsid w:val="00A55398"/>
    <w:rsid w:val="00A90536"/>
    <w:rsid w:val="00AD1E85"/>
    <w:rsid w:val="00AD6C3B"/>
    <w:rsid w:val="00B31475"/>
    <w:rsid w:val="00BF1FC6"/>
    <w:rsid w:val="00C04A89"/>
    <w:rsid w:val="00C57491"/>
    <w:rsid w:val="00CD62D7"/>
    <w:rsid w:val="00CE74A1"/>
    <w:rsid w:val="00D454DC"/>
    <w:rsid w:val="00E22F27"/>
    <w:rsid w:val="00E461C7"/>
    <w:rsid w:val="00EF7285"/>
    <w:rsid w:val="00F5458E"/>
    <w:rsid w:val="00FE1A3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5390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val="fr-FR" w:eastAsia="fr-FR"/>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arbeitung">
    <w:name w:val="Revision"/>
    <w:hidden/>
    <w:uiPriority w:val="99"/>
    <w:semiHidden/>
    <w:rsid w:val="00887AA0"/>
    <w:rPr>
      <w:rFonts w:ascii="Rotis Light" w:hAnsi="Rotis Light"/>
      <w:sz w:val="24"/>
      <w:lang w:val="fr-FR" w:eastAsia="fr-FR"/>
    </w:rPr>
  </w:style>
  <w:style w:type="character" w:customStyle="1" w:styleId="KopfzeileZeichen">
    <w:name w:val="Kopfzeile Zeichen"/>
    <w:link w:val="Kopfzeile"/>
    <w:uiPriority w:val="99"/>
    <w:rsid w:val="004D3E60"/>
    <w:rPr>
      <w:rFonts w:ascii="Rotis Light" w:hAnsi="Rotis Light"/>
      <w:sz w:val="24"/>
      <w:lang w:val="fr-FR"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val="fr-FR" w:eastAsia="fr-FR"/>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arbeitung">
    <w:name w:val="Revision"/>
    <w:hidden/>
    <w:uiPriority w:val="99"/>
    <w:semiHidden/>
    <w:rsid w:val="00887AA0"/>
    <w:rPr>
      <w:rFonts w:ascii="Rotis Light" w:hAnsi="Rotis Light"/>
      <w:sz w:val="24"/>
      <w:lang w:val="fr-FR" w:eastAsia="fr-FR"/>
    </w:rPr>
  </w:style>
  <w:style w:type="character" w:customStyle="1" w:styleId="KopfzeileZeichen">
    <w:name w:val="Kopfzeile Zeichen"/>
    <w:link w:val="Kopfzeile"/>
    <w:uiPriority w:val="99"/>
    <w:rsid w:val="004D3E60"/>
    <w:rPr>
      <w:rFonts w:ascii="Rotis Light" w:hAnsi="Rotis Light"/>
      <w:sz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AAA25-CECB-EA47-BC14-64F8216DE36F}">
  <ds:schemaRefs>
    <ds:schemaRef ds:uri="http://schemas.openxmlformats.org/officeDocument/2006/bibliography"/>
  </ds:schemaRefs>
</ds:datastoreItem>
</file>

<file path=customXml/itemProps2.xml><?xml version="1.0" encoding="utf-8"?>
<ds:datastoreItem xmlns:ds="http://schemas.openxmlformats.org/officeDocument/2006/customXml" ds:itemID="{9678F49E-2595-9749-AD21-A5DD9B5A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2</Pages>
  <Words>322</Words>
  <Characters>2030</Characters>
  <Application>Microsoft Macintosh Word</Application>
  <DocSecurity>0</DocSecurity>
  <Lines>16</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2348</CharactersWithSpaces>
  <SharedDoc>false</SharedDoc>
  <HLinks>
    <vt:vector size="12" baseType="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Ein Microsoft Office-Anwender</cp:lastModifiedBy>
  <cp:revision>4</cp:revision>
  <cp:lastPrinted>2014-11-04T15:34:00Z</cp:lastPrinted>
  <dcterms:created xsi:type="dcterms:W3CDTF">2015-04-22T11:15:00Z</dcterms:created>
  <dcterms:modified xsi:type="dcterms:W3CDTF">2015-07-23T15:27:00Z</dcterms:modified>
</cp:coreProperties>
</file>