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4FFCE" w14:textId="46AE97AD" w:rsidR="00E86DF8" w:rsidRPr="00E86DF8" w:rsidRDefault="00E86DF8" w:rsidP="00E86DF8">
      <w:pPr>
        <w:spacing w:line="360" w:lineRule="auto"/>
        <w:rPr>
          <w:rFonts w:ascii="Arial" w:hAnsi="Arial" w:cs="Arial"/>
          <w:b/>
          <w:bCs/>
          <w:sz w:val="22"/>
          <w:szCs w:val="22"/>
          <w:lang w:val="nl-NL"/>
        </w:rPr>
      </w:pPr>
      <w:r w:rsidRPr="00E86DF8">
        <w:rPr>
          <w:rFonts w:ascii="Arial" w:hAnsi="Arial" w:cs="Arial"/>
          <w:b/>
          <w:bCs/>
          <w:sz w:val="22"/>
          <w:szCs w:val="22"/>
          <w:lang w:val="nl-NL"/>
        </w:rPr>
        <w:t>Nieuw licht van ERCO voor de barokzaal van de stiftbibliotheek Sankt Gallen</w:t>
      </w:r>
    </w:p>
    <w:p w14:paraId="132686B0" w14:textId="77777777" w:rsidR="00E86DF8" w:rsidRPr="00E86DF8" w:rsidRDefault="00E86DF8" w:rsidP="00E86DF8">
      <w:pPr>
        <w:spacing w:line="360" w:lineRule="auto"/>
        <w:rPr>
          <w:rFonts w:ascii="Arial" w:hAnsi="Arial" w:cs="Arial"/>
          <w:sz w:val="22"/>
          <w:szCs w:val="22"/>
          <w:lang w:val="nl-NL"/>
        </w:rPr>
      </w:pPr>
      <w:r w:rsidRPr="00E86DF8">
        <w:rPr>
          <w:rFonts w:ascii="Arial" w:hAnsi="Arial" w:cs="Arial"/>
          <w:sz w:val="22"/>
          <w:szCs w:val="22"/>
          <w:lang w:val="nl-NL"/>
        </w:rPr>
        <w:t>In één van de oudste en meest belangrijke bibliotheken ter wereld zetten lichtoplossingen van ERCO waardevolle geschriften volgens de regels van monumentenzorg in scène.</w:t>
      </w:r>
    </w:p>
    <w:p w14:paraId="4809C35C" w14:textId="77777777" w:rsidR="00E86DF8" w:rsidRPr="00E86DF8" w:rsidRDefault="00E86DF8" w:rsidP="00E86DF8">
      <w:pPr>
        <w:spacing w:line="360" w:lineRule="auto"/>
        <w:rPr>
          <w:rFonts w:ascii="Arial" w:hAnsi="Arial" w:cs="Arial"/>
          <w:b/>
          <w:bCs/>
          <w:sz w:val="22"/>
          <w:szCs w:val="22"/>
          <w:lang w:val="nl-NL"/>
        </w:rPr>
      </w:pPr>
    </w:p>
    <w:p w14:paraId="2D3D0EF1" w14:textId="315FE3B0" w:rsidR="003F0CE2" w:rsidRDefault="00E86DF8" w:rsidP="00E86DF8">
      <w:pPr>
        <w:spacing w:line="360" w:lineRule="auto"/>
        <w:rPr>
          <w:rFonts w:ascii="Arial" w:hAnsi="Arial" w:cs="Arial"/>
          <w:b/>
          <w:bCs/>
          <w:sz w:val="22"/>
          <w:szCs w:val="22"/>
          <w:lang w:val="nl-NL"/>
        </w:rPr>
      </w:pPr>
      <w:r w:rsidRPr="00E86DF8">
        <w:rPr>
          <w:rFonts w:ascii="Arial" w:hAnsi="Arial" w:cs="Arial"/>
          <w:b/>
          <w:bCs/>
          <w:sz w:val="22"/>
          <w:szCs w:val="22"/>
          <w:lang w:val="nl-NL"/>
        </w:rPr>
        <w:t xml:space="preserve">Talrijke elementaire werken uit de Europese geschiedenis van de wereld van de intellectuelen worden in de stiftbibliotheek Sankt Gallen bewaard. De kwintessens van de collectie vormt de voor het grootste deel ter plaatse ontstane corpus van vroegmiddeleeuwse handschriften uit de 8e tot 11e eeuw. De stiftbibliotheek die in 1983 door UNESCO in het register van het wereldcultuurerfgoed werd opgenomen, behoort tegenwoordig tot de toonaangevende musea van Zwitserland en het wordt jaarlijks door ca. 200.000 gasten bezocht. ERCO </w:t>
      </w:r>
      <w:proofErr w:type="spellStart"/>
      <w:r w:rsidRPr="00E86DF8">
        <w:rPr>
          <w:rFonts w:ascii="Arial" w:hAnsi="Arial" w:cs="Arial"/>
          <w:b/>
          <w:bCs/>
          <w:sz w:val="22"/>
          <w:szCs w:val="22"/>
          <w:lang w:val="nl-NL"/>
        </w:rPr>
        <w:t>ledspots</w:t>
      </w:r>
      <w:proofErr w:type="spellEnd"/>
      <w:r w:rsidRPr="00E86DF8">
        <w:rPr>
          <w:rFonts w:ascii="Arial" w:hAnsi="Arial" w:cs="Arial"/>
          <w:b/>
          <w:bCs/>
          <w:sz w:val="22"/>
          <w:szCs w:val="22"/>
          <w:lang w:val="nl-NL"/>
        </w:rPr>
        <w:t xml:space="preserve"> aan op maat gemaakte spanningsrails verlichten de waardevolle boekenvoorraad alsmede de wisseltentoonstellingen in de barokke boekenzaal.</w:t>
      </w:r>
    </w:p>
    <w:p w14:paraId="04AB0EB5" w14:textId="77777777" w:rsidR="00E86DF8" w:rsidRPr="006D610B" w:rsidRDefault="00E86DF8" w:rsidP="00E86DF8">
      <w:pPr>
        <w:spacing w:line="360" w:lineRule="auto"/>
        <w:rPr>
          <w:rFonts w:ascii="Arial" w:hAnsi="Arial" w:cs="Arial"/>
          <w:b/>
          <w:bCs/>
          <w:sz w:val="22"/>
          <w:szCs w:val="22"/>
          <w:lang w:val="nl-NL"/>
        </w:rPr>
      </w:pPr>
    </w:p>
    <w:p w14:paraId="76419A91" w14:textId="3D213B16" w:rsidR="003F0CE2" w:rsidRDefault="00E86DF8" w:rsidP="003F0CE2">
      <w:pPr>
        <w:spacing w:line="360" w:lineRule="auto"/>
        <w:rPr>
          <w:rFonts w:ascii="Arial" w:hAnsi="Arial" w:cs="Arial"/>
          <w:sz w:val="22"/>
          <w:szCs w:val="22"/>
          <w:lang w:val="nl-NL"/>
        </w:rPr>
      </w:pPr>
      <w:r w:rsidRPr="00E86DF8">
        <w:rPr>
          <w:rFonts w:ascii="Arial" w:hAnsi="Arial" w:cs="Arial"/>
          <w:sz w:val="22"/>
          <w:szCs w:val="22"/>
          <w:lang w:val="nl-NL"/>
        </w:rPr>
        <w:t>De bouw van de barokzaal van de stiftbibliotheek duurde van 1758 tot 1767. Deze wordt als de mooiste niet-kerkelijke barokruimte van Zwitserland beschouwd en als een in zijn vorm meest perfecte bibliotheekgebouwen. De zaal is in de vorm van een hal met wandpijlers met vijf gewelven opgezet. Halverwege de hoogte bevindt zich een galerij rondom de zaal. In lengterichting wisselen boekenkasten en vensternissen elkaar in golfvorm af. De pijlers zijn in de hal geplaatst en met Korinthische sierzuilen verstevigd. Tussen deze en vlakke pilasters staan de boeken in boekenframes met traliewerk. Wat de moeite waard is om te beschermen, is de historische vloer, daarom mag de zaal alleen met vilten pantoffels worden betreden.</w:t>
      </w:r>
    </w:p>
    <w:p w14:paraId="3DD0E24B" w14:textId="77777777" w:rsidR="00E86DF8" w:rsidRDefault="00E86DF8" w:rsidP="003F0CE2">
      <w:pPr>
        <w:spacing w:line="360" w:lineRule="auto"/>
        <w:rPr>
          <w:rFonts w:ascii="Arial" w:hAnsi="Arial" w:cs="Arial"/>
          <w:sz w:val="22"/>
          <w:szCs w:val="22"/>
          <w:lang w:val="nl-NL"/>
        </w:rPr>
      </w:pPr>
    </w:p>
    <w:p w14:paraId="6AD2E41F" w14:textId="3CD1DD45" w:rsidR="007B5751" w:rsidRDefault="007B5751" w:rsidP="00E86DF8">
      <w:pPr>
        <w:spacing w:line="360" w:lineRule="auto"/>
        <w:rPr>
          <w:rFonts w:ascii="Arial" w:hAnsi="Arial" w:cs="Arial"/>
          <w:b/>
          <w:bCs/>
          <w:sz w:val="22"/>
          <w:szCs w:val="22"/>
          <w:lang w:val="nl-NL"/>
        </w:rPr>
      </w:pPr>
      <w:r>
        <w:rPr>
          <w:rFonts w:ascii="Arial" w:hAnsi="Arial" w:cs="Arial"/>
          <w:b/>
          <w:bCs/>
          <w:sz w:val="22"/>
          <w:szCs w:val="22"/>
          <w:lang w:val="nl-NL"/>
        </w:rPr>
        <w:br/>
      </w:r>
      <w:r>
        <w:rPr>
          <w:rFonts w:ascii="Arial" w:hAnsi="Arial" w:cs="Arial"/>
          <w:b/>
          <w:bCs/>
          <w:sz w:val="22"/>
          <w:szCs w:val="22"/>
          <w:lang w:val="nl-NL"/>
        </w:rPr>
        <w:br/>
      </w:r>
      <w:r w:rsidR="00E86DF8" w:rsidRPr="00E86DF8">
        <w:rPr>
          <w:rFonts w:ascii="Arial" w:hAnsi="Arial" w:cs="Arial"/>
          <w:b/>
          <w:bCs/>
          <w:sz w:val="22"/>
          <w:szCs w:val="22"/>
          <w:lang w:val="nl-NL"/>
        </w:rPr>
        <w:lastRenderedPageBreak/>
        <w:t>Uitdaging: de ruimte als geheel zichtbaar maken zonder directe lichtinval in het midden ervan.</w:t>
      </w:r>
    </w:p>
    <w:p w14:paraId="435B965D" w14:textId="7AA01858" w:rsidR="00E86DF8" w:rsidRPr="007B5751" w:rsidRDefault="00E86DF8" w:rsidP="00E86DF8">
      <w:pPr>
        <w:spacing w:line="360" w:lineRule="auto"/>
        <w:rPr>
          <w:rFonts w:ascii="Arial" w:hAnsi="Arial" w:cs="Arial"/>
          <w:b/>
          <w:bCs/>
          <w:sz w:val="22"/>
          <w:szCs w:val="22"/>
          <w:lang w:val="nl-NL"/>
        </w:rPr>
      </w:pPr>
      <w:r w:rsidRPr="00E86DF8">
        <w:rPr>
          <w:rFonts w:ascii="Arial" w:hAnsi="Arial" w:cs="Arial"/>
          <w:sz w:val="22"/>
          <w:szCs w:val="22"/>
          <w:lang w:val="nl-NL"/>
        </w:rPr>
        <w:t>Een plafond vol pracht en praal, voorzien van kunstzinnig stucwerk en schilderingen op de gewelven bekroont de barokzaal en wekt de indruk van het lichtste vlak in de ruimte. Het plafond van de zaal is een blikvanger en is tegelijkertijd een lichtreflector voor het midden van de ruimte. Vanwege bijzonder lichtgevoelige expositiestukken in de daar geplaatste vitrines mag dit gebied vanuit conservatoir oogpunt niet rechtstreeks worden verlicht. „Wij hebben dus een verlichting gecreëerd die als het ware aan de wanden en het plafond van de ruimte `kleeft`, zonder het midden van de ruimte rechtstreeks te verlichten”, aldus lichtplanner Andreas Gut die voor het nieuwe verlichtingsconcept van de bibliotheek de verantwoordelijkheid neemt. „De regels van monumentenzorg vereisten voor de barokzaal bovendien een verlichting met een gelijkmatige uitstraling met zo onopvallend mogelijke armaturen.”</w:t>
      </w:r>
    </w:p>
    <w:p w14:paraId="080CFBAF" w14:textId="77777777" w:rsidR="00C005F7" w:rsidRDefault="00C005F7" w:rsidP="00B92B6C">
      <w:pPr>
        <w:spacing w:line="360" w:lineRule="auto"/>
        <w:rPr>
          <w:rFonts w:ascii="Arial" w:eastAsia="Times New Roman" w:hAnsi="Arial" w:cs="Arial"/>
          <w:b/>
          <w:bCs/>
          <w:sz w:val="22"/>
          <w:szCs w:val="22"/>
          <w:shd w:val="clear" w:color="auto" w:fill="FFFFFF"/>
          <w:lang w:val="nl-NL"/>
        </w:rPr>
      </w:pPr>
    </w:p>
    <w:p w14:paraId="78CB9D6A" w14:textId="74BECC20" w:rsidR="00E86DF8" w:rsidRPr="00E86DF8" w:rsidRDefault="00E86DF8" w:rsidP="00B92B6C">
      <w:pPr>
        <w:spacing w:line="360" w:lineRule="auto"/>
        <w:rPr>
          <w:rFonts w:ascii="Arial" w:eastAsia="Times New Roman" w:hAnsi="Arial" w:cs="Arial"/>
          <w:sz w:val="22"/>
          <w:szCs w:val="22"/>
          <w:shd w:val="clear" w:color="auto" w:fill="FFFFFF"/>
          <w:lang w:val="nl-NL"/>
        </w:rPr>
      </w:pPr>
      <w:r w:rsidRPr="00E86DF8">
        <w:rPr>
          <w:rFonts w:ascii="Arial" w:eastAsia="Times New Roman" w:hAnsi="Arial" w:cs="Arial"/>
          <w:sz w:val="22"/>
          <w:szCs w:val="22"/>
          <w:shd w:val="clear" w:color="auto" w:fill="FFFFFF"/>
          <w:lang w:val="nl-NL"/>
        </w:rPr>
        <w:t xml:space="preserve">Andreas Gut bereikt dat via accentverlichting van de historische inbouwcomponenten en boekenrekken met veel afzonderlijke spots die een volledig homogeen effect sorteren. In nauw overleg met Monumentenzorg besloot hij om een zo klein mogelijke led-spotfamilie van ERCO te kiezen, die verschillende lichtverdelingen in een uniform design ter beschikking stelt. </w:t>
      </w:r>
      <w:hyperlink r:id="rId6" w:history="1">
        <w:r w:rsidRPr="00216F43">
          <w:rPr>
            <w:rStyle w:val="Hyperlink"/>
            <w:rFonts w:ascii="Arial" w:eastAsia="Times New Roman" w:hAnsi="Arial" w:cs="Arial"/>
            <w:sz w:val="22"/>
            <w:szCs w:val="22"/>
            <w:shd w:val="clear" w:color="auto" w:fill="FFFFFF"/>
            <w:lang w:val="nl-NL"/>
          </w:rPr>
          <w:t>Zwarte Eclipse 48V-spots</w:t>
        </w:r>
      </w:hyperlink>
      <w:r w:rsidRPr="00E86DF8">
        <w:rPr>
          <w:rFonts w:ascii="Arial" w:eastAsia="Times New Roman" w:hAnsi="Arial" w:cs="Arial"/>
          <w:sz w:val="22"/>
          <w:szCs w:val="22"/>
          <w:shd w:val="clear" w:color="auto" w:fill="FFFFFF"/>
          <w:lang w:val="nl-NL"/>
        </w:rPr>
        <w:t xml:space="preserve"> in maat XS verlichten de boekenrekken en de daarin verzamelde waardevolle geschriften zonder uitzondering in </w:t>
      </w:r>
      <w:proofErr w:type="spellStart"/>
      <w:r w:rsidRPr="00E86DF8">
        <w:rPr>
          <w:rFonts w:ascii="Arial" w:eastAsia="Times New Roman" w:hAnsi="Arial" w:cs="Arial"/>
          <w:sz w:val="22"/>
          <w:szCs w:val="22"/>
          <w:shd w:val="clear" w:color="auto" w:fill="FFFFFF"/>
          <w:lang w:val="nl-NL"/>
        </w:rPr>
        <w:t>warmwit</w:t>
      </w:r>
      <w:proofErr w:type="spellEnd"/>
      <w:r w:rsidRPr="00E86DF8">
        <w:rPr>
          <w:rFonts w:ascii="Arial" w:eastAsia="Times New Roman" w:hAnsi="Arial" w:cs="Arial"/>
          <w:sz w:val="22"/>
          <w:szCs w:val="22"/>
          <w:shd w:val="clear" w:color="auto" w:fill="FFFFFF"/>
          <w:lang w:val="nl-NL"/>
        </w:rPr>
        <w:t xml:space="preserve"> 3000K. De spots worden aan een speciaal geproduceerde, gebogen </w:t>
      </w:r>
      <w:hyperlink r:id="rId7" w:history="1">
        <w:r w:rsidRPr="00216F43">
          <w:rPr>
            <w:rStyle w:val="Hyperlink"/>
            <w:rFonts w:ascii="Arial" w:eastAsia="Times New Roman" w:hAnsi="Arial" w:cs="Arial"/>
            <w:sz w:val="22"/>
            <w:szCs w:val="22"/>
            <w:shd w:val="clear" w:color="auto" w:fill="FFFFFF"/>
            <w:lang w:val="nl-NL"/>
          </w:rPr>
          <w:t>minirail 48V-spanningsrail</w:t>
        </w:r>
      </w:hyperlink>
      <w:r w:rsidRPr="00E86DF8">
        <w:rPr>
          <w:rFonts w:ascii="Arial" w:eastAsia="Times New Roman" w:hAnsi="Arial" w:cs="Arial"/>
          <w:sz w:val="22"/>
          <w:szCs w:val="22"/>
          <w:shd w:val="clear" w:color="auto" w:fill="FFFFFF"/>
          <w:lang w:val="nl-NL"/>
        </w:rPr>
        <w:t xml:space="preserve"> gemonteerd, langs de onderzijde van de galerij. De service “</w:t>
      </w:r>
      <w:hyperlink r:id="rId8" w:history="1">
        <w:r w:rsidRPr="00216F43">
          <w:rPr>
            <w:rStyle w:val="Hyperlink"/>
            <w:rFonts w:ascii="Arial" w:eastAsia="Times New Roman" w:hAnsi="Arial" w:cs="Arial"/>
            <w:sz w:val="22"/>
            <w:szCs w:val="22"/>
            <w:shd w:val="clear" w:color="auto" w:fill="FFFFFF"/>
            <w:lang w:val="nl-NL"/>
          </w:rPr>
          <w:t xml:space="preserve">ERCO </w:t>
        </w:r>
        <w:proofErr w:type="spellStart"/>
        <w:r w:rsidRPr="00216F43">
          <w:rPr>
            <w:rStyle w:val="Hyperlink"/>
            <w:rFonts w:ascii="Arial" w:eastAsia="Times New Roman" w:hAnsi="Arial" w:cs="Arial"/>
            <w:sz w:val="22"/>
            <w:szCs w:val="22"/>
            <w:shd w:val="clear" w:color="auto" w:fill="FFFFFF"/>
            <w:lang w:val="nl-NL"/>
          </w:rPr>
          <w:t>individual</w:t>
        </w:r>
        <w:proofErr w:type="spellEnd"/>
      </w:hyperlink>
      <w:r w:rsidRPr="00E86DF8">
        <w:rPr>
          <w:rFonts w:ascii="Arial" w:eastAsia="Times New Roman" w:hAnsi="Arial" w:cs="Arial"/>
          <w:sz w:val="22"/>
          <w:szCs w:val="22"/>
          <w:shd w:val="clear" w:color="auto" w:fill="FFFFFF"/>
          <w:lang w:val="nl-NL"/>
        </w:rPr>
        <w:t>” biedt op maat gemaakte gemodificeerde versies voor speciale vereisten in het project.</w:t>
      </w:r>
    </w:p>
    <w:p w14:paraId="5F14A57F" w14:textId="77777777" w:rsidR="00613211" w:rsidRDefault="00613211" w:rsidP="00E86DF8">
      <w:pPr>
        <w:spacing w:line="360" w:lineRule="auto"/>
        <w:ind w:firstLine="708"/>
        <w:rPr>
          <w:rFonts w:ascii="Arial" w:eastAsia="Times New Roman" w:hAnsi="Arial" w:cs="Arial"/>
          <w:b/>
          <w:bCs/>
          <w:sz w:val="22"/>
          <w:szCs w:val="22"/>
          <w:shd w:val="clear" w:color="auto" w:fill="FFFFFF"/>
          <w:lang w:val="nl-NL"/>
        </w:rPr>
      </w:pPr>
    </w:p>
    <w:p w14:paraId="05AF69FA" w14:textId="5A06DE87" w:rsidR="00E86DF8" w:rsidRPr="00E86DF8" w:rsidRDefault="00E86DF8" w:rsidP="00E86DF8">
      <w:pPr>
        <w:spacing w:line="360" w:lineRule="auto"/>
        <w:rPr>
          <w:rFonts w:ascii="Arial" w:eastAsia="Times New Roman" w:hAnsi="Arial" w:cs="Arial"/>
          <w:b/>
          <w:bCs/>
          <w:sz w:val="22"/>
          <w:szCs w:val="22"/>
          <w:shd w:val="clear" w:color="auto" w:fill="FFFFFF"/>
          <w:lang w:val="nl-NL"/>
        </w:rPr>
      </w:pPr>
      <w:r w:rsidRPr="00E86DF8">
        <w:rPr>
          <w:rFonts w:ascii="Arial" w:eastAsia="Times New Roman" w:hAnsi="Arial" w:cs="Arial"/>
          <w:b/>
          <w:bCs/>
          <w:sz w:val="22"/>
          <w:szCs w:val="22"/>
          <w:shd w:val="clear" w:color="auto" w:fill="FFFFFF"/>
          <w:lang w:val="nl-NL"/>
        </w:rPr>
        <w:t>ERCO Eclipse met wisselbare optische systemen: een enkele spotfamilie maakt maximale flexibiliteit mogelijk</w:t>
      </w:r>
    </w:p>
    <w:p w14:paraId="1D91BF7A" w14:textId="3039ECDE" w:rsidR="00E86DF8" w:rsidRDefault="00E86DF8" w:rsidP="00E86DF8">
      <w:pPr>
        <w:spacing w:line="360" w:lineRule="auto"/>
        <w:rPr>
          <w:rFonts w:ascii="Arial" w:eastAsia="Times New Roman" w:hAnsi="Arial" w:cs="Arial"/>
          <w:sz w:val="22"/>
          <w:szCs w:val="22"/>
          <w:shd w:val="clear" w:color="auto" w:fill="FFFFFF"/>
          <w:lang w:val="nl-NL"/>
        </w:rPr>
      </w:pPr>
      <w:r w:rsidRPr="00E86DF8">
        <w:rPr>
          <w:rFonts w:ascii="Arial" w:eastAsia="Times New Roman" w:hAnsi="Arial" w:cs="Arial"/>
          <w:sz w:val="22"/>
          <w:szCs w:val="22"/>
          <w:shd w:val="clear" w:color="auto" w:fill="FFFFFF"/>
          <w:lang w:val="nl-NL"/>
        </w:rPr>
        <w:t xml:space="preserve">„Het systeem met wisselbare </w:t>
      </w:r>
      <w:proofErr w:type="spellStart"/>
      <w:r w:rsidRPr="00E86DF8">
        <w:rPr>
          <w:rFonts w:ascii="Arial" w:eastAsia="Times New Roman" w:hAnsi="Arial" w:cs="Arial"/>
          <w:sz w:val="22"/>
          <w:szCs w:val="22"/>
          <w:shd w:val="clear" w:color="auto" w:fill="FFFFFF"/>
          <w:lang w:val="nl-NL"/>
        </w:rPr>
        <w:t>Spherolit</w:t>
      </w:r>
      <w:proofErr w:type="spellEnd"/>
      <w:r w:rsidRPr="00E86DF8">
        <w:rPr>
          <w:rFonts w:ascii="Arial" w:eastAsia="Times New Roman" w:hAnsi="Arial" w:cs="Arial"/>
          <w:sz w:val="22"/>
          <w:szCs w:val="22"/>
          <w:shd w:val="clear" w:color="auto" w:fill="FFFFFF"/>
          <w:lang w:val="nl-NL"/>
        </w:rPr>
        <w:t xml:space="preserve">-lenzen naar aangesloten spots maakt een grote flexibiliteit van de verlichting mogelijk, met name met het oog op tijdelijke wisseltentoonstellingen in de zaal”, verklaart de </w:t>
      </w:r>
      <w:r w:rsidRPr="00E86DF8">
        <w:rPr>
          <w:rFonts w:ascii="Arial" w:eastAsia="Times New Roman" w:hAnsi="Arial" w:cs="Arial"/>
          <w:sz w:val="22"/>
          <w:szCs w:val="22"/>
          <w:shd w:val="clear" w:color="auto" w:fill="FFFFFF"/>
          <w:lang w:val="nl-NL"/>
        </w:rPr>
        <w:lastRenderedPageBreak/>
        <w:t xml:space="preserve">lichtplanner de keuze voor de producten van ERCO. „Daarbij was het belangrijk dat het licht en niet de armaturen werden waargenomen.” De filigranen zwarte </w:t>
      </w:r>
      <w:hyperlink r:id="rId9" w:history="1">
        <w:r w:rsidRPr="00954368">
          <w:rPr>
            <w:rStyle w:val="Hyperlink"/>
            <w:rFonts w:ascii="Arial" w:eastAsia="Times New Roman" w:hAnsi="Arial" w:cs="Arial"/>
            <w:sz w:val="22"/>
            <w:szCs w:val="22"/>
            <w:shd w:val="clear" w:color="auto" w:fill="FFFFFF"/>
            <w:lang w:val="nl-NL"/>
          </w:rPr>
          <w:t>minirail 48V-spanningsrail</w:t>
        </w:r>
      </w:hyperlink>
      <w:r w:rsidRPr="00E86DF8">
        <w:rPr>
          <w:rFonts w:ascii="Arial" w:eastAsia="Times New Roman" w:hAnsi="Arial" w:cs="Arial"/>
          <w:sz w:val="22"/>
          <w:szCs w:val="22"/>
          <w:shd w:val="clear" w:color="auto" w:fill="FFFFFF"/>
          <w:lang w:val="nl-NL"/>
        </w:rPr>
        <w:t xml:space="preserve"> verdwijnt achter de rondom lopende houten lijst aan de onderkant van de galerij uit het blikveld. Deze past zich perfect aan de bogen van de barokke architectuur aan.</w:t>
      </w:r>
    </w:p>
    <w:p w14:paraId="5EF125A3" w14:textId="77777777" w:rsidR="00E86DF8" w:rsidRDefault="00E86DF8" w:rsidP="00E86DF8">
      <w:pPr>
        <w:spacing w:line="360" w:lineRule="auto"/>
        <w:rPr>
          <w:rFonts w:ascii="Arial" w:eastAsia="Times New Roman" w:hAnsi="Arial" w:cs="Arial"/>
          <w:sz w:val="22"/>
          <w:szCs w:val="22"/>
          <w:shd w:val="clear" w:color="auto" w:fill="FFFFFF"/>
          <w:lang w:val="nl-NL"/>
        </w:rPr>
      </w:pPr>
    </w:p>
    <w:p w14:paraId="2FADD88B" w14:textId="03BE3EF9" w:rsidR="00E86DF8" w:rsidRDefault="00E86DF8" w:rsidP="00E86DF8">
      <w:pPr>
        <w:spacing w:line="360" w:lineRule="auto"/>
        <w:rPr>
          <w:rFonts w:ascii="Arial" w:eastAsia="Times New Roman" w:hAnsi="Arial" w:cs="Arial"/>
          <w:sz w:val="22"/>
          <w:szCs w:val="22"/>
          <w:shd w:val="clear" w:color="auto" w:fill="FFFFFF"/>
          <w:lang w:val="nl-NL"/>
        </w:rPr>
      </w:pPr>
      <w:r w:rsidRPr="00E86DF8">
        <w:rPr>
          <w:rFonts w:ascii="Arial" w:eastAsia="Times New Roman" w:hAnsi="Arial" w:cs="Arial"/>
          <w:sz w:val="22"/>
          <w:szCs w:val="22"/>
          <w:shd w:val="clear" w:color="auto" w:fill="FFFFFF"/>
          <w:lang w:val="nl-NL"/>
        </w:rPr>
        <w:t>„Alleen bij de zeer kleine radii moesten wij de spanningsrail onderbreken en de stroom onopvallend met kabels verder laten vloeien”, aldus Andreas Gut. Op de galerij werden Eclipse spots in minirail adaptiestukken in de houten vloer verzonken en met metalen behuizingen beschermd tegen betreden. De vloer is van latere datum en valt daardoor niet onder monumentenzorg.</w:t>
      </w:r>
    </w:p>
    <w:p w14:paraId="6E2025B5" w14:textId="77777777" w:rsidR="00E86DF8" w:rsidRDefault="00E86DF8" w:rsidP="00E86DF8">
      <w:pPr>
        <w:spacing w:line="360" w:lineRule="auto"/>
        <w:rPr>
          <w:rFonts w:ascii="Arial" w:eastAsia="Times New Roman" w:hAnsi="Arial" w:cs="Arial"/>
          <w:sz w:val="22"/>
          <w:szCs w:val="22"/>
          <w:shd w:val="clear" w:color="auto" w:fill="FFFFFF"/>
          <w:lang w:val="nl-NL"/>
        </w:rPr>
      </w:pPr>
    </w:p>
    <w:p w14:paraId="3B9950FE" w14:textId="5F385E7F" w:rsidR="00E86DF8" w:rsidRDefault="00E86DF8" w:rsidP="00E86DF8">
      <w:pPr>
        <w:spacing w:line="360" w:lineRule="auto"/>
        <w:rPr>
          <w:rFonts w:ascii="Arial" w:eastAsia="Times New Roman" w:hAnsi="Arial" w:cs="Arial"/>
          <w:sz w:val="22"/>
          <w:szCs w:val="22"/>
          <w:shd w:val="clear" w:color="auto" w:fill="FFFFFF"/>
          <w:lang w:val="nl-NL"/>
        </w:rPr>
      </w:pPr>
      <w:r w:rsidRPr="00E86DF8">
        <w:rPr>
          <w:rFonts w:ascii="Arial" w:eastAsia="Times New Roman" w:hAnsi="Arial" w:cs="Arial"/>
          <w:sz w:val="22"/>
          <w:szCs w:val="22"/>
          <w:shd w:val="clear" w:color="auto" w:fill="FFFFFF"/>
          <w:lang w:val="nl-NL"/>
        </w:rPr>
        <w:t xml:space="preserve">Het verlichtingsniveau in de ruimte is in totaal niet hoog, daarom zijn de kleine spots voldoende. „50 lux was als maximale bovengrens voor handschriften en gevoelige expositiestukken conservatoir voorgeschreven”, legt Silvio </w:t>
      </w:r>
      <w:proofErr w:type="spellStart"/>
      <w:r w:rsidRPr="00E86DF8">
        <w:rPr>
          <w:rFonts w:ascii="Arial" w:eastAsia="Times New Roman" w:hAnsi="Arial" w:cs="Arial"/>
          <w:sz w:val="22"/>
          <w:szCs w:val="22"/>
          <w:shd w:val="clear" w:color="auto" w:fill="FFFFFF"/>
          <w:lang w:val="nl-NL"/>
        </w:rPr>
        <w:t>Frigg</w:t>
      </w:r>
      <w:proofErr w:type="spellEnd"/>
      <w:r w:rsidRPr="00E86DF8">
        <w:rPr>
          <w:rFonts w:ascii="Arial" w:eastAsia="Times New Roman" w:hAnsi="Arial" w:cs="Arial"/>
          <w:sz w:val="22"/>
          <w:szCs w:val="22"/>
          <w:shd w:val="clear" w:color="auto" w:fill="FFFFFF"/>
          <w:lang w:val="nl-NL"/>
        </w:rPr>
        <w:t xml:space="preserve">, Manager Conservering en veiligheid bij de stiftbibliotheek uit, die het project ter plaatse heeft begeleid. De totale verlichting van </w:t>
      </w:r>
      <w:hyperlink r:id="rId10" w:history="1">
        <w:proofErr w:type="spellStart"/>
        <w:r w:rsidRPr="00954368">
          <w:rPr>
            <w:rStyle w:val="Hyperlink"/>
            <w:rFonts w:ascii="Arial" w:eastAsia="Times New Roman" w:hAnsi="Arial" w:cs="Arial"/>
            <w:sz w:val="22"/>
            <w:szCs w:val="22"/>
            <w:shd w:val="clear" w:color="auto" w:fill="FFFFFF"/>
            <w:lang w:val="nl-NL"/>
          </w:rPr>
          <w:t>Eclipse</w:t>
        </w:r>
        <w:proofErr w:type="spellEnd"/>
        <w:r w:rsidRPr="00954368">
          <w:rPr>
            <w:rStyle w:val="Hyperlink"/>
            <w:rFonts w:ascii="Arial" w:eastAsia="Times New Roman" w:hAnsi="Arial" w:cs="Arial"/>
            <w:sz w:val="22"/>
            <w:szCs w:val="22"/>
            <w:shd w:val="clear" w:color="auto" w:fill="FFFFFF"/>
            <w:lang w:val="nl-NL"/>
          </w:rPr>
          <w:t xml:space="preserve"> spots</w:t>
        </w:r>
      </w:hyperlink>
      <w:r w:rsidRPr="00E86DF8">
        <w:rPr>
          <w:rFonts w:ascii="Arial" w:eastAsia="Times New Roman" w:hAnsi="Arial" w:cs="Arial"/>
          <w:sz w:val="22"/>
          <w:szCs w:val="22"/>
          <w:shd w:val="clear" w:color="auto" w:fill="FFFFFF"/>
          <w:lang w:val="nl-NL"/>
        </w:rPr>
        <w:t xml:space="preserve"> aan spanningsrails rondom de galerij alsmede enkele aanwezige spots op de leuningen en lineaire armaturen voor het plafond kan via de Casambi Bluetooth-regeling aan verschillende gebruiksscenario's worden aangepast.</w:t>
      </w:r>
    </w:p>
    <w:p w14:paraId="7BEB2945" w14:textId="77777777" w:rsidR="00E86DF8" w:rsidRDefault="00E86DF8" w:rsidP="00E86DF8">
      <w:pPr>
        <w:spacing w:line="360" w:lineRule="auto"/>
        <w:rPr>
          <w:rFonts w:ascii="Arial" w:eastAsia="Times New Roman" w:hAnsi="Arial" w:cs="Arial"/>
          <w:sz w:val="22"/>
          <w:szCs w:val="22"/>
          <w:shd w:val="clear" w:color="auto" w:fill="FFFFFF"/>
          <w:lang w:val="nl-NL"/>
        </w:rPr>
      </w:pPr>
    </w:p>
    <w:p w14:paraId="0AA1D541" w14:textId="5A2A93CB" w:rsidR="00E86DF8" w:rsidRDefault="00E86DF8" w:rsidP="00E86DF8">
      <w:pPr>
        <w:spacing w:line="360" w:lineRule="auto"/>
        <w:rPr>
          <w:rFonts w:ascii="Arial" w:eastAsia="Times New Roman" w:hAnsi="Arial" w:cs="Arial"/>
          <w:sz w:val="22"/>
          <w:szCs w:val="22"/>
          <w:shd w:val="clear" w:color="auto" w:fill="FFFFFF"/>
          <w:lang w:val="nl-NL"/>
        </w:rPr>
      </w:pPr>
      <w:r w:rsidRPr="00E86DF8">
        <w:rPr>
          <w:rFonts w:ascii="Arial" w:eastAsia="Times New Roman" w:hAnsi="Arial" w:cs="Arial"/>
          <w:sz w:val="22"/>
          <w:szCs w:val="22"/>
          <w:shd w:val="clear" w:color="auto" w:fill="FFFFFF"/>
          <w:lang w:val="nl-NL"/>
        </w:rPr>
        <w:t xml:space="preserve">„Wij kunnen kiezen tussen </w:t>
      </w:r>
      <w:proofErr w:type="spellStart"/>
      <w:r w:rsidRPr="00E86DF8">
        <w:rPr>
          <w:rFonts w:ascii="Arial" w:eastAsia="Times New Roman" w:hAnsi="Arial" w:cs="Arial"/>
          <w:sz w:val="22"/>
          <w:szCs w:val="22"/>
          <w:shd w:val="clear" w:color="auto" w:fill="FFFFFF"/>
          <w:lang w:val="nl-NL"/>
        </w:rPr>
        <w:t>voorgeconfigureerde</w:t>
      </w:r>
      <w:proofErr w:type="spellEnd"/>
      <w:r w:rsidRPr="00E86DF8">
        <w:rPr>
          <w:rFonts w:ascii="Arial" w:eastAsia="Times New Roman" w:hAnsi="Arial" w:cs="Arial"/>
          <w:sz w:val="22"/>
          <w:szCs w:val="22"/>
          <w:shd w:val="clear" w:color="auto" w:fill="FFFFFF"/>
          <w:lang w:val="nl-NL"/>
        </w:rPr>
        <w:t xml:space="preserve"> instellingen voor het algemene museumbedrijf, voor evenementen zoals concerten, lezingen of ook voor rondleidingen over specifieke vraagstukken”, aldus Silvio </w:t>
      </w:r>
      <w:proofErr w:type="spellStart"/>
      <w:r w:rsidRPr="00E86DF8">
        <w:rPr>
          <w:rFonts w:ascii="Arial" w:eastAsia="Times New Roman" w:hAnsi="Arial" w:cs="Arial"/>
          <w:sz w:val="22"/>
          <w:szCs w:val="22"/>
          <w:shd w:val="clear" w:color="auto" w:fill="FFFFFF"/>
          <w:lang w:val="nl-NL"/>
        </w:rPr>
        <w:t>Frigg</w:t>
      </w:r>
      <w:proofErr w:type="spellEnd"/>
      <w:r w:rsidRPr="00E86DF8">
        <w:rPr>
          <w:rFonts w:ascii="Arial" w:eastAsia="Times New Roman" w:hAnsi="Arial" w:cs="Arial"/>
          <w:sz w:val="22"/>
          <w:szCs w:val="22"/>
          <w:shd w:val="clear" w:color="auto" w:fill="FFFFFF"/>
          <w:lang w:val="nl-NL"/>
        </w:rPr>
        <w:t>. En hoewel er nu in totaal meer licht in de ruimte is dan vóór de nieuwe verlichting, bleef het energieverbruik ongeveer hetzelfde – wat de energie-efficiëntie van de lichtoplossingen van ERCO onderstreept.</w:t>
      </w:r>
    </w:p>
    <w:p w14:paraId="66F710BF" w14:textId="77777777" w:rsidR="00E86DF8" w:rsidRDefault="00E86DF8" w:rsidP="00E86DF8">
      <w:pPr>
        <w:spacing w:line="360" w:lineRule="auto"/>
        <w:rPr>
          <w:rFonts w:ascii="Arial" w:eastAsia="Times New Roman" w:hAnsi="Arial" w:cs="Arial"/>
          <w:sz w:val="22"/>
          <w:szCs w:val="22"/>
          <w:shd w:val="clear" w:color="auto" w:fill="FFFFFF"/>
          <w:lang w:val="nl-NL"/>
        </w:rPr>
      </w:pPr>
    </w:p>
    <w:p w14:paraId="520D0F0A" w14:textId="77777777" w:rsidR="00E86DF8" w:rsidRPr="00E86DF8" w:rsidRDefault="00E86DF8" w:rsidP="00E86DF8">
      <w:pPr>
        <w:spacing w:line="360" w:lineRule="auto"/>
        <w:rPr>
          <w:rFonts w:ascii="Arial" w:eastAsia="Times New Roman" w:hAnsi="Arial" w:cs="Arial"/>
          <w:sz w:val="22"/>
          <w:szCs w:val="22"/>
          <w:shd w:val="clear" w:color="auto" w:fill="FFFFFF"/>
          <w:lang w:val="nl-NL"/>
        </w:rPr>
      </w:pPr>
    </w:p>
    <w:p w14:paraId="50832055" w14:textId="77777777" w:rsidR="00E86DF8" w:rsidRDefault="00E86DF8">
      <w:pPr>
        <w:rPr>
          <w:rFonts w:ascii="Arial" w:hAnsi="Arial" w:cs="Arial"/>
          <w:b/>
          <w:bCs/>
          <w:sz w:val="22"/>
          <w:szCs w:val="22"/>
          <w:lang w:val="nl-NL"/>
        </w:rPr>
      </w:pPr>
      <w:r>
        <w:rPr>
          <w:b/>
          <w:lang w:val="nl-NL"/>
        </w:rPr>
        <w:br w:type="page"/>
      </w:r>
    </w:p>
    <w:p w14:paraId="3C8250D7" w14:textId="2E74C3AA" w:rsidR="008C1C4C" w:rsidRDefault="008C1C4C" w:rsidP="008C1C4C">
      <w:pPr>
        <w:pStyle w:val="01berschriftERCO"/>
        <w:ind w:left="2120" w:hanging="2120"/>
        <w:rPr>
          <w:b/>
          <w:lang w:val="nl-NL"/>
        </w:rPr>
      </w:pPr>
      <w:r w:rsidRPr="0089033B">
        <w:rPr>
          <w:b/>
          <w:lang w:val="nl-NL"/>
        </w:rPr>
        <w:lastRenderedPageBreak/>
        <w:t>Projectgegeven</w:t>
      </w:r>
    </w:p>
    <w:p w14:paraId="4AA0AC07" w14:textId="77777777" w:rsidR="00E86DF8" w:rsidRPr="0089033B" w:rsidRDefault="00E86DF8" w:rsidP="008C1C4C">
      <w:pPr>
        <w:pStyle w:val="01berschriftERCO"/>
        <w:ind w:left="2120" w:hanging="2120"/>
        <w:rPr>
          <w:b/>
          <w:lang w:val="nl-NL"/>
        </w:rPr>
      </w:pPr>
    </w:p>
    <w:p w14:paraId="772825F1" w14:textId="77777777" w:rsidR="00E86DF8" w:rsidRPr="00F953A5" w:rsidRDefault="003F0CE2" w:rsidP="003F0CE2">
      <w:pPr>
        <w:pStyle w:val="01berschriftERCO"/>
        <w:rPr>
          <w:lang w:val="nl-NL"/>
        </w:rPr>
      </w:pPr>
      <w:r w:rsidRPr="00F953A5">
        <w:rPr>
          <w:lang w:val="nl-NL"/>
        </w:rPr>
        <w:t>Project:</w:t>
      </w:r>
      <w:r w:rsidRPr="00F953A5">
        <w:rPr>
          <w:lang w:val="nl-NL"/>
        </w:rPr>
        <w:tab/>
      </w:r>
      <w:r w:rsidRPr="00F953A5">
        <w:rPr>
          <w:lang w:val="nl-NL"/>
        </w:rPr>
        <w:tab/>
      </w:r>
      <w:r w:rsidRPr="00F953A5">
        <w:rPr>
          <w:lang w:val="nl-NL"/>
        </w:rPr>
        <w:tab/>
      </w:r>
    </w:p>
    <w:p w14:paraId="5CFACCEB" w14:textId="28C05FCE" w:rsidR="003F0CE2" w:rsidRPr="00F953A5" w:rsidRDefault="00E86DF8" w:rsidP="003F0CE2">
      <w:pPr>
        <w:pStyle w:val="01berschriftERCO"/>
        <w:rPr>
          <w:lang w:val="nl-NL"/>
        </w:rPr>
      </w:pPr>
      <w:r w:rsidRPr="00F953A5">
        <w:rPr>
          <w:lang w:val="nl-NL"/>
        </w:rPr>
        <w:t>Stiftbibliotheek St. Gallen, Zwitserland</w:t>
      </w:r>
    </w:p>
    <w:p w14:paraId="4522F7A3" w14:textId="77777777" w:rsidR="003F0CE2" w:rsidRPr="00F953A5" w:rsidRDefault="003F0CE2" w:rsidP="00E86DF8">
      <w:pPr>
        <w:pStyle w:val="01berschriftERCO"/>
        <w:rPr>
          <w:lang w:val="nl-NL"/>
        </w:rPr>
      </w:pPr>
    </w:p>
    <w:p w14:paraId="4A5AB1FD" w14:textId="0E6591E7" w:rsidR="003F0CE2" w:rsidRPr="00F953A5" w:rsidRDefault="003F0CE2" w:rsidP="00E86DF8">
      <w:pPr>
        <w:pStyle w:val="01berschriftERCO"/>
        <w:ind w:left="2120" w:hanging="2120"/>
        <w:rPr>
          <w:lang w:val="nl-NL"/>
        </w:rPr>
      </w:pPr>
      <w:r w:rsidRPr="00F953A5">
        <w:rPr>
          <w:lang w:val="nl-NL"/>
        </w:rPr>
        <w:t>Lichtplanning:</w:t>
      </w:r>
    </w:p>
    <w:p w14:paraId="6F710A44" w14:textId="55041222" w:rsidR="00E86DF8" w:rsidRPr="00F953A5" w:rsidRDefault="00E86DF8" w:rsidP="00E86DF8">
      <w:pPr>
        <w:pStyle w:val="01berschriftERCO"/>
        <w:ind w:left="2120" w:hanging="2120"/>
        <w:rPr>
          <w:lang w:val="nl-NL"/>
        </w:rPr>
      </w:pPr>
      <w:r w:rsidRPr="00F953A5">
        <w:rPr>
          <w:lang w:val="nl-NL"/>
        </w:rPr>
        <w:t>Andreas Gut, St. Gallen, Zwitserland</w:t>
      </w:r>
    </w:p>
    <w:p w14:paraId="718F6D0F" w14:textId="77777777" w:rsidR="003F0CE2" w:rsidRPr="00F953A5" w:rsidRDefault="003F0CE2" w:rsidP="00E86DF8">
      <w:pPr>
        <w:pStyle w:val="01berschriftERCO"/>
        <w:rPr>
          <w:lang w:val="nl-NL"/>
        </w:rPr>
      </w:pPr>
    </w:p>
    <w:p w14:paraId="607D90D9" w14:textId="77777777" w:rsidR="00E86DF8" w:rsidRPr="00F953A5" w:rsidRDefault="009835BF" w:rsidP="0089033B">
      <w:pPr>
        <w:pStyle w:val="01berschriftERCO"/>
        <w:spacing w:line="240" w:lineRule="auto"/>
        <w:ind w:left="2124" w:hanging="2120"/>
        <w:rPr>
          <w:lang w:val="nl-NL"/>
        </w:rPr>
      </w:pPr>
      <w:r w:rsidRPr="00F953A5">
        <w:rPr>
          <w:lang w:val="nl-NL"/>
        </w:rPr>
        <w:t>Producten</w:t>
      </w:r>
      <w:r w:rsidR="00F029C0" w:rsidRPr="00F953A5">
        <w:rPr>
          <w:lang w:val="nl-NL"/>
        </w:rPr>
        <w:t>:</w:t>
      </w:r>
      <w:r w:rsidR="00F029C0" w:rsidRPr="00F953A5">
        <w:rPr>
          <w:lang w:val="nl-NL"/>
        </w:rPr>
        <w:tab/>
      </w:r>
    </w:p>
    <w:p w14:paraId="477A7EE5" w14:textId="49DA1332" w:rsidR="00F953A5" w:rsidRPr="00F953A5" w:rsidRDefault="00F953A5" w:rsidP="00F953A5">
      <w:pPr>
        <w:pStyle w:val="01berschriftERCO"/>
        <w:rPr>
          <w:lang w:val="de-DE"/>
        </w:rPr>
      </w:pPr>
      <w:hyperlink r:id="rId11" w:history="1">
        <w:proofErr w:type="spellStart"/>
        <w:r>
          <w:rPr>
            <w:rStyle w:val="Hyperlink"/>
            <w:lang w:val="de-DE"/>
          </w:rPr>
          <w:t>Eclipse</w:t>
        </w:r>
        <w:proofErr w:type="spellEnd"/>
        <w:r>
          <w:rPr>
            <w:rStyle w:val="Hyperlink"/>
            <w:lang w:val="de-DE"/>
          </w:rPr>
          <w:t xml:space="preserve"> 48V </w:t>
        </w:r>
        <w:proofErr w:type="spellStart"/>
        <w:r>
          <w:rPr>
            <w:rStyle w:val="Hyperlink"/>
            <w:lang w:val="de-DE"/>
          </w:rPr>
          <w:t>spots</w:t>
        </w:r>
        <w:proofErr w:type="spellEnd"/>
      </w:hyperlink>
      <w:r w:rsidRPr="00F953A5">
        <w:rPr>
          <w:lang w:val="de-DE"/>
        </w:rPr>
        <w:t xml:space="preserve">, </w:t>
      </w:r>
      <w:hyperlink r:id="rId12" w:history="1">
        <w:proofErr w:type="spellStart"/>
        <w:r>
          <w:rPr>
            <w:rStyle w:val="Hyperlink"/>
            <w:lang w:val="de-DE"/>
          </w:rPr>
          <w:t>Minirail</w:t>
        </w:r>
        <w:proofErr w:type="spellEnd"/>
        <w:r>
          <w:rPr>
            <w:rStyle w:val="Hyperlink"/>
            <w:lang w:val="de-DE"/>
          </w:rPr>
          <w:t xml:space="preserve"> 48V </w:t>
        </w:r>
        <w:proofErr w:type="spellStart"/>
        <w:r>
          <w:rPr>
            <w:rStyle w:val="Hyperlink"/>
            <w:lang w:val="de-DE"/>
          </w:rPr>
          <w:t>spanningsrails</w:t>
        </w:r>
        <w:proofErr w:type="spellEnd"/>
        <w:r>
          <w:rPr>
            <w:rStyle w:val="Hyperlink"/>
            <w:lang w:val="de-DE"/>
          </w:rPr>
          <w:t xml:space="preserve"> en </w:t>
        </w:r>
        <w:proofErr w:type="spellStart"/>
        <w:r>
          <w:rPr>
            <w:rStyle w:val="Hyperlink"/>
            <w:lang w:val="de-DE"/>
          </w:rPr>
          <w:t>adaptiestukken</w:t>
        </w:r>
        <w:proofErr w:type="spellEnd"/>
      </w:hyperlink>
    </w:p>
    <w:p w14:paraId="35DADB35" w14:textId="77777777" w:rsidR="006F63E0" w:rsidRPr="00F953A5" w:rsidRDefault="006F63E0" w:rsidP="0089033B">
      <w:pPr>
        <w:pStyle w:val="01berschriftERCO"/>
        <w:spacing w:line="240" w:lineRule="auto"/>
        <w:ind w:left="2124" w:hanging="2120"/>
        <w:rPr>
          <w:lang w:val="nl-NL"/>
        </w:rPr>
      </w:pPr>
    </w:p>
    <w:p w14:paraId="58E38E58" w14:textId="77777777" w:rsidR="00E86DF8" w:rsidRPr="00F953A5" w:rsidRDefault="009835BF" w:rsidP="0089033B">
      <w:pPr>
        <w:pStyle w:val="01berschriftERCO"/>
        <w:spacing w:line="240" w:lineRule="auto"/>
        <w:rPr>
          <w:lang w:val="nl-NL"/>
        </w:rPr>
      </w:pPr>
      <w:r w:rsidRPr="00F953A5">
        <w:rPr>
          <w:lang w:val="nl-NL"/>
        </w:rPr>
        <w:t>Fotoverwijzing</w:t>
      </w:r>
      <w:r w:rsidR="00F029C0" w:rsidRPr="00F953A5">
        <w:rPr>
          <w:lang w:val="nl-NL"/>
        </w:rPr>
        <w:t>:</w:t>
      </w:r>
      <w:r w:rsidR="00F029C0" w:rsidRPr="00F953A5">
        <w:rPr>
          <w:lang w:val="nl-NL"/>
        </w:rPr>
        <w:tab/>
      </w:r>
      <w:r w:rsidR="00BA4DCC" w:rsidRPr="00F953A5">
        <w:rPr>
          <w:lang w:val="nl-NL"/>
        </w:rPr>
        <w:t xml:space="preserve">  </w:t>
      </w:r>
    </w:p>
    <w:p w14:paraId="73E8E286" w14:textId="3FCBE0E7" w:rsidR="00AD04EA" w:rsidRPr="00F953A5" w:rsidRDefault="00F029C0" w:rsidP="00E86DF8">
      <w:pPr>
        <w:pStyle w:val="01berschriftERCO"/>
        <w:spacing w:line="240" w:lineRule="auto"/>
        <w:rPr>
          <w:lang w:val="nl-NL"/>
        </w:rPr>
      </w:pPr>
      <w:r w:rsidRPr="00F953A5">
        <w:rPr>
          <w:lang w:val="nl-NL"/>
        </w:rPr>
        <w:t xml:space="preserve">© ERCO GmbH, </w:t>
      </w:r>
      <w:hyperlink r:id="rId13" w:history="1">
        <w:r w:rsidR="00E86DF8" w:rsidRPr="00F953A5">
          <w:rPr>
            <w:rStyle w:val="Hyperlink"/>
            <w:lang w:val="nl-NL"/>
          </w:rPr>
          <w:t>www.erco.com</w:t>
        </w:r>
      </w:hyperlink>
      <w:r w:rsidRPr="00F953A5">
        <w:rPr>
          <w:lang w:val="nl-NL"/>
        </w:rPr>
        <w:t>,</w:t>
      </w:r>
      <w:r w:rsidR="00E86DF8" w:rsidRPr="00F953A5">
        <w:rPr>
          <w:lang w:val="nl-NL"/>
        </w:rPr>
        <w:t xml:space="preserve"> </w:t>
      </w:r>
      <w:r w:rsidR="006C2767" w:rsidRPr="00F953A5">
        <w:rPr>
          <w:lang w:val="nl-NL"/>
        </w:rPr>
        <w:t>fotografi</w:t>
      </w:r>
      <w:r w:rsidR="009835BF" w:rsidRPr="00F953A5">
        <w:rPr>
          <w:lang w:val="nl-NL"/>
        </w:rPr>
        <w:t>e</w:t>
      </w:r>
      <w:r w:rsidRPr="00F953A5">
        <w:rPr>
          <w:lang w:val="nl-NL"/>
        </w:rPr>
        <w:t xml:space="preserve">: </w:t>
      </w:r>
      <w:r w:rsidR="00C005F7" w:rsidRPr="00F953A5">
        <w:rPr>
          <w:lang w:val="nl-NL"/>
        </w:rPr>
        <w:t>David Schreyer</w:t>
      </w:r>
    </w:p>
    <w:p w14:paraId="17E7147C" w14:textId="77777777" w:rsidR="00043D65" w:rsidRPr="00613211" w:rsidRDefault="00043D65" w:rsidP="00AD04EA">
      <w:pPr>
        <w:pStyle w:val="02TextERCO"/>
        <w:rPr>
          <w:b/>
          <w:bCs/>
          <w:lang w:val="nl-NL"/>
        </w:rPr>
      </w:pPr>
    </w:p>
    <w:p w14:paraId="6502DB1F" w14:textId="12720C69" w:rsidR="00043D65" w:rsidRDefault="00043D65" w:rsidP="00AD04EA">
      <w:pPr>
        <w:pStyle w:val="02TextERCO"/>
        <w:rPr>
          <w:b/>
          <w:bCs/>
          <w:lang w:val="nl-NL"/>
        </w:rPr>
      </w:pPr>
    </w:p>
    <w:p w14:paraId="6F8B9962" w14:textId="77777777" w:rsidR="00D262E9" w:rsidRDefault="00D262E9" w:rsidP="00AD04EA">
      <w:pPr>
        <w:pStyle w:val="02TextERCO"/>
        <w:rPr>
          <w:b/>
          <w:bCs/>
          <w:lang w:val="nl-NL"/>
        </w:rPr>
      </w:pPr>
    </w:p>
    <w:p w14:paraId="69712C75" w14:textId="77777777" w:rsidR="00C005F7" w:rsidRDefault="00C005F7" w:rsidP="00AD04EA">
      <w:pPr>
        <w:pStyle w:val="02TextERCO"/>
        <w:rPr>
          <w:b/>
          <w:bCs/>
          <w:lang w:val="nl-NL"/>
        </w:rPr>
      </w:pPr>
    </w:p>
    <w:p w14:paraId="24C1D3BA" w14:textId="77777777" w:rsidR="00C005F7" w:rsidRDefault="00C005F7" w:rsidP="00AD04EA">
      <w:pPr>
        <w:pStyle w:val="02TextERCO"/>
        <w:rPr>
          <w:b/>
          <w:bCs/>
          <w:lang w:val="nl-NL"/>
        </w:rPr>
      </w:pPr>
    </w:p>
    <w:p w14:paraId="6323128B" w14:textId="77777777" w:rsidR="00C005F7" w:rsidRDefault="00C005F7" w:rsidP="00AD04EA">
      <w:pPr>
        <w:pStyle w:val="02TextERCO"/>
        <w:rPr>
          <w:b/>
          <w:bCs/>
          <w:lang w:val="nl-NL"/>
        </w:rPr>
      </w:pPr>
    </w:p>
    <w:p w14:paraId="21D72C11" w14:textId="77777777" w:rsidR="00C005F7" w:rsidRDefault="00C005F7" w:rsidP="00AD04EA">
      <w:pPr>
        <w:pStyle w:val="02TextERCO"/>
        <w:rPr>
          <w:b/>
          <w:bCs/>
          <w:lang w:val="nl-NL"/>
        </w:rPr>
      </w:pPr>
    </w:p>
    <w:p w14:paraId="788218C8" w14:textId="77777777" w:rsidR="00C005F7" w:rsidRDefault="00C005F7" w:rsidP="00AD04EA">
      <w:pPr>
        <w:pStyle w:val="02TextERCO"/>
        <w:rPr>
          <w:b/>
          <w:bCs/>
          <w:lang w:val="nl-NL"/>
        </w:rPr>
      </w:pPr>
    </w:p>
    <w:p w14:paraId="6888A6EE" w14:textId="77777777" w:rsidR="00C005F7" w:rsidRDefault="00C005F7" w:rsidP="00AD04EA">
      <w:pPr>
        <w:pStyle w:val="02TextERCO"/>
        <w:rPr>
          <w:b/>
          <w:bCs/>
          <w:lang w:val="nl-NL"/>
        </w:rPr>
      </w:pPr>
    </w:p>
    <w:p w14:paraId="039252D3" w14:textId="77777777" w:rsidR="00C005F7" w:rsidRDefault="00C005F7" w:rsidP="00AD04EA">
      <w:pPr>
        <w:pStyle w:val="02TextERCO"/>
        <w:rPr>
          <w:b/>
          <w:bCs/>
          <w:lang w:val="nl-NL"/>
        </w:rPr>
      </w:pPr>
    </w:p>
    <w:p w14:paraId="60960619" w14:textId="2DFEF78A" w:rsidR="00AD04EA" w:rsidRPr="00613211" w:rsidRDefault="00255A51" w:rsidP="00AD04EA">
      <w:pPr>
        <w:pStyle w:val="02TextERCO"/>
        <w:rPr>
          <w:b/>
          <w:bCs/>
          <w:lang w:val="nl-NL"/>
        </w:rPr>
      </w:pPr>
      <w:r w:rsidRPr="00613211">
        <w:rPr>
          <w:b/>
          <w:bCs/>
          <w:lang w:val="nl-NL"/>
        </w:rPr>
        <w:t>Over</w:t>
      </w:r>
      <w:r w:rsidR="00AD04EA" w:rsidRPr="00613211">
        <w:rPr>
          <w:b/>
          <w:bCs/>
          <w:lang w:val="nl-NL"/>
        </w:rPr>
        <w:t xml:space="preserve"> ERCO</w:t>
      </w:r>
    </w:p>
    <w:p w14:paraId="76C856B3" w14:textId="77777777" w:rsidR="00CB0E5C" w:rsidRPr="00613211" w:rsidRDefault="00CB0E5C" w:rsidP="00AD04EA">
      <w:pPr>
        <w:pStyle w:val="02TextERCO"/>
        <w:rPr>
          <w:b/>
          <w:bCs/>
          <w:lang w:val="nl-NL"/>
        </w:rPr>
      </w:pPr>
    </w:p>
    <w:p w14:paraId="4549E873" w14:textId="684E58BE" w:rsidR="00AE7830" w:rsidRPr="00613211" w:rsidRDefault="00483F9A" w:rsidP="00AE7830">
      <w:pPr>
        <w:pStyle w:val="ERCOText"/>
        <w:rPr>
          <w:lang w:val="nl-NL"/>
        </w:rPr>
      </w:pPr>
      <w:r w:rsidRPr="00613211">
        <w:rPr>
          <w:lang w:val="nl-NL"/>
        </w:rPr>
        <w:t xml:space="preserve">ERCO </w:t>
      </w:r>
      <w:r w:rsidR="00AE7830" w:rsidRPr="00613211">
        <w:rPr>
          <w:lang w:val="nl-NL"/>
        </w:rPr>
        <w:t>is een internationale specialist voor hoogwaardige en digitale architectuurverlichting. Het in 1934 opgerichte familiebedrijf is wereldwijd actief in 55 landen met eigen verkooporganisaties en partners. </w:t>
      </w:r>
    </w:p>
    <w:p w14:paraId="3F675228" w14:textId="77777777" w:rsidR="00AE7830" w:rsidRPr="00613211" w:rsidRDefault="00AE7830" w:rsidP="00AE7830">
      <w:pPr>
        <w:pStyle w:val="ERCOText"/>
        <w:rPr>
          <w:lang w:val="nl-NL"/>
        </w:rPr>
      </w:pPr>
      <w:r w:rsidRPr="00613211">
        <w:rPr>
          <w:lang w:val="nl-NL"/>
        </w:rPr>
        <w:t> </w:t>
      </w:r>
    </w:p>
    <w:p w14:paraId="79C792DB" w14:textId="77777777" w:rsidR="00AE7830" w:rsidRPr="00613211" w:rsidRDefault="00AE7830" w:rsidP="00AE7830">
      <w:pPr>
        <w:pStyle w:val="ERCOText"/>
        <w:rPr>
          <w:lang w:val="nl-NL"/>
        </w:rPr>
      </w:pPr>
      <w:r w:rsidRPr="00613211">
        <w:rPr>
          <w:lang w:val="nl-NL"/>
        </w:rPr>
        <w:t>Voor ERCO is licht de 4</w:t>
      </w:r>
      <w:r w:rsidRPr="00613211">
        <w:rPr>
          <w:vertAlign w:val="superscript"/>
          <w:lang w:val="nl-NL"/>
        </w:rPr>
        <w:t>e</w:t>
      </w:r>
      <w:r w:rsidRPr="00613211">
        <w:rPr>
          <w:lang w:val="nl-NL"/>
        </w:rPr>
        <w:t> dimensie in de architectuur – en vormt daardoor een integraal onderdeel van duurzaam bouwen. Licht is de bijdrage om de maatschappij en architectuur te verbeteren en in dezelfde mate het milieu te behouden. ERCO Greenology</w:t>
      </w:r>
      <w:r w:rsidRPr="00613211">
        <w:rPr>
          <w:vertAlign w:val="superscript"/>
          <w:lang w:val="nl-NL"/>
        </w:rPr>
        <w:t>®</w:t>
      </w:r>
      <w:r w:rsidRPr="00613211">
        <w:rPr>
          <w:lang w:val="nl-NL"/>
        </w:rPr>
        <w:t> – de ondernemingsstrategie voor duurzame verlichting – verenigt ecologische verantwoordelijkheid met technologische competentie.</w:t>
      </w:r>
    </w:p>
    <w:p w14:paraId="7859E2F3" w14:textId="77777777" w:rsidR="00AE7830" w:rsidRPr="00613211" w:rsidRDefault="00AE7830" w:rsidP="00AE7830">
      <w:pPr>
        <w:pStyle w:val="ERCOText"/>
        <w:rPr>
          <w:lang w:val="nl-NL"/>
        </w:rPr>
      </w:pPr>
      <w:r w:rsidRPr="00613211">
        <w:rPr>
          <w:lang w:val="nl-NL"/>
        </w:rPr>
        <w:lastRenderedPageBreak/>
        <w:t> </w:t>
      </w:r>
    </w:p>
    <w:p w14:paraId="2B648D2C" w14:textId="77777777" w:rsidR="00AE7830" w:rsidRPr="00613211" w:rsidRDefault="00AE7830" w:rsidP="00AE7830">
      <w:pPr>
        <w:pStyle w:val="ERCOText"/>
        <w:rPr>
          <w:lang w:val="nl-NL"/>
        </w:rPr>
      </w:pPr>
      <w:r w:rsidRPr="00613211">
        <w:rPr>
          <w:lang w:val="nl-NL"/>
        </w:rPr>
        <w:t xml:space="preserve">In de Lichtfabriek in </w:t>
      </w:r>
      <w:proofErr w:type="spellStart"/>
      <w:r w:rsidRPr="00613211">
        <w:rPr>
          <w:lang w:val="nl-NL"/>
        </w:rPr>
        <w:t>Lüdenscheid</w:t>
      </w:r>
      <w:proofErr w:type="spellEnd"/>
      <w:r w:rsidRPr="00613211">
        <w:rPr>
          <w:lang w:val="nl-NL"/>
        </w:rPr>
        <w:t xml:space="preserve"> ontwikkelt, ontwerpt en produceert </w:t>
      </w:r>
      <w:proofErr w:type="gramStart"/>
      <w:r w:rsidRPr="00613211">
        <w:rPr>
          <w:lang w:val="nl-NL"/>
        </w:rPr>
        <w:t>ERCO armaturen</w:t>
      </w:r>
      <w:proofErr w:type="gramEnd"/>
      <w:r w:rsidRPr="00613211">
        <w:rPr>
          <w:lang w:val="nl-NL"/>
        </w:rPr>
        <w:t xml:space="preserve"> met de zwaartepunten </w:t>
      </w:r>
      <w:proofErr w:type="spellStart"/>
      <w:r w:rsidRPr="00613211">
        <w:rPr>
          <w:lang w:val="nl-NL"/>
        </w:rPr>
        <w:t>lichttechnische</w:t>
      </w:r>
      <w:proofErr w:type="spellEnd"/>
      <w:r w:rsidRPr="00613211">
        <w:rPr>
          <w:lang w:val="nl-NL"/>
        </w:rPr>
        <w:t xml:space="preserve"> optische systemen, elektronica en duurzaam design. De lichtwerktuigen ontstaan in nauw contact met architecten, licht- alsmede elektroplanners. Deze worden primair in de volgende toepassingsgebieden ingezet: </w:t>
      </w:r>
      <w:proofErr w:type="spellStart"/>
      <w:r w:rsidRPr="00613211">
        <w:rPr>
          <w:lang w:val="nl-NL"/>
        </w:rPr>
        <w:t>Work</w:t>
      </w:r>
      <w:proofErr w:type="spellEnd"/>
      <w:r w:rsidRPr="00613211">
        <w:rPr>
          <w:lang w:val="nl-NL"/>
        </w:rPr>
        <w:t xml:space="preserve"> en Culture, Community en Public/Outdoor, Contemplation, Living, Shop en </w:t>
      </w:r>
      <w:proofErr w:type="spellStart"/>
      <w:r w:rsidRPr="00613211">
        <w:rPr>
          <w:lang w:val="nl-NL"/>
        </w:rPr>
        <w:t>Hospitality</w:t>
      </w:r>
      <w:proofErr w:type="spellEnd"/>
      <w:r w:rsidRPr="00613211">
        <w:rPr>
          <w:lang w:val="nl-NL"/>
        </w:rPr>
        <w:t>. De lichtexperts van ERCO ondersteunen ontwerpers wereldwijd om hun projecten met zeer precieze, efficiënte en duurzame lichtoplossingen te realiseren.</w:t>
      </w:r>
    </w:p>
    <w:p w14:paraId="4B88A56E" w14:textId="77777777" w:rsidR="00AE7830" w:rsidRPr="00613211" w:rsidRDefault="00AE7830" w:rsidP="00AE7830">
      <w:pPr>
        <w:pStyle w:val="ERCOText"/>
        <w:rPr>
          <w:lang w:val="nl-NL"/>
        </w:rPr>
      </w:pPr>
      <w:r w:rsidRPr="00613211">
        <w:rPr>
          <w:lang w:val="nl-NL"/>
        </w:rPr>
        <w:t> </w:t>
      </w:r>
    </w:p>
    <w:p w14:paraId="543F3BA2" w14:textId="62461104" w:rsidR="00AE7830" w:rsidRPr="00613211" w:rsidRDefault="00AE7830" w:rsidP="00AE7830">
      <w:pPr>
        <w:pStyle w:val="ERCOText"/>
        <w:rPr>
          <w:lang w:val="nl-NL"/>
        </w:rPr>
      </w:pPr>
      <w:r w:rsidRPr="00613211">
        <w:rPr>
          <w:lang w:val="nl-NL"/>
        </w:rPr>
        <w:t xml:space="preserve">Als u meer informatie over ERCO of beeldmateriaal wenst, bezoek ons dan op </w:t>
      </w:r>
      <w:hyperlink r:id="rId14" w:history="1">
        <w:r w:rsidR="00703F42" w:rsidRPr="00613211">
          <w:rPr>
            <w:rStyle w:val="Hyperlink"/>
            <w:lang w:val="nl-NL"/>
          </w:rPr>
          <w:t>www.erco.com/press</w:t>
        </w:r>
      </w:hyperlink>
      <w:r w:rsidRPr="00613211">
        <w:rPr>
          <w:lang w:val="nl-NL"/>
        </w:rPr>
        <w:t>. Wij leveren u voor uw berichtgeving ook graag materiaal over projecten wereldwijd.</w:t>
      </w:r>
    </w:p>
    <w:p w14:paraId="1B21F4D8" w14:textId="18DFAB6B" w:rsidR="005F3380" w:rsidRPr="00613211" w:rsidRDefault="005F3380" w:rsidP="00AE7830">
      <w:pPr>
        <w:pStyle w:val="ERCOText"/>
        <w:rPr>
          <w:lang w:val="nl-NL"/>
        </w:rPr>
      </w:pPr>
      <w:r w:rsidRPr="00613211">
        <w:rPr>
          <w:lang w:val="nl-NL"/>
        </w:rPr>
        <w:t> </w:t>
      </w:r>
    </w:p>
    <w:p w14:paraId="38A286EF" w14:textId="77777777" w:rsidR="00CA229A" w:rsidRPr="00613211" w:rsidRDefault="00CA229A">
      <w:pPr>
        <w:rPr>
          <w:lang w:val="nl-NL"/>
        </w:rPr>
      </w:pPr>
    </w:p>
    <w:sectPr w:rsidR="00CA229A" w:rsidRPr="00613211">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EF8CE" w14:textId="77777777" w:rsidR="00D62B21" w:rsidRDefault="00D62B21" w:rsidP="00AD04EA">
      <w:r>
        <w:separator/>
      </w:r>
    </w:p>
  </w:endnote>
  <w:endnote w:type="continuationSeparator" w:id="0">
    <w:p w14:paraId="493FD962" w14:textId="77777777" w:rsidR="00D62B21" w:rsidRDefault="00D62B21"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7F656F" w:rsidRDefault="007F656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141AF" w14:textId="77777777" w:rsidR="00D62B21" w:rsidRDefault="00D62B21" w:rsidP="00AD04EA">
      <w:r>
        <w:separator/>
      </w:r>
    </w:p>
  </w:footnote>
  <w:footnote w:type="continuationSeparator" w:id="0">
    <w:p w14:paraId="1EE4A749" w14:textId="77777777" w:rsidR="00D62B21" w:rsidRDefault="00D62B21"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60C2D41C" w:rsidR="007F656F"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7459A4">
      <w:rPr>
        <w:rFonts w:ascii="Arial" w:hAnsi="Arial" w:cs="Arial"/>
        <w:bCs/>
        <w:sz w:val="44"/>
        <w:szCs w:val="44"/>
      </w:rPr>
      <w:t>0</w:t>
    </w:r>
    <w:r w:rsidR="00E86DF8">
      <w:rPr>
        <w:rFonts w:ascii="Arial" w:hAnsi="Arial" w:cs="Arial"/>
        <w:bCs/>
        <w:sz w:val="44"/>
        <w:szCs w:val="44"/>
      </w:rPr>
      <w:t>5</w:t>
    </w:r>
    <w:r w:rsidRPr="007462A8">
      <w:rPr>
        <w:rFonts w:ascii="Arial" w:hAnsi="Arial" w:cs="Arial"/>
        <w:bCs/>
        <w:sz w:val="44"/>
        <w:szCs w:val="44"/>
      </w:rPr>
      <w:t>.202</w:t>
    </w:r>
    <w:r w:rsidR="00E86DF8">
      <w:rPr>
        <w:rFonts w:ascii="Arial" w:hAnsi="Arial" w:cs="Arial"/>
        <w:bCs/>
        <w:sz w:val="44"/>
        <w:szCs w:val="44"/>
      </w:rPr>
      <w:t>6</w:t>
    </w:r>
  </w:p>
  <w:p w14:paraId="29474A26" w14:textId="2838ADC7" w:rsidR="008353E5" w:rsidRPr="00C74EA6" w:rsidRDefault="00CC1FCD" w:rsidP="008353E5">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proofErr w:type="spellStart"/>
    <w:r>
      <w:rPr>
        <w:rFonts w:ascii="Arial" w:hAnsi="Arial" w:cs="Arial"/>
        <w:szCs w:val="24"/>
      </w:rPr>
      <w:t>tekstversie</w:t>
    </w:r>
    <w:proofErr w:type="spellEnd"/>
  </w:p>
  <w:p w14:paraId="70C99FD2" w14:textId="77777777" w:rsidR="007F656F"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7F656F"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7F656F" w:rsidRPr="007462A8" w:rsidRDefault="007F656F" w:rsidP="007A5E47">
    <w:pPr>
      <w:pStyle w:val="ERCOAdresse"/>
      <w:framePr w:wrap="around" w:y="11341"/>
      <w:rPr>
        <w:lang w:val="de-DE"/>
      </w:rPr>
    </w:pPr>
  </w:p>
  <w:p w14:paraId="7ADE6E8A" w14:textId="77777777" w:rsidR="007F656F" w:rsidRPr="007462A8" w:rsidRDefault="007F656F" w:rsidP="007A5E47">
    <w:pPr>
      <w:pStyle w:val="ERCOAdresse"/>
      <w:framePr w:wrap="around" w:y="11341"/>
      <w:rPr>
        <w:lang w:val="de-DE"/>
      </w:rPr>
    </w:pPr>
  </w:p>
  <w:p w14:paraId="3CD39A67" w14:textId="77777777" w:rsidR="008353E5" w:rsidRDefault="008353E5" w:rsidP="008353E5">
    <w:pPr>
      <w:pStyle w:val="ERCOAdresse"/>
      <w:framePr w:wrap="around" w:y="11341"/>
      <w:rPr>
        <w:b/>
        <w:lang w:val="de-DE"/>
      </w:rPr>
    </w:pPr>
  </w:p>
  <w:p w14:paraId="051A93B3" w14:textId="77777777" w:rsidR="00CC1FCD" w:rsidRPr="00CB1916" w:rsidRDefault="00CC1FCD" w:rsidP="00CC1FCD">
    <w:pPr>
      <w:pStyle w:val="ERCOAdresse"/>
      <w:framePr w:wrap="around" w:y="11341"/>
      <w:rPr>
        <w:b/>
        <w:lang w:val="de-DE"/>
      </w:rPr>
    </w:pPr>
    <w:r w:rsidRPr="00CB1916">
      <w:rPr>
        <w:b/>
        <w:lang w:val="de-DE"/>
      </w:rPr>
      <w:t>ERCO GmbH</w:t>
    </w:r>
  </w:p>
  <w:p w14:paraId="67A0DED1" w14:textId="22F3D79A" w:rsidR="00CC1FCD" w:rsidRPr="00CB1916" w:rsidRDefault="00CC1FCD" w:rsidP="00CC1FCD">
    <w:pPr>
      <w:pStyle w:val="ERCOAdresse"/>
      <w:framePr w:wrap="around" w:y="11341"/>
      <w:rPr>
        <w:lang w:val="de-DE"/>
      </w:rPr>
    </w:pPr>
    <w:r w:rsidRPr="00CB1916">
      <w:rPr>
        <w:lang w:val="de-DE"/>
      </w:rPr>
      <w:t xml:space="preserve">Katrin </w:t>
    </w:r>
    <w:r w:rsidR="00D15D7A">
      <w:rPr>
        <w:lang w:val="de-DE"/>
      </w:rPr>
      <w:t>Klein</w:t>
    </w:r>
  </w:p>
  <w:p w14:paraId="2190D8E3" w14:textId="77777777" w:rsidR="00CC1FCD" w:rsidRPr="00CB1916" w:rsidRDefault="00CC1FCD" w:rsidP="00CC1FCD">
    <w:pPr>
      <w:pStyle w:val="ERCOAdresse"/>
      <w:framePr w:wrap="around" w:y="11341"/>
      <w:rPr>
        <w:lang w:val="de-DE"/>
      </w:rPr>
    </w:pPr>
    <w:r w:rsidRPr="00CB1916">
      <w:rPr>
        <w:lang w:val="de-DE"/>
      </w:rPr>
      <w:t>Content Manager</w:t>
    </w:r>
    <w:r>
      <w:rPr>
        <w:lang w:val="de-DE"/>
      </w:rPr>
      <w:t xml:space="preserve"> </w:t>
    </w:r>
    <w:r w:rsidRPr="00CB1916">
      <w:rPr>
        <w:lang w:val="de-DE"/>
      </w:rPr>
      <w:t>/</w:t>
    </w:r>
    <w:r>
      <w:rPr>
        <w:lang w:val="de-DE"/>
      </w:rPr>
      <w:t xml:space="preserve"> </w:t>
    </w:r>
    <w:r w:rsidRPr="00CB1916">
      <w:rPr>
        <w:lang w:val="de-DE"/>
      </w:rPr>
      <w:t>PR</w:t>
    </w:r>
  </w:p>
  <w:p w14:paraId="4CDD3197" w14:textId="77777777" w:rsidR="00CC1FCD" w:rsidRPr="00CB1916" w:rsidRDefault="00CC1FCD" w:rsidP="00CC1FCD">
    <w:pPr>
      <w:pStyle w:val="ERCOAdresse"/>
      <w:framePr w:wrap="around" w:y="11341"/>
      <w:rPr>
        <w:lang w:val="de-DE"/>
      </w:rPr>
    </w:pPr>
    <w:r w:rsidRPr="00CB1916">
      <w:rPr>
        <w:lang w:val="de-DE"/>
      </w:rPr>
      <w:t>Brockhauser Weg 80-82</w:t>
    </w:r>
  </w:p>
  <w:p w14:paraId="5CC43F60" w14:textId="77777777" w:rsidR="00CC1FCD" w:rsidRDefault="00CC1FCD" w:rsidP="00CC1FCD">
    <w:pPr>
      <w:pStyle w:val="ERCOAdresse"/>
      <w:framePr w:wrap="around" w:y="11341"/>
      <w:rPr>
        <w:lang w:val="de-DE"/>
      </w:rPr>
    </w:pPr>
    <w:r w:rsidRPr="00CB1916">
      <w:rPr>
        <w:lang w:val="de-DE"/>
      </w:rPr>
      <w:t>58507 Lüdenscheid</w:t>
    </w:r>
  </w:p>
  <w:p w14:paraId="6FC037B0" w14:textId="77777777" w:rsidR="00CC1FCD" w:rsidRPr="00CB1916" w:rsidRDefault="00CC1FCD" w:rsidP="00CC1FCD">
    <w:pPr>
      <w:pStyle w:val="ERCOAdresse"/>
      <w:framePr w:wrap="around" w:y="11341"/>
      <w:rPr>
        <w:lang w:val="de-DE"/>
      </w:rPr>
    </w:pPr>
    <w:proofErr w:type="spellStart"/>
    <w:r w:rsidRPr="00161B3E">
      <w:rPr>
        <w:lang w:val="de-DE"/>
      </w:rPr>
      <w:t>Duitsland</w:t>
    </w:r>
    <w:proofErr w:type="spellEnd"/>
  </w:p>
  <w:p w14:paraId="3C2557C5" w14:textId="77777777" w:rsidR="00CC1FCD" w:rsidRPr="00CB1916" w:rsidRDefault="00CC1FCD" w:rsidP="00CC1FCD">
    <w:pPr>
      <w:pStyle w:val="ERCOAdresse"/>
      <w:framePr w:wrap="around" w:y="11341"/>
      <w:rPr>
        <w:lang w:val="de-DE"/>
      </w:rPr>
    </w:pPr>
    <w:r w:rsidRPr="00CB1916">
      <w:rPr>
        <w:lang w:val="de-DE"/>
      </w:rPr>
      <w:t>Tel.: +49 2351 551 345</w:t>
    </w:r>
  </w:p>
  <w:p w14:paraId="7FA4EBB7" w14:textId="6A56AF1A" w:rsidR="00CC1FCD" w:rsidRPr="00CB1916" w:rsidRDefault="00CC1FCD" w:rsidP="00CC1FCD">
    <w:pPr>
      <w:pStyle w:val="ERCOAdresse"/>
      <w:framePr w:wrap="around" w:y="11341"/>
      <w:rPr>
        <w:lang w:val="de-DE"/>
      </w:rPr>
    </w:pPr>
    <w:r w:rsidRPr="00CB1916">
      <w:rPr>
        <w:lang w:val="de-DE"/>
      </w:rPr>
      <w:t>k.</w:t>
    </w:r>
    <w:r w:rsidR="00D15D7A">
      <w:rPr>
        <w:lang w:val="de-DE"/>
      </w:rPr>
      <w:t>klein</w:t>
    </w:r>
    <w:r w:rsidRPr="00CB1916">
      <w:rPr>
        <w:lang w:val="de-DE"/>
      </w:rPr>
      <w:t>@erco.com</w:t>
    </w:r>
  </w:p>
  <w:p w14:paraId="74F3D2CC" w14:textId="77777777" w:rsidR="00CC1FCD" w:rsidRPr="007459A4" w:rsidRDefault="00CC1FCD" w:rsidP="00CC1FCD">
    <w:pPr>
      <w:pStyle w:val="ERCOAdresse"/>
      <w:framePr w:wrap="around" w:y="11341"/>
    </w:pPr>
    <w:r w:rsidRPr="007459A4">
      <w:t>www.erco.com</w:t>
    </w:r>
  </w:p>
  <w:p w14:paraId="48EADE1C" w14:textId="77777777" w:rsidR="00CC1FCD" w:rsidRPr="007459A4" w:rsidRDefault="00CC1FCD" w:rsidP="00CC1FCD">
    <w:pPr>
      <w:pStyle w:val="ERCOAdresse"/>
      <w:framePr w:wrap="around" w:y="11341"/>
    </w:pPr>
  </w:p>
  <w:p w14:paraId="7557B7B4" w14:textId="77777777" w:rsidR="00CC1FCD" w:rsidRPr="007459A4" w:rsidRDefault="00CC1FCD" w:rsidP="00CC1FCD">
    <w:pPr>
      <w:pStyle w:val="ERCOAdresse"/>
      <w:framePr w:wrap="around" w:y="11341"/>
    </w:pPr>
  </w:p>
  <w:p w14:paraId="412F64EF" w14:textId="77777777" w:rsidR="00CC1FCD" w:rsidRPr="00815BD2" w:rsidRDefault="00CC1FCD" w:rsidP="00CC1FCD">
    <w:pPr>
      <w:pStyle w:val="ERCOAdresse"/>
      <w:framePr w:wrap="around" w:y="11341"/>
      <w:rPr>
        <w:b/>
      </w:rPr>
    </w:pPr>
    <w:proofErr w:type="spellStart"/>
    <w:r w:rsidRPr="00815BD2">
      <w:rPr>
        <w:b/>
      </w:rPr>
      <w:t>mai</w:t>
    </w:r>
    <w:proofErr w:type="spellEnd"/>
    <w:r w:rsidRPr="00815BD2">
      <w:rPr>
        <w:b/>
      </w:rPr>
      <w:t xml:space="preserve"> public relations GmbH </w:t>
    </w:r>
  </w:p>
  <w:p w14:paraId="523FF812" w14:textId="77777777" w:rsidR="00CC1FCD" w:rsidRPr="00D15D7A" w:rsidRDefault="00CC1FCD" w:rsidP="00CC1FCD">
    <w:pPr>
      <w:pStyle w:val="ERCOAdresse"/>
      <w:framePr w:wrap="around" w:y="11341"/>
    </w:pPr>
    <w:r w:rsidRPr="00D15D7A">
      <w:t>Arno Heitland</w:t>
    </w:r>
  </w:p>
  <w:p w14:paraId="7B1C9CCF" w14:textId="3C636184" w:rsidR="00CC1FCD" w:rsidRPr="00D15D7A" w:rsidRDefault="005F4382" w:rsidP="00CC1FCD">
    <w:pPr>
      <w:pStyle w:val="ERCOAdresse"/>
      <w:framePr w:wrap="around" w:y="11341"/>
    </w:pPr>
    <w:r w:rsidRPr="00D15D7A">
      <w:t xml:space="preserve">Senior </w:t>
    </w:r>
    <w:r w:rsidR="00CC1FCD" w:rsidRPr="00D15D7A">
      <w:t>PR consultant</w:t>
    </w:r>
  </w:p>
  <w:p w14:paraId="13B89BFA" w14:textId="77777777" w:rsidR="00CC1FCD" w:rsidRPr="00CB1916" w:rsidRDefault="00CC1FCD" w:rsidP="00CC1FCD">
    <w:pPr>
      <w:pStyle w:val="ERCOAdresse"/>
      <w:framePr w:wrap="around" w:y="11341"/>
      <w:rPr>
        <w:lang w:val="de-DE"/>
      </w:rPr>
    </w:pPr>
    <w:r w:rsidRPr="00CB1916">
      <w:rPr>
        <w:lang w:val="de-DE"/>
      </w:rPr>
      <w:t>Leuschnerdamm 13</w:t>
    </w:r>
  </w:p>
  <w:p w14:paraId="2C447327" w14:textId="77777777" w:rsidR="00CC1FCD" w:rsidRDefault="00CC1FCD" w:rsidP="00CC1FCD">
    <w:pPr>
      <w:pStyle w:val="ERCOAdresse"/>
      <w:framePr w:wrap="around" w:y="11341"/>
      <w:rPr>
        <w:lang w:val="de-DE"/>
      </w:rPr>
    </w:pPr>
    <w:r w:rsidRPr="00CB1916">
      <w:rPr>
        <w:lang w:val="de-DE"/>
      </w:rPr>
      <w:t xml:space="preserve">10999 </w:t>
    </w:r>
    <w:proofErr w:type="spellStart"/>
    <w:r w:rsidRPr="00CB1916">
      <w:rPr>
        <w:lang w:val="de-DE"/>
      </w:rPr>
      <w:t>Berlijn</w:t>
    </w:r>
    <w:proofErr w:type="spellEnd"/>
  </w:p>
  <w:p w14:paraId="590274E2" w14:textId="77777777" w:rsidR="00CC1FCD" w:rsidRPr="00CB1916" w:rsidRDefault="00CC1FCD" w:rsidP="00CC1FCD">
    <w:pPr>
      <w:pStyle w:val="ERCOAdresse"/>
      <w:framePr w:wrap="around" w:y="11341"/>
      <w:rPr>
        <w:lang w:val="de-DE"/>
      </w:rPr>
    </w:pPr>
    <w:proofErr w:type="spellStart"/>
    <w:r w:rsidRPr="00161B3E">
      <w:rPr>
        <w:lang w:val="de-DE"/>
      </w:rPr>
      <w:t>Duitsland</w:t>
    </w:r>
    <w:proofErr w:type="spellEnd"/>
  </w:p>
  <w:p w14:paraId="4E4AFA83" w14:textId="77777777" w:rsidR="00CC1FCD" w:rsidRPr="00CB1916" w:rsidRDefault="00CC1FCD" w:rsidP="00CC1FCD">
    <w:pPr>
      <w:pStyle w:val="ERCOAdresse"/>
      <w:framePr w:wrap="around" w:y="11341"/>
      <w:rPr>
        <w:lang w:val="de-DE"/>
      </w:rPr>
    </w:pPr>
    <w:r w:rsidRPr="00CB1916">
      <w:rPr>
        <w:lang w:val="de-DE"/>
      </w:rPr>
      <w:t>Tel.: +49 30 66 40 40 55</w:t>
    </w:r>
    <w:r>
      <w:rPr>
        <w:lang w:val="de-DE"/>
      </w:rPr>
      <w:t>3</w:t>
    </w:r>
  </w:p>
  <w:p w14:paraId="2D794976" w14:textId="77777777" w:rsidR="00CC1FCD" w:rsidRPr="00CB1916" w:rsidRDefault="00CC1FCD" w:rsidP="00CC1FCD">
    <w:pPr>
      <w:pStyle w:val="ERCOAdresse"/>
      <w:framePr w:wrap="around" w:y="11341"/>
      <w:rPr>
        <w:lang w:val="de-DE"/>
      </w:rPr>
    </w:pPr>
    <w:hyperlink r:id="rId1" w:history="1">
      <w:r w:rsidRPr="00CB1916">
        <w:rPr>
          <w:lang w:val="de-DE"/>
        </w:rPr>
        <w:t>erco@maipr.com</w:t>
      </w:r>
    </w:hyperlink>
  </w:p>
  <w:p w14:paraId="2103ED7D" w14:textId="77777777" w:rsidR="00CC1FCD" w:rsidRPr="006C215F" w:rsidRDefault="00CC1FCD" w:rsidP="00CC1FCD">
    <w:pPr>
      <w:pStyle w:val="ERCOAdresse"/>
      <w:framePr w:wrap="around" w:y="11341"/>
      <w:rPr>
        <w:lang w:val="de-DE"/>
      </w:rPr>
    </w:pPr>
    <w:r w:rsidRPr="006C215F">
      <w:rPr>
        <w:lang w:val="de-DE"/>
      </w:rPr>
      <w:t>www.maipr.com</w:t>
    </w:r>
  </w:p>
  <w:p w14:paraId="52F5E9A0" w14:textId="77777777" w:rsidR="007F656F"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310D1"/>
    <w:rsid w:val="00043D65"/>
    <w:rsid w:val="000557D6"/>
    <w:rsid w:val="00077889"/>
    <w:rsid w:val="000C6BF4"/>
    <w:rsid w:val="00103828"/>
    <w:rsid w:val="00163D1A"/>
    <w:rsid w:val="00180CBE"/>
    <w:rsid w:val="00182552"/>
    <w:rsid w:val="001A36DB"/>
    <w:rsid w:val="001C0E5F"/>
    <w:rsid w:val="001E3C89"/>
    <w:rsid w:val="001F03FB"/>
    <w:rsid w:val="001F46FB"/>
    <w:rsid w:val="0020679B"/>
    <w:rsid w:val="00213084"/>
    <w:rsid w:val="00213345"/>
    <w:rsid w:val="002151E0"/>
    <w:rsid w:val="00216F43"/>
    <w:rsid w:val="0022668B"/>
    <w:rsid w:val="002335D8"/>
    <w:rsid w:val="00235C8B"/>
    <w:rsid w:val="00255A51"/>
    <w:rsid w:val="00284A5A"/>
    <w:rsid w:val="00284F1A"/>
    <w:rsid w:val="002B5279"/>
    <w:rsid w:val="002D099D"/>
    <w:rsid w:val="002D4468"/>
    <w:rsid w:val="002D5010"/>
    <w:rsid w:val="002E3FDE"/>
    <w:rsid w:val="002F7A91"/>
    <w:rsid w:val="003277DA"/>
    <w:rsid w:val="00364306"/>
    <w:rsid w:val="0037196C"/>
    <w:rsid w:val="00382467"/>
    <w:rsid w:val="003B4519"/>
    <w:rsid w:val="003D21E0"/>
    <w:rsid w:val="003F0CE2"/>
    <w:rsid w:val="0041375C"/>
    <w:rsid w:val="004304CD"/>
    <w:rsid w:val="0045034D"/>
    <w:rsid w:val="0046347B"/>
    <w:rsid w:val="00471D2F"/>
    <w:rsid w:val="00483F9A"/>
    <w:rsid w:val="00485282"/>
    <w:rsid w:val="00493402"/>
    <w:rsid w:val="004A5FBB"/>
    <w:rsid w:val="004B4DB6"/>
    <w:rsid w:val="004C2994"/>
    <w:rsid w:val="004C6F52"/>
    <w:rsid w:val="00511378"/>
    <w:rsid w:val="00523C6D"/>
    <w:rsid w:val="00541602"/>
    <w:rsid w:val="0057397A"/>
    <w:rsid w:val="005A36BF"/>
    <w:rsid w:val="005B1FD1"/>
    <w:rsid w:val="005B3679"/>
    <w:rsid w:val="005C1495"/>
    <w:rsid w:val="005F3380"/>
    <w:rsid w:val="005F4382"/>
    <w:rsid w:val="00610313"/>
    <w:rsid w:val="00613211"/>
    <w:rsid w:val="0064629D"/>
    <w:rsid w:val="006B6EE1"/>
    <w:rsid w:val="006C215F"/>
    <w:rsid w:val="006C2767"/>
    <w:rsid w:val="006D610B"/>
    <w:rsid w:val="006F63E0"/>
    <w:rsid w:val="00701D42"/>
    <w:rsid w:val="00703F42"/>
    <w:rsid w:val="00723B17"/>
    <w:rsid w:val="007459A4"/>
    <w:rsid w:val="00745A6B"/>
    <w:rsid w:val="00753DED"/>
    <w:rsid w:val="007629D8"/>
    <w:rsid w:val="0078092D"/>
    <w:rsid w:val="007A75BF"/>
    <w:rsid w:val="007B5751"/>
    <w:rsid w:val="007C02E4"/>
    <w:rsid w:val="007D2F9A"/>
    <w:rsid w:val="007D7657"/>
    <w:rsid w:val="007E4F61"/>
    <w:rsid w:val="007F656F"/>
    <w:rsid w:val="00813CA8"/>
    <w:rsid w:val="008304D7"/>
    <w:rsid w:val="00830D14"/>
    <w:rsid w:val="008353E5"/>
    <w:rsid w:val="00841F00"/>
    <w:rsid w:val="00856DAC"/>
    <w:rsid w:val="008647FC"/>
    <w:rsid w:val="00864CE2"/>
    <w:rsid w:val="00874FF8"/>
    <w:rsid w:val="0088326D"/>
    <w:rsid w:val="0089033B"/>
    <w:rsid w:val="008C1C4C"/>
    <w:rsid w:val="008C7188"/>
    <w:rsid w:val="00941B9B"/>
    <w:rsid w:val="00950958"/>
    <w:rsid w:val="00954368"/>
    <w:rsid w:val="00954CC2"/>
    <w:rsid w:val="00967979"/>
    <w:rsid w:val="00981EBE"/>
    <w:rsid w:val="009835BF"/>
    <w:rsid w:val="0099695B"/>
    <w:rsid w:val="009C141C"/>
    <w:rsid w:val="009C4127"/>
    <w:rsid w:val="009D448D"/>
    <w:rsid w:val="009F5297"/>
    <w:rsid w:val="00A11911"/>
    <w:rsid w:val="00A22310"/>
    <w:rsid w:val="00A303E4"/>
    <w:rsid w:val="00A36319"/>
    <w:rsid w:val="00A52F90"/>
    <w:rsid w:val="00A57D97"/>
    <w:rsid w:val="00A82CEE"/>
    <w:rsid w:val="00A84F7C"/>
    <w:rsid w:val="00AC3F30"/>
    <w:rsid w:val="00AC78B2"/>
    <w:rsid w:val="00AD04EA"/>
    <w:rsid w:val="00AE7830"/>
    <w:rsid w:val="00B13D3D"/>
    <w:rsid w:val="00B56F92"/>
    <w:rsid w:val="00B67C35"/>
    <w:rsid w:val="00B92B6C"/>
    <w:rsid w:val="00B94D6B"/>
    <w:rsid w:val="00B95447"/>
    <w:rsid w:val="00BA4DCC"/>
    <w:rsid w:val="00BB2DA5"/>
    <w:rsid w:val="00BC0C03"/>
    <w:rsid w:val="00C005F7"/>
    <w:rsid w:val="00C1350E"/>
    <w:rsid w:val="00C3265B"/>
    <w:rsid w:val="00C34A0F"/>
    <w:rsid w:val="00C555DD"/>
    <w:rsid w:val="00C8215C"/>
    <w:rsid w:val="00CA229A"/>
    <w:rsid w:val="00CB0E5C"/>
    <w:rsid w:val="00CB6F97"/>
    <w:rsid w:val="00CC1FCD"/>
    <w:rsid w:val="00CC3F55"/>
    <w:rsid w:val="00CC44BA"/>
    <w:rsid w:val="00CD3178"/>
    <w:rsid w:val="00CF179C"/>
    <w:rsid w:val="00D15D7A"/>
    <w:rsid w:val="00D262E9"/>
    <w:rsid w:val="00D36C3B"/>
    <w:rsid w:val="00D44569"/>
    <w:rsid w:val="00D45D1F"/>
    <w:rsid w:val="00D62B21"/>
    <w:rsid w:val="00DB6A46"/>
    <w:rsid w:val="00DF3A44"/>
    <w:rsid w:val="00DF3C04"/>
    <w:rsid w:val="00E13CD9"/>
    <w:rsid w:val="00E17A07"/>
    <w:rsid w:val="00E32934"/>
    <w:rsid w:val="00E34DA5"/>
    <w:rsid w:val="00E41516"/>
    <w:rsid w:val="00E6557C"/>
    <w:rsid w:val="00E86DF8"/>
    <w:rsid w:val="00E954AF"/>
    <w:rsid w:val="00F029C0"/>
    <w:rsid w:val="00F44EEE"/>
    <w:rsid w:val="00F72144"/>
    <w:rsid w:val="00F8245A"/>
    <w:rsid w:val="00F953A5"/>
    <w:rsid w:val="00FA53F0"/>
    <w:rsid w:val="00FE6E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213084"/>
    <w:pPr>
      <w:spacing w:line="360" w:lineRule="auto"/>
    </w:pPr>
    <w:rPr>
      <w:rFonts w:ascii="Arial" w:hAnsi="Arial" w:cs="Arial"/>
      <w:bCs/>
      <w:sz w:val="22"/>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16909">
      <w:bodyDiv w:val="1"/>
      <w:marLeft w:val="0"/>
      <w:marRight w:val="0"/>
      <w:marTop w:val="0"/>
      <w:marBottom w:val="0"/>
      <w:divBdr>
        <w:top w:val="none" w:sz="0" w:space="0" w:color="auto"/>
        <w:left w:val="none" w:sz="0" w:space="0" w:color="auto"/>
        <w:bottom w:val="none" w:sz="0" w:space="0" w:color="auto"/>
        <w:right w:val="none" w:sz="0" w:space="0" w:color="auto"/>
      </w:divBdr>
      <w:divsChild>
        <w:div w:id="515115336">
          <w:marLeft w:val="0"/>
          <w:marRight w:val="0"/>
          <w:marTop w:val="0"/>
          <w:marBottom w:val="0"/>
          <w:divBdr>
            <w:top w:val="none" w:sz="0" w:space="0" w:color="auto"/>
            <w:left w:val="none" w:sz="0" w:space="0" w:color="auto"/>
            <w:bottom w:val="none" w:sz="0" w:space="0" w:color="auto"/>
            <w:right w:val="none" w:sz="0" w:space="0" w:color="auto"/>
          </w:divBdr>
          <w:divsChild>
            <w:div w:id="2127114951">
              <w:marLeft w:val="0"/>
              <w:marRight w:val="0"/>
              <w:marTop w:val="0"/>
              <w:marBottom w:val="0"/>
              <w:divBdr>
                <w:top w:val="none" w:sz="0" w:space="0" w:color="auto"/>
                <w:left w:val="none" w:sz="0" w:space="0" w:color="auto"/>
                <w:bottom w:val="none" w:sz="0" w:space="0" w:color="auto"/>
                <w:right w:val="none" w:sz="0" w:space="0" w:color="auto"/>
              </w:divBdr>
              <w:divsChild>
                <w:div w:id="191361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74154">
      <w:bodyDiv w:val="1"/>
      <w:marLeft w:val="0"/>
      <w:marRight w:val="0"/>
      <w:marTop w:val="0"/>
      <w:marBottom w:val="0"/>
      <w:divBdr>
        <w:top w:val="none" w:sz="0" w:space="0" w:color="auto"/>
        <w:left w:val="none" w:sz="0" w:space="0" w:color="auto"/>
        <w:bottom w:val="none" w:sz="0" w:space="0" w:color="auto"/>
        <w:right w:val="none" w:sz="0" w:space="0" w:color="auto"/>
      </w:divBdr>
    </w:div>
    <w:div w:id="1322929366">
      <w:bodyDiv w:val="1"/>
      <w:marLeft w:val="0"/>
      <w:marRight w:val="0"/>
      <w:marTop w:val="0"/>
      <w:marBottom w:val="0"/>
      <w:divBdr>
        <w:top w:val="none" w:sz="0" w:space="0" w:color="auto"/>
        <w:left w:val="none" w:sz="0" w:space="0" w:color="auto"/>
        <w:bottom w:val="none" w:sz="0" w:space="0" w:color="auto"/>
        <w:right w:val="none" w:sz="0" w:space="0" w:color="auto"/>
      </w:divBdr>
    </w:div>
    <w:div w:id="1337071817">
      <w:bodyDiv w:val="1"/>
      <w:marLeft w:val="0"/>
      <w:marRight w:val="0"/>
      <w:marTop w:val="0"/>
      <w:marBottom w:val="0"/>
      <w:divBdr>
        <w:top w:val="none" w:sz="0" w:space="0" w:color="auto"/>
        <w:left w:val="none" w:sz="0" w:space="0" w:color="auto"/>
        <w:bottom w:val="none" w:sz="0" w:space="0" w:color="auto"/>
        <w:right w:val="none" w:sz="0" w:space="0" w:color="auto"/>
      </w:divBdr>
      <w:divsChild>
        <w:div w:id="1011494123">
          <w:marLeft w:val="0"/>
          <w:marRight w:val="0"/>
          <w:marTop w:val="0"/>
          <w:marBottom w:val="0"/>
          <w:divBdr>
            <w:top w:val="none" w:sz="0" w:space="0" w:color="auto"/>
            <w:left w:val="none" w:sz="0" w:space="0" w:color="auto"/>
            <w:bottom w:val="none" w:sz="0" w:space="0" w:color="auto"/>
            <w:right w:val="none" w:sz="0" w:space="0" w:color="auto"/>
          </w:divBdr>
          <w:divsChild>
            <w:div w:id="412557519">
              <w:marLeft w:val="0"/>
              <w:marRight w:val="0"/>
              <w:marTop w:val="0"/>
              <w:marBottom w:val="0"/>
              <w:divBdr>
                <w:top w:val="none" w:sz="0" w:space="0" w:color="auto"/>
                <w:left w:val="none" w:sz="0" w:space="0" w:color="auto"/>
                <w:bottom w:val="none" w:sz="0" w:space="0" w:color="auto"/>
                <w:right w:val="none" w:sz="0" w:space="0" w:color="auto"/>
              </w:divBdr>
              <w:divsChild>
                <w:div w:id="12677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2928">
      <w:bodyDiv w:val="1"/>
      <w:marLeft w:val="0"/>
      <w:marRight w:val="0"/>
      <w:marTop w:val="0"/>
      <w:marBottom w:val="0"/>
      <w:divBdr>
        <w:top w:val="none" w:sz="0" w:space="0" w:color="auto"/>
        <w:left w:val="none" w:sz="0" w:space="0" w:color="auto"/>
        <w:bottom w:val="none" w:sz="0" w:space="0" w:color="auto"/>
        <w:right w:val="none" w:sz="0" w:space="0" w:color="auto"/>
      </w:divBdr>
      <w:divsChild>
        <w:div w:id="1554348139">
          <w:marLeft w:val="0"/>
          <w:marRight w:val="0"/>
          <w:marTop w:val="0"/>
          <w:marBottom w:val="0"/>
          <w:divBdr>
            <w:top w:val="none" w:sz="0" w:space="0" w:color="auto"/>
            <w:left w:val="none" w:sz="0" w:space="0" w:color="auto"/>
            <w:bottom w:val="none" w:sz="0" w:space="0" w:color="auto"/>
            <w:right w:val="none" w:sz="0" w:space="0" w:color="auto"/>
          </w:divBdr>
          <w:divsChild>
            <w:div w:id="1981883924">
              <w:marLeft w:val="0"/>
              <w:marRight w:val="0"/>
              <w:marTop w:val="0"/>
              <w:marBottom w:val="0"/>
              <w:divBdr>
                <w:top w:val="none" w:sz="0" w:space="0" w:color="auto"/>
                <w:left w:val="none" w:sz="0" w:space="0" w:color="auto"/>
                <w:bottom w:val="none" w:sz="0" w:space="0" w:color="auto"/>
                <w:right w:val="none" w:sz="0" w:space="0" w:color="auto"/>
              </w:divBdr>
              <w:divsChild>
                <w:div w:id="197902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15334">
      <w:bodyDiv w:val="1"/>
      <w:marLeft w:val="0"/>
      <w:marRight w:val="0"/>
      <w:marTop w:val="0"/>
      <w:marBottom w:val="0"/>
      <w:divBdr>
        <w:top w:val="none" w:sz="0" w:space="0" w:color="auto"/>
        <w:left w:val="none" w:sz="0" w:space="0" w:color="auto"/>
        <w:bottom w:val="none" w:sz="0" w:space="0" w:color="auto"/>
        <w:right w:val="none" w:sz="0" w:space="0" w:color="auto"/>
      </w:divBdr>
      <w:divsChild>
        <w:div w:id="1908803887">
          <w:marLeft w:val="0"/>
          <w:marRight w:val="0"/>
          <w:marTop w:val="0"/>
          <w:marBottom w:val="0"/>
          <w:divBdr>
            <w:top w:val="none" w:sz="0" w:space="0" w:color="auto"/>
            <w:left w:val="none" w:sz="0" w:space="0" w:color="auto"/>
            <w:bottom w:val="none" w:sz="0" w:space="0" w:color="auto"/>
            <w:right w:val="none" w:sz="0" w:space="0" w:color="auto"/>
          </w:divBdr>
          <w:divsChild>
            <w:div w:id="730545743">
              <w:marLeft w:val="0"/>
              <w:marRight w:val="0"/>
              <w:marTop w:val="0"/>
              <w:marBottom w:val="0"/>
              <w:divBdr>
                <w:top w:val="none" w:sz="0" w:space="0" w:color="auto"/>
                <w:left w:val="none" w:sz="0" w:space="0" w:color="auto"/>
                <w:bottom w:val="none" w:sz="0" w:space="0" w:color="auto"/>
                <w:right w:val="none" w:sz="0" w:space="0" w:color="auto"/>
              </w:divBdr>
              <w:divsChild>
                <w:div w:id="158244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655025">
      <w:bodyDiv w:val="1"/>
      <w:marLeft w:val="0"/>
      <w:marRight w:val="0"/>
      <w:marTop w:val="0"/>
      <w:marBottom w:val="0"/>
      <w:divBdr>
        <w:top w:val="none" w:sz="0" w:space="0" w:color="auto"/>
        <w:left w:val="none" w:sz="0" w:space="0" w:color="auto"/>
        <w:bottom w:val="none" w:sz="0" w:space="0" w:color="auto"/>
        <w:right w:val="none" w:sz="0" w:space="0" w:color="auto"/>
      </w:divBdr>
    </w:div>
    <w:div w:id="2051688733">
      <w:bodyDiv w:val="1"/>
      <w:marLeft w:val="0"/>
      <w:marRight w:val="0"/>
      <w:marTop w:val="0"/>
      <w:marBottom w:val="0"/>
      <w:divBdr>
        <w:top w:val="none" w:sz="0" w:space="0" w:color="auto"/>
        <w:left w:val="none" w:sz="0" w:space="0" w:color="auto"/>
        <w:bottom w:val="none" w:sz="0" w:space="0" w:color="auto"/>
        <w:right w:val="none" w:sz="0" w:space="0" w:color="auto"/>
      </w:divBdr>
    </w:div>
    <w:div w:id="2075665768">
      <w:bodyDiv w:val="1"/>
      <w:marLeft w:val="0"/>
      <w:marRight w:val="0"/>
      <w:marTop w:val="0"/>
      <w:marBottom w:val="0"/>
      <w:divBdr>
        <w:top w:val="none" w:sz="0" w:space="0" w:color="auto"/>
        <w:left w:val="none" w:sz="0" w:space="0" w:color="auto"/>
        <w:bottom w:val="none" w:sz="0" w:space="0" w:color="auto"/>
        <w:right w:val="none" w:sz="0" w:space="0" w:color="auto"/>
      </w:divBdr>
    </w:div>
    <w:div w:id="212364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6770/nl"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co.com/press/7076/nl" TargetMode="External"/><Relationship Id="rId12" Type="http://schemas.openxmlformats.org/officeDocument/2006/relationships/hyperlink" Target="https://www.erco.com/press/7076/n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erco.com/press/7077/nl" TargetMode="External"/><Relationship Id="rId11" Type="http://schemas.openxmlformats.org/officeDocument/2006/relationships/hyperlink" Target="https://www.erco.com/press/7077/nl"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erco.com/press/7077/nl" TargetMode="External"/><Relationship Id="rId4" Type="http://schemas.openxmlformats.org/officeDocument/2006/relationships/footnotes" Target="footnotes.xml"/><Relationship Id="rId9" Type="http://schemas.openxmlformats.org/officeDocument/2006/relationships/hyperlink" Target="https://www.erco.com/press/7076/nl" TargetMode="External"/><Relationship Id="rId14" Type="http://schemas.openxmlformats.org/officeDocument/2006/relationships/hyperlink" Target="https://press.erco.com/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1030</Words>
  <Characters>6496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7</cp:revision>
  <dcterms:created xsi:type="dcterms:W3CDTF">2024-08-19T09:08:00Z</dcterms:created>
  <dcterms:modified xsi:type="dcterms:W3CDTF">2026-05-04T11:41:00Z</dcterms:modified>
</cp:coreProperties>
</file>