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21F16" w14:textId="77777777" w:rsidR="00FA28BB" w:rsidRPr="00711C39" w:rsidRDefault="00FA28BB" w:rsidP="00FA28BB">
      <w:pPr>
        <w:pStyle w:val="01berschriftERCO"/>
        <w:rPr>
          <w:lang w:val="sv-SE"/>
        </w:rPr>
      </w:pPr>
      <w:r w:rsidRPr="00711C39">
        <w:rPr>
          <w:lang w:val="sv-SE"/>
        </w:rPr>
        <w:t xml:space="preserve">Neubrandenburg högskola – ljusstarka </w:t>
      </w:r>
      <w:proofErr w:type="spellStart"/>
      <w:r w:rsidRPr="00711C39">
        <w:rPr>
          <w:lang w:val="sv-SE"/>
        </w:rPr>
        <w:t>downlights</w:t>
      </w:r>
      <w:proofErr w:type="spellEnd"/>
      <w:r w:rsidRPr="00711C39">
        <w:rPr>
          <w:lang w:val="sv-SE"/>
        </w:rPr>
        <w:t xml:space="preserve"> ger energieffektivt ljuskoncept</w:t>
      </w:r>
    </w:p>
    <w:p w14:paraId="156F7220" w14:textId="77777777" w:rsidR="00FA28BB" w:rsidRPr="00711C39" w:rsidRDefault="00FA28BB" w:rsidP="00FA28BB">
      <w:pPr>
        <w:pStyle w:val="01berschriftERCO"/>
        <w:rPr>
          <w:lang w:val="sv-SE"/>
        </w:rPr>
      </w:pPr>
    </w:p>
    <w:p w14:paraId="5AEE6109" w14:textId="6F79F503" w:rsidR="00A92AF5" w:rsidRPr="00711C39" w:rsidRDefault="00FA28BB" w:rsidP="00FA28BB">
      <w:pPr>
        <w:pStyle w:val="01berschriftERCO"/>
        <w:rPr>
          <w:lang w:val="sv-SE"/>
        </w:rPr>
      </w:pPr>
      <w:r w:rsidRPr="00711C39">
        <w:rPr>
          <w:lang w:val="sv-SE"/>
        </w:rPr>
        <w:t xml:space="preserve">En speciell utmaning i skolbyggnader ligger i att belysa starkt frekventerade lokaler med stor takhöjd på ett kostnadseffektivt sätt. Här erbjuder </w:t>
      </w:r>
      <w:proofErr w:type="spellStart"/>
      <w:r w:rsidRPr="00711C39">
        <w:rPr>
          <w:lang w:val="sv-SE"/>
        </w:rPr>
        <w:t>ERCOs</w:t>
      </w:r>
      <w:proofErr w:type="spellEnd"/>
      <w:r w:rsidRPr="00711C39">
        <w:rPr>
          <w:lang w:val="sv-SE"/>
        </w:rPr>
        <w:t xml:space="preserve"> energieffektiva LED-ljusverktyg med minimala underhållskrav en perfekt lösning. Det gäller även i de moderniserade hörsalarna på högskolan i Neubrandenburg som utrustats med den nya generationen av ERCO Quintessence </w:t>
      </w:r>
      <w:proofErr w:type="spellStart"/>
      <w:r w:rsidRPr="00711C39">
        <w:rPr>
          <w:lang w:val="sv-SE"/>
        </w:rPr>
        <w:t>downlights</w:t>
      </w:r>
      <w:proofErr w:type="spellEnd"/>
      <w:r w:rsidRPr="00711C39">
        <w:rPr>
          <w:lang w:val="sv-SE"/>
        </w:rPr>
        <w:t>.</w:t>
      </w:r>
    </w:p>
    <w:p w14:paraId="060D7D73" w14:textId="77777777" w:rsidR="00A92AF5" w:rsidRPr="00711C39" w:rsidRDefault="00A92AF5" w:rsidP="00C07917">
      <w:pPr>
        <w:pStyle w:val="02TextERCO"/>
        <w:rPr>
          <w:lang w:val="sv-SE"/>
        </w:rPr>
      </w:pPr>
    </w:p>
    <w:p w14:paraId="3335C7C9" w14:textId="77777777" w:rsidR="00FA28BB" w:rsidRPr="00711C39" w:rsidRDefault="00FA28BB" w:rsidP="00FA28BB">
      <w:pPr>
        <w:pStyle w:val="02TextERCO"/>
        <w:rPr>
          <w:lang w:val="sv-SE"/>
        </w:rPr>
      </w:pPr>
      <w:r w:rsidRPr="00711C39">
        <w:rPr>
          <w:lang w:val="sv-SE"/>
        </w:rPr>
        <w:t xml:space="preserve">Byggnad 4, hus 1 på högskolan i Neubrandenburg byggdes under DDR-tiden och består huvudsakligen av prefabricerade betongelement som det dåvarande byggkombinatet egentligen producerade för industri- och bostadsbyggnader. Hus 1 består av fyra byggnader som är placerade runt en central innergård. I byggnad 4 finns högskolans bibliotek, tre hörsalar, cafeteria, </w:t>
      </w:r>
      <w:proofErr w:type="spellStart"/>
      <w:r w:rsidRPr="00711C39">
        <w:rPr>
          <w:lang w:val="sv-SE"/>
        </w:rPr>
        <w:t>teknikcentral</w:t>
      </w:r>
      <w:proofErr w:type="spellEnd"/>
      <w:r w:rsidRPr="00711C39">
        <w:rPr>
          <w:lang w:val="sv-SE"/>
        </w:rPr>
        <w:t xml:space="preserve"> och foajé. Byggmyndigheten i förbundslandet Mecklenburg-Vorpommern gav arkitektbyrån </w:t>
      </w:r>
      <w:proofErr w:type="gramStart"/>
      <w:r w:rsidRPr="00711C39">
        <w:rPr>
          <w:lang w:val="sv-SE"/>
        </w:rPr>
        <w:t>A&amp;S</w:t>
      </w:r>
      <w:proofErr w:type="gramEnd"/>
      <w:r w:rsidRPr="00711C39">
        <w:rPr>
          <w:lang w:val="sv-SE"/>
        </w:rPr>
        <w:t xml:space="preserve"> GmbH i Neubrandenburg uppdraget att planera den stegvisa totalrenoveringen av hus 1 och ombyggnaden av byggnad 4. ”Anledningen till att det starkt frekventerade huset behöver totalrenoveras var att det behövde en tidsenlig brandskyddslösning. Dessutom har vi gett hela byggnaden en ljusare, mer öppen och modernare prägel”, förklarar arkitekten </w:t>
      </w:r>
      <w:proofErr w:type="spellStart"/>
      <w:r w:rsidRPr="00711C39">
        <w:rPr>
          <w:lang w:val="sv-SE"/>
        </w:rPr>
        <w:t>Siegmund</w:t>
      </w:r>
      <w:proofErr w:type="spellEnd"/>
      <w:r w:rsidRPr="00711C39">
        <w:rPr>
          <w:lang w:val="sv-SE"/>
        </w:rPr>
        <w:t xml:space="preserve"> </w:t>
      </w:r>
      <w:proofErr w:type="spellStart"/>
      <w:r w:rsidRPr="00711C39">
        <w:rPr>
          <w:lang w:val="sv-SE"/>
        </w:rPr>
        <w:t>Flöting</w:t>
      </w:r>
      <w:proofErr w:type="spellEnd"/>
      <w:r w:rsidRPr="00711C39">
        <w:rPr>
          <w:lang w:val="sv-SE"/>
        </w:rPr>
        <w:t xml:space="preserve"> från </w:t>
      </w:r>
      <w:proofErr w:type="gramStart"/>
      <w:r w:rsidRPr="00711C39">
        <w:rPr>
          <w:lang w:val="sv-SE"/>
        </w:rPr>
        <w:t>A&amp;S</w:t>
      </w:r>
      <w:proofErr w:type="gramEnd"/>
      <w:r w:rsidRPr="00711C39">
        <w:rPr>
          <w:lang w:val="sv-SE"/>
        </w:rPr>
        <w:t xml:space="preserve"> GmbH som ansvarat för moderniseringen av byggnaden. I dag flödar dagsljuset genom stora öppningar i ytter- och innertaken ända ned till foajén på markplanet. Det förut mörka och trånga rummet är nu ljust och spatiöst.</w:t>
      </w:r>
    </w:p>
    <w:p w14:paraId="313E42E3" w14:textId="77777777" w:rsidR="00FA28BB" w:rsidRPr="00711C39" w:rsidRDefault="00FA28BB" w:rsidP="00FA28BB">
      <w:pPr>
        <w:pStyle w:val="02TextERCO"/>
        <w:rPr>
          <w:lang w:val="sv-SE"/>
        </w:rPr>
      </w:pPr>
    </w:p>
    <w:p w14:paraId="3C98C247" w14:textId="77777777" w:rsidR="00FA28BB" w:rsidRPr="00711C39" w:rsidRDefault="00FA28BB" w:rsidP="00FA28BB">
      <w:pPr>
        <w:pStyle w:val="02TextERCO"/>
        <w:rPr>
          <w:lang w:val="sv-SE"/>
        </w:rPr>
      </w:pPr>
      <w:proofErr w:type="spellStart"/>
      <w:r w:rsidRPr="00711C39">
        <w:rPr>
          <w:lang w:val="sv-SE"/>
        </w:rPr>
        <w:t>Pantrac</w:t>
      </w:r>
      <w:proofErr w:type="spellEnd"/>
      <w:r w:rsidRPr="00711C39">
        <w:rPr>
          <w:lang w:val="sv-SE"/>
        </w:rPr>
        <w:t xml:space="preserve"> </w:t>
      </w:r>
      <w:proofErr w:type="spellStart"/>
      <w:r w:rsidRPr="00711C39">
        <w:rPr>
          <w:lang w:val="sv-SE"/>
        </w:rPr>
        <w:t>linswallwashers</w:t>
      </w:r>
      <w:proofErr w:type="spellEnd"/>
      <w:r w:rsidRPr="00711C39">
        <w:rPr>
          <w:lang w:val="sv-SE"/>
        </w:rPr>
        <w:t xml:space="preserve"> från ERCO skapar en helt jämn belysning av väggarna i den ombyggda foajéns trappuppgång. Som en påminnelse om byggnadens historia har man medvetet behållit de keramikplattor som sattes upp då huset byggdes i slutet av 1980-talet. Arbetet utfördes av en konstnärsgrupp och består helt av handgjorda unikat. I dag strålar konstverket i nytt ljus från ERCO </w:t>
      </w:r>
      <w:proofErr w:type="spellStart"/>
      <w:r w:rsidRPr="00711C39">
        <w:rPr>
          <w:lang w:val="sv-SE"/>
        </w:rPr>
        <w:t>Pantrac</w:t>
      </w:r>
      <w:proofErr w:type="spellEnd"/>
      <w:r w:rsidRPr="00711C39">
        <w:rPr>
          <w:lang w:val="sv-SE"/>
        </w:rPr>
        <w:t xml:space="preserve"> </w:t>
      </w:r>
      <w:proofErr w:type="spellStart"/>
      <w:r w:rsidRPr="00711C39">
        <w:rPr>
          <w:lang w:val="sv-SE"/>
        </w:rPr>
        <w:t>linswallwashers</w:t>
      </w:r>
      <w:proofErr w:type="spellEnd"/>
      <w:r w:rsidRPr="00711C39">
        <w:rPr>
          <w:lang w:val="sv-SE"/>
        </w:rPr>
        <w:t xml:space="preserve">, </w:t>
      </w:r>
      <w:r w:rsidRPr="00711C39">
        <w:rPr>
          <w:lang w:val="sv-SE"/>
        </w:rPr>
        <w:lastRenderedPageBreak/>
        <w:t xml:space="preserve">en </w:t>
      </w:r>
      <w:proofErr w:type="spellStart"/>
      <w:r w:rsidRPr="00711C39">
        <w:rPr>
          <w:lang w:val="sv-SE"/>
        </w:rPr>
        <w:t>armaturtyp</w:t>
      </w:r>
      <w:proofErr w:type="spellEnd"/>
      <w:r w:rsidRPr="00711C39">
        <w:rPr>
          <w:lang w:val="sv-SE"/>
        </w:rPr>
        <w:t xml:space="preserve"> som även används på museer och i utställningslokaler. Den varmvita ljusfärgen ger en perfekt färgåtergivning av de konstnärligt, delvis laserade eller </w:t>
      </w:r>
      <w:proofErr w:type="spellStart"/>
      <w:r w:rsidRPr="00711C39">
        <w:rPr>
          <w:lang w:val="sv-SE"/>
        </w:rPr>
        <w:t>metallskimrande</w:t>
      </w:r>
      <w:proofErr w:type="spellEnd"/>
      <w:r w:rsidRPr="00711C39">
        <w:rPr>
          <w:lang w:val="sv-SE"/>
        </w:rPr>
        <w:t xml:space="preserve"> plattorna av </w:t>
      </w:r>
      <w:proofErr w:type="spellStart"/>
      <w:r w:rsidRPr="00711C39">
        <w:rPr>
          <w:lang w:val="sv-SE"/>
        </w:rPr>
        <w:t>chamotterad</w:t>
      </w:r>
      <w:proofErr w:type="spellEnd"/>
      <w:r w:rsidRPr="00711C39">
        <w:rPr>
          <w:lang w:val="sv-SE"/>
        </w:rPr>
        <w:t xml:space="preserve"> lera. LED-strålkastarna, med 12W anslutningseffekt och monterade längs en strömskena, avger en </w:t>
      </w:r>
      <w:proofErr w:type="spellStart"/>
      <w:r w:rsidRPr="00711C39">
        <w:rPr>
          <w:lang w:val="sv-SE"/>
        </w:rPr>
        <w:t>varmvit</w:t>
      </w:r>
      <w:proofErr w:type="spellEnd"/>
      <w:r w:rsidRPr="00711C39">
        <w:rPr>
          <w:lang w:val="sv-SE"/>
        </w:rPr>
        <w:t xml:space="preserve"> ljusfärg. Dessutom framträder de uthuggna figurerna och reliefliknande mönstren i naturmaterial tredimensionellt tack vare </w:t>
      </w:r>
      <w:proofErr w:type="spellStart"/>
      <w:r w:rsidRPr="00711C39">
        <w:rPr>
          <w:lang w:val="sv-SE"/>
        </w:rPr>
        <w:t>Pantrac</w:t>
      </w:r>
      <w:proofErr w:type="spellEnd"/>
      <w:r w:rsidRPr="00711C39">
        <w:rPr>
          <w:lang w:val="sv-SE"/>
        </w:rPr>
        <w:t>-armaturernas asymmetriska ljusfördelning.</w:t>
      </w:r>
    </w:p>
    <w:p w14:paraId="4B61E007" w14:textId="77777777" w:rsidR="00FA28BB" w:rsidRPr="00711C39" w:rsidRDefault="00FA28BB" w:rsidP="00FA28BB">
      <w:pPr>
        <w:pStyle w:val="02TextERCO"/>
        <w:rPr>
          <w:lang w:val="sv-SE"/>
        </w:rPr>
      </w:pPr>
    </w:p>
    <w:p w14:paraId="4E925CD3" w14:textId="04DC5C44" w:rsidR="00A92AF5" w:rsidRPr="00711C39" w:rsidRDefault="00FA28BB" w:rsidP="00FA28BB">
      <w:pPr>
        <w:pStyle w:val="02TextERCO"/>
        <w:rPr>
          <w:lang w:val="sv-SE"/>
        </w:rPr>
      </w:pPr>
      <w:r w:rsidRPr="00711C39">
        <w:rPr>
          <w:lang w:val="sv-SE"/>
        </w:rPr>
        <w:t xml:space="preserve">Vid renoveringen av de tre hörsalarna i samma byggnad var ett energieffektivt ljuskoncept ett centralt krav vid sidan av brandskydd, rumsakustik och modern medieteknik. Ljuskonceptet måste uppfylla mycket höga krav på ljussättning, visuell komfort och kostnadseffektivitet. Med takhöjder på upp till sex meter ställdes ljusplaneraren inför mycket speciella utmaningar. Här kom den nya generationen av ERCO Quintessence </w:t>
      </w:r>
      <w:proofErr w:type="spellStart"/>
      <w:r w:rsidRPr="00711C39">
        <w:rPr>
          <w:lang w:val="sv-SE"/>
        </w:rPr>
        <w:t>downlights</w:t>
      </w:r>
      <w:proofErr w:type="spellEnd"/>
      <w:r w:rsidRPr="00711C39">
        <w:rPr>
          <w:lang w:val="sv-SE"/>
        </w:rPr>
        <w:t xml:space="preserve"> in i bilden. Dessa armaturer har ljusflöden på upp till 4400lm vid en LED-moduleffekt på upp till 32W. Det betyder att dessa infällda takarmaturer även levererar en kraftfull belysning i rum med stor takhöjd som exempelvis hörsalar. Tack vare sin stora avbländningsvinkel ger de även enastående hög visuell komfort – trots att det bara behövs ett fåtal armaturer. Ljustekniken i Quintessence </w:t>
      </w:r>
      <w:proofErr w:type="spellStart"/>
      <w:r w:rsidRPr="00711C39">
        <w:rPr>
          <w:lang w:val="sv-SE"/>
        </w:rPr>
        <w:t>downlights</w:t>
      </w:r>
      <w:proofErr w:type="spellEnd"/>
      <w:r w:rsidRPr="00711C39">
        <w:rPr>
          <w:lang w:val="sv-SE"/>
        </w:rPr>
        <w:t xml:space="preserve"> från ERCO möjliggör upp till </w:t>
      </w:r>
      <w:proofErr w:type="gramStart"/>
      <w:r w:rsidRPr="00711C39">
        <w:rPr>
          <w:lang w:val="sv-SE"/>
        </w:rPr>
        <w:t>50%</w:t>
      </w:r>
      <w:proofErr w:type="gramEnd"/>
      <w:r w:rsidRPr="00711C39">
        <w:rPr>
          <w:lang w:val="sv-SE"/>
        </w:rPr>
        <w:t xml:space="preserve"> större armaturavstånd. Det betyder i sin tur lägre investerings-, installations- och driftskostnader – en viktig aspekt inte minst i byggnader som används för utbildning och annan offentlig verksamhet. LED-</w:t>
      </w:r>
      <w:proofErr w:type="spellStart"/>
      <w:r w:rsidRPr="00711C39">
        <w:rPr>
          <w:lang w:val="sv-SE"/>
        </w:rPr>
        <w:t>downlights</w:t>
      </w:r>
      <w:proofErr w:type="spellEnd"/>
      <w:r w:rsidRPr="00711C39">
        <w:rPr>
          <w:lang w:val="sv-SE"/>
        </w:rPr>
        <w:t xml:space="preserve"> har dessutom ett optiskt system som ger mycket jämn ljuskägla med hög cylindrisk belysningsstyrka. Det betyder att studenternas och lärarnas ansikten belyses på ett behagligt sätt utan att blända. Det går även att undvika bländning på bärbara datorers och mobilers bildskärmar, trots att </w:t>
      </w:r>
      <w:proofErr w:type="spellStart"/>
      <w:r w:rsidRPr="00711C39">
        <w:rPr>
          <w:lang w:val="sv-SE"/>
        </w:rPr>
        <w:t>downlight</w:t>
      </w:r>
      <w:proofErr w:type="spellEnd"/>
      <w:r w:rsidRPr="00711C39">
        <w:rPr>
          <w:lang w:val="sv-SE"/>
        </w:rPr>
        <w:t>-armaturerna monteras på hög höjd.</w:t>
      </w:r>
    </w:p>
    <w:p w14:paraId="5FFFDF65" w14:textId="77777777" w:rsidR="00A92AF5" w:rsidRPr="00711C39" w:rsidRDefault="00A92AF5" w:rsidP="00C07917">
      <w:pPr>
        <w:pStyle w:val="02TextERCO"/>
        <w:rPr>
          <w:lang w:val="sv-SE"/>
        </w:rPr>
      </w:pPr>
    </w:p>
    <w:p w14:paraId="762A103D" w14:textId="77777777" w:rsidR="00A92AF5" w:rsidRPr="00711C39" w:rsidRDefault="00A92AF5" w:rsidP="00C07917">
      <w:pPr>
        <w:pStyle w:val="01berschriftERCO"/>
        <w:rPr>
          <w:lang w:val="sv-SE"/>
        </w:rPr>
      </w:pPr>
      <w:r w:rsidRPr="00711C39">
        <w:rPr>
          <w:lang w:val="sv-SE"/>
        </w:rPr>
        <w:t>Projektdata</w:t>
      </w:r>
    </w:p>
    <w:p w14:paraId="2021E6D0" w14:textId="5A3CA1A6" w:rsidR="00FA28BB" w:rsidRPr="00711C39" w:rsidRDefault="00FA28BB" w:rsidP="00FA28BB">
      <w:pPr>
        <w:pStyle w:val="03InfosERCO"/>
        <w:rPr>
          <w:lang w:val="sv-SE"/>
        </w:rPr>
      </w:pPr>
      <w:r w:rsidRPr="00711C39">
        <w:rPr>
          <w:lang w:val="sv-SE"/>
        </w:rPr>
        <w:t xml:space="preserve">Projekt: </w:t>
      </w:r>
      <w:r w:rsidRPr="00711C39">
        <w:rPr>
          <w:lang w:val="sv-SE"/>
        </w:rPr>
        <w:tab/>
        <w:t>Neubrandenburg högskola</w:t>
      </w:r>
      <w:r w:rsidR="00711C39" w:rsidRPr="00711C39">
        <w:rPr>
          <w:lang w:val="sv-SE"/>
        </w:rPr>
        <w:t>/</w:t>
      </w:r>
      <w:r w:rsidRPr="00711C39">
        <w:rPr>
          <w:lang w:val="sv-SE"/>
        </w:rPr>
        <w:t>Tyskland</w:t>
      </w:r>
    </w:p>
    <w:p w14:paraId="4FA07F3F" w14:textId="052C2618" w:rsidR="00FA28BB" w:rsidRPr="00711C39" w:rsidRDefault="00FA28BB" w:rsidP="00FA28BB">
      <w:pPr>
        <w:pStyle w:val="03InfosERCO"/>
        <w:rPr>
          <w:lang w:val="sv-SE"/>
        </w:rPr>
      </w:pPr>
      <w:r w:rsidRPr="00711C39">
        <w:rPr>
          <w:lang w:val="sv-SE"/>
        </w:rPr>
        <w:lastRenderedPageBreak/>
        <w:t xml:space="preserve">Byggherre: </w:t>
      </w:r>
      <w:r w:rsidRPr="00711C39">
        <w:rPr>
          <w:lang w:val="sv-SE"/>
        </w:rPr>
        <w:tab/>
      </w:r>
      <w:proofErr w:type="spellStart"/>
      <w:r w:rsidRPr="00711C39">
        <w:rPr>
          <w:lang w:val="sv-SE"/>
        </w:rPr>
        <w:t>Betrieb</w:t>
      </w:r>
      <w:proofErr w:type="spellEnd"/>
      <w:r w:rsidRPr="00711C39">
        <w:rPr>
          <w:lang w:val="sv-SE"/>
        </w:rPr>
        <w:t xml:space="preserve"> </w:t>
      </w:r>
      <w:proofErr w:type="spellStart"/>
      <w:r w:rsidRPr="00711C39">
        <w:rPr>
          <w:lang w:val="sv-SE"/>
        </w:rPr>
        <w:t>für</w:t>
      </w:r>
      <w:proofErr w:type="spellEnd"/>
      <w:r w:rsidRPr="00711C39">
        <w:rPr>
          <w:lang w:val="sv-SE"/>
        </w:rPr>
        <w:t xml:space="preserve"> </w:t>
      </w:r>
      <w:proofErr w:type="spellStart"/>
      <w:r w:rsidRPr="00711C39">
        <w:rPr>
          <w:lang w:val="sv-SE"/>
        </w:rPr>
        <w:t>Bau</w:t>
      </w:r>
      <w:proofErr w:type="spellEnd"/>
      <w:r w:rsidRPr="00711C39">
        <w:rPr>
          <w:lang w:val="sv-SE"/>
        </w:rPr>
        <w:t xml:space="preserve"> </w:t>
      </w:r>
      <w:proofErr w:type="spellStart"/>
      <w:r w:rsidRPr="00711C39">
        <w:rPr>
          <w:lang w:val="sv-SE"/>
        </w:rPr>
        <w:t>und</w:t>
      </w:r>
      <w:proofErr w:type="spellEnd"/>
      <w:r w:rsidRPr="00711C39">
        <w:rPr>
          <w:lang w:val="sv-SE"/>
        </w:rPr>
        <w:t xml:space="preserve"> </w:t>
      </w:r>
      <w:proofErr w:type="spellStart"/>
      <w:r w:rsidRPr="00711C39">
        <w:rPr>
          <w:lang w:val="sv-SE"/>
        </w:rPr>
        <w:t>Liegenschaften</w:t>
      </w:r>
      <w:proofErr w:type="spellEnd"/>
      <w:r w:rsidRPr="00711C39">
        <w:rPr>
          <w:lang w:val="sv-SE"/>
        </w:rPr>
        <w:t xml:space="preserve"> Mecklenburg-Vorpommern, affärsområde Neubrandenburg</w:t>
      </w:r>
      <w:r w:rsidR="00711C39" w:rsidRPr="00711C39">
        <w:rPr>
          <w:lang w:val="sv-SE"/>
        </w:rPr>
        <w:t>/</w:t>
      </w:r>
      <w:r w:rsidRPr="00711C39">
        <w:rPr>
          <w:lang w:val="sv-SE"/>
        </w:rPr>
        <w:t>Tyskland</w:t>
      </w:r>
    </w:p>
    <w:p w14:paraId="5B3E6AE1" w14:textId="46D8D5F7" w:rsidR="00FA28BB" w:rsidRPr="00711C39" w:rsidRDefault="00FA28BB" w:rsidP="00FA28BB">
      <w:pPr>
        <w:pStyle w:val="03InfosERCO"/>
        <w:rPr>
          <w:lang w:val="sv-SE"/>
        </w:rPr>
      </w:pPr>
      <w:r w:rsidRPr="00711C39">
        <w:rPr>
          <w:lang w:val="sv-SE"/>
        </w:rPr>
        <w:t xml:space="preserve">Arkitektur: </w:t>
      </w:r>
      <w:r w:rsidRPr="00711C39">
        <w:rPr>
          <w:lang w:val="sv-SE"/>
        </w:rPr>
        <w:tab/>
      </w:r>
      <w:proofErr w:type="gramStart"/>
      <w:r w:rsidRPr="00711C39">
        <w:rPr>
          <w:lang w:val="sv-SE"/>
        </w:rPr>
        <w:t>A&amp;S</w:t>
      </w:r>
      <w:proofErr w:type="gramEnd"/>
      <w:r w:rsidRPr="00711C39">
        <w:rPr>
          <w:lang w:val="sv-SE"/>
        </w:rPr>
        <w:t xml:space="preserve"> GmbH, </w:t>
      </w:r>
      <w:proofErr w:type="spellStart"/>
      <w:r w:rsidRPr="00711C39">
        <w:rPr>
          <w:lang w:val="sv-SE"/>
        </w:rPr>
        <w:t>Siegmund</w:t>
      </w:r>
      <w:proofErr w:type="spellEnd"/>
      <w:r w:rsidRPr="00711C39">
        <w:rPr>
          <w:lang w:val="sv-SE"/>
        </w:rPr>
        <w:t xml:space="preserve"> </w:t>
      </w:r>
      <w:proofErr w:type="spellStart"/>
      <w:r w:rsidRPr="00711C39">
        <w:rPr>
          <w:lang w:val="sv-SE"/>
        </w:rPr>
        <w:t>Flöting</w:t>
      </w:r>
      <w:proofErr w:type="spellEnd"/>
      <w:r w:rsidRPr="00711C39">
        <w:rPr>
          <w:lang w:val="sv-SE"/>
        </w:rPr>
        <w:t>, Neubrande</w:t>
      </w:r>
      <w:bookmarkStart w:id="0" w:name="_GoBack"/>
      <w:bookmarkEnd w:id="0"/>
      <w:r w:rsidRPr="00711C39">
        <w:rPr>
          <w:lang w:val="sv-SE"/>
        </w:rPr>
        <w:t>nburg</w:t>
      </w:r>
      <w:r w:rsidR="00711C39" w:rsidRPr="00711C39">
        <w:rPr>
          <w:lang w:val="sv-SE"/>
        </w:rPr>
        <w:t>/</w:t>
      </w:r>
      <w:r w:rsidRPr="00711C39">
        <w:rPr>
          <w:lang w:val="sv-SE"/>
        </w:rPr>
        <w:t>Tyskland</w:t>
      </w:r>
    </w:p>
    <w:p w14:paraId="04970F29" w14:textId="4F3BBCB2" w:rsidR="00FA28BB" w:rsidRPr="00711C39" w:rsidRDefault="00FA28BB" w:rsidP="00FA28BB">
      <w:pPr>
        <w:pStyle w:val="03InfosERCO"/>
        <w:rPr>
          <w:lang w:val="sv-SE"/>
        </w:rPr>
      </w:pPr>
      <w:r w:rsidRPr="00711C39">
        <w:rPr>
          <w:lang w:val="sv-SE"/>
        </w:rPr>
        <w:t xml:space="preserve">Ljusplanering: </w:t>
      </w:r>
      <w:r w:rsidRPr="00711C39">
        <w:rPr>
          <w:lang w:val="sv-SE"/>
        </w:rPr>
        <w:tab/>
        <w:t xml:space="preserve">NEIB – </w:t>
      </w:r>
      <w:proofErr w:type="spellStart"/>
      <w:r w:rsidRPr="00711C39">
        <w:rPr>
          <w:lang w:val="sv-SE"/>
        </w:rPr>
        <w:t>Neubrandenburger</w:t>
      </w:r>
      <w:proofErr w:type="spellEnd"/>
      <w:r w:rsidRPr="00711C39">
        <w:rPr>
          <w:lang w:val="sv-SE"/>
        </w:rPr>
        <w:t xml:space="preserve"> Elektro-</w:t>
      </w:r>
      <w:proofErr w:type="spellStart"/>
      <w:r w:rsidRPr="00711C39">
        <w:rPr>
          <w:lang w:val="sv-SE"/>
        </w:rPr>
        <w:t>Ingenieur</w:t>
      </w:r>
      <w:proofErr w:type="spellEnd"/>
      <w:r w:rsidRPr="00711C39">
        <w:rPr>
          <w:lang w:val="sv-SE"/>
        </w:rPr>
        <w:t>-</w:t>
      </w:r>
      <w:proofErr w:type="spellStart"/>
      <w:r w:rsidRPr="00711C39">
        <w:rPr>
          <w:lang w:val="sv-SE"/>
        </w:rPr>
        <w:t>Büro</w:t>
      </w:r>
      <w:proofErr w:type="spellEnd"/>
      <w:r w:rsidRPr="00711C39">
        <w:rPr>
          <w:lang w:val="sv-SE"/>
        </w:rPr>
        <w:t xml:space="preserve"> GmbH, Neubrandenburg</w:t>
      </w:r>
      <w:r w:rsidR="00711C39" w:rsidRPr="00711C39">
        <w:rPr>
          <w:lang w:val="sv-SE"/>
        </w:rPr>
        <w:t>/</w:t>
      </w:r>
      <w:r w:rsidRPr="00711C39">
        <w:rPr>
          <w:lang w:val="sv-SE"/>
        </w:rPr>
        <w:t>Tyskland</w:t>
      </w:r>
    </w:p>
    <w:p w14:paraId="322D4E12" w14:textId="16961D20" w:rsidR="00FA28BB" w:rsidRPr="00711C39" w:rsidRDefault="00FA28BB" w:rsidP="00FA28BB">
      <w:pPr>
        <w:pStyle w:val="03InfosERCO"/>
        <w:rPr>
          <w:lang w:val="sv-SE"/>
        </w:rPr>
      </w:pPr>
      <w:r w:rsidRPr="00711C39">
        <w:rPr>
          <w:lang w:val="sv-SE"/>
        </w:rPr>
        <w:t>Foto</w:t>
      </w:r>
      <w:r w:rsidR="00711C39" w:rsidRPr="00711C39">
        <w:rPr>
          <w:lang w:val="sv-SE"/>
        </w:rPr>
        <w:t>grafi</w:t>
      </w:r>
      <w:r w:rsidRPr="00711C39">
        <w:rPr>
          <w:lang w:val="sv-SE"/>
        </w:rPr>
        <w:t>:</w:t>
      </w:r>
      <w:r w:rsidRPr="00711C39">
        <w:rPr>
          <w:lang w:val="sv-SE"/>
        </w:rPr>
        <w:tab/>
      </w:r>
      <w:proofErr w:type="spellStart"/>
      <w:r w:rsidRPr="00711C39">
        <w:rPr>
          <w:lang w:val="sv-SE"/>
        </w:rPr>
        <w:t>Frieder</w:t>
      </w:r>
      <w:proofErr w:type="spellEnd"/>
      <w:r w:rsidRPr="00711C39">
        <w:rPr>
          <w:lang w:val="sv-SE"/>
        </w:rPr>
        <w:t xml:space="preserve"> </w:t>
      </w:r>
      <w:proofErr w:type="spellStart"/>
      <w:r w:rsidRPr="00711C39">
        <w:rPr>
          <w:lang w:val="sv-SE"/>
        </w:rPr>
        <w:t>Blickle</w:t>
      </w:r>
      <w:proofErr w:type="spellEnd"/>
      <w:r w:rsidRPr="00711C39">
        <w:rPr>
          <w:lang w:val="sv-SE"/>
        </w:rPr>
        <w:t>, Hamburg</w:t>
      </w:r>
      <w:r w:rsidR="00711C39" w:rsidRPr="00711C39">
        <w:rPr>
          <w:lang w:val="sv-SE"/>
        </w:rPr>
        <w:t>/</w:t>
      </w:r>
      <w:r w:rsidRPr="00711C39">
        <w:rPr>
          <w:lang w:val="sv-SE"/>
        </w:rPr>
        <w:t>Tyskland</w:t>
      </w:r>
    </w:p>
    <w:p w14:paraId="0F18C888" w14:textId="77777777" w:rsidR="00FA28BB" w:rsidRPr="00711C39" w:rsidRDefault="00FA28BB" w:rsidP="00FA28BB">
      <w:pPr>
        <w:pStyle w:val="03InfosERCO"/>
        <w:rPr>
          <w:lang w:val="sv-SE"/>
        </w:rPr>
      </w:pPr>
    </w:p>
    <w:p w14:paraId="44D1C187" w14:textId="77777777" w:rsidR="00FA28BB" w:rsidRPr="00711C39" w:rsidRDefault="00FA28BB" w:rsidP="00FA28BB">
      <w:pPr>
        <w:pStyle w:val="03InfosERCO"/>
        <w:rPr>
          <w:lang w:val="sv-SE"/>
        </w:rPr>
      </w:pPr>
      <w:r w:rsidRPr="00711C39">
        <w:rPr>
          <w:lang w:val="sv-SE"/>
        </w:rPr>
        <w:t>Produkter:</w:t>
      </w:r>
      <w:r w:rsidRPr="00711C39">
        <w:rPr>
          <w:lang w:val="sv-SE"/>
        </w:rPr>
        <w:tab/>
      </w:r>
      <w:proofErr w:type="spellStart"/>
      <w:r w:rsidRPr="00711C39">
        <w:rPr>
          <w:lang w:val="sv-SE"/>
        </w:rPr>
        <w:t>Pantrac</w:t>
      </w:r>
      <w:proofErr w:type="spellEnd"/>
      <w:r w:rsidRPr="00711C39">
        <w:rPr>
          <w:lang w:val="sv-SE"/>
        </w:rPr>
        <w:t>, Quintessence</w:t>
      </w:r>
    </w:p>
    <w:p w14:paraId="34E7B657" w14:textId="3A358E82" w:rsidR="00A92AF5" w:rsidRPr="00711C39" w:rsidRDefault="00FA28BB" w:rsidP="00FA28BB">
      <w:pPr>
        <w:pStyle w:val="03InfosERCO"/>
        <w:rPr>
          <w:lang w:val="sv-SE"/>
        </w:rPr>
      </w:pPr>
      <w:r w:rsidRPr="00711C39">
        <w:rPr>
          <w:lang w:val="sv-SE"/>
        </w:rPr>
        <w:t xml:space="preserve">Fotoinformation: </w:t>
      </w:r>
      <w:r w:rsidRPr="00711C39">
        <w:rPr>
          <w:lang w:val="sv-SE"/>
        </w:rPr>
        <w:tab/>
        <w:t>© E</w:t>
      </w:r>
      <w:r w:rsidR="00711C39" w:rsidRPr="00711C39">
        <w:rPr>
          <w:lang w:val="sv-SE"/>
        </w:rPr>
        <w:t>RCO GmbH, www.erco.com, fotografi</w:t>
      </w:r>
      <w:r w:rsidRPr="00711C39">
        <w:rPr>
          <w:lang w:val="sv-SE"/>
        </w:rPr>
        <w:t xml:space="preserve">: </w:t>
      </w:r>
      <w:proofErr w:type="spellStart"/>
      <w:r w:rsidRPr="00711C39">
        <w:rPr>
          <w:lang w:val="sv-SE"/>
        </w:rPr>
        <w:t>Frieder</w:t>
      </w:r>
      <w:proofErr w:type="spellEnd"/>
      <w:r w:rsidRPr="00711C39">
        <w:rPr>
          <w:lang w:val="sv-SE"/>
        </w:rPr>
        <w:t xml:space="preserve"> </w:t>
      </w:r>
      <w:proofErr w:type="spellStart"/>
      <w:r w:rsidRPr="00711C39">
        <w:rPr>
          <w:lang w:val="sv-SE"/>
        </w:rPr>
        <w:t>Blickle</w:t>
      </w:r>
      <w:proofErr w:type="spellEnd"/>
    </w:p>
    <w:p w14:paraId="384B0052" w14:textId="77777777" w:rsidR="00A92AF5" w:rsidRPr="00711C39" w:rsidRDefault="00A92AF5" w:rsidP="00C07917">
      <w:pPr>
        <w:pStyle w:val="02TextERCO"/>
        <w:rPr>
          <w:lang w:val="sv-SE"/>
        </w:rPr>
      </w:pPr>
    </w:p>
    <w:p w14:paraId="30582607" w14:textId="77777777" w:rsidR="00A92AF5" w:rsidRPr="00711C39" w:rsidRDefault="00A92AF5" w:rsidP="00C07917">
      <w:pPr>
        <w:pStyle w:val="02TextERCO"/>
        <w:rPr>
          <w:lang w:val="sv-SE"/>
        </w:rPr>
      </w:pPr>
    </w:p>
    <w:p w14:paraId="40B7A506" w14:textId="77777777" w:rsidR="00A92AF5" w:rsidRPr="00711C39" w:rsidRDefault="00A92AF5" w:rsidP="00C07917">
      <w:pPr>
        <w:pStyle w:val="02TextERCO"/>
        <w:rPr>
          <w:lang w:val="sv-SE"/>
        </w:rPr>
      </w:pPr>
    </w:p>
    <w:p w14:paraId="60429FC9" w14:textId="77777777" w:rsidR="00A92AF5" w:rsidRPr="00711C39" w:rsidRDefault="00A92AF5" w:rsidP="00C07917">
      <w:pPr>
        <w:pStyle w:val="01berschriftERCO"/>
        <w:rPr>
          <w:lang w:val="sv-SE"/>
        </w:rPr>
      </w:pPr>
      <w:r w:rsidRPr="00711C39">
        <w:rPr>
          <w:lang w:val="sv-SE"/>
        </w:rPr>
        <w:t>Om ERCO</w:t>
      </w:r>
    </w:p>
    <w:p w14:paraId="6EF890D4" w14:textId="77777777" w:rsidR="00B7490B" w:rsidRPr="00711C39" w:rsidRDefault="00B7490B" w:rsidP="00B7490B">
      <w:pPr>
        <w:pStyle w:val="02TextERCO"/>
        <w:rPr>
          <w:lang w:val="sv-SE"/>
        </w:rPr>
      </w:pPr>
      <w:r w:rsidRPr="00711C39">
        <w:rPr>
          <w:lang w:val="sv-SE"/>
        </w:rPr>
        <w:t xml:space="preserve">Ljusfabriken ERCO med säte i den tyska staden </w:t>
      </w:r>
      <w:proofErr w:type="spellStart"/>
      <w:r w:rsidRPr="00711C39">
        <w:rPr>
          <w:lang w:val="sv-SE"/>
        </w:rPr>
        <w:t>Lüdenscheid</w:t>
      </w:r>
      <w:proofErr w:type="spellEnd"/>
      <w:r w:rsidRPr="00711C39">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711C39">
        <w:rPr>
          <w:lang w:val="sv-SE"/>
        </w:rPr>
        <w:t>Lüdenscheid</w:t>
      </w:r>
      <w:proofErr w:type="spellEnd"/>
      <w:r w:rsidRPr="00711C39">
        <w:rPr>
          <w:lang w:val="sv-SE"/>
        </w:rPr>
        <w:t xml:space="preserve"> digitala armaturer med tyngdpunkt på </w:t>
      </w:r>
      <w:proofErr w:type="spellStart"/>
      <w:r w:rsidRPr="00711C39">
        <w:rPr>
          <w:lang w:val="sv-SE"/>
        </w:rPr>
        <w:t>ljusteknisk</w:t>
      </w:r>
      <w:proofErr w:type="spellEnd"/>
      <w:r w:rsidRPr="00711C39">
        <w:rPr>
          <w:lang w:val="sv-SE"/>
        </w:rPr>
        <w:t xml:space="preserve"> optik, elektronik och design. Ljusverktygen skapas i nära kontakt med arkitekter, ljusplanerare och </w:t>
      </w:r>
      <w:proofErr w:type="spellStart"/>
      <w:r w:rsidRPr="00711C39">
        <w:rPr>
          <w:lang w:val="sv-SE"/>
        </w:rPr>
        <w:t>elplanerare</w:t>
      </w:r>
      <w:proofErr w:type="spellEnd"/>
      <w:r w:rsidRPr="00711C39">
        <w:rPr>
          <w:lang w:val="sv-SE"/>
        </w:rPr>
        <w:t xml:space="preserve"> och används framför allt inom följande områden: </w:t>
      </w:r>
      <w:proofErr w:type="spellStart"/>
      <w:r w:rsidRPr="00711C39">
        <w:rPr>
          <w:lang w:val="sv-SE"/>
        </w:rPr>
        <w:t>Work</w:t>
      </w:r>
      <w:proofErr w:type="spellEnd"/>
      <w:r w:rsidRPr="00711C39">
        <w:rPr>
          <w:lang w:val="sv-SE"/>
        </w:rPr>
        <w:t xml:space="preserve"> och Shop, Culture och Community, </w:t>
      </w:r>
      <w:proofErr w:type="spellStart"/>
      <w:r w:rsidRPr="00711C39">
        <w:rPr>
          <w:lang w:val="sv-SE"/>
        </w:rPr>
        <w:t>Hospitality</w:t>
      </w:r>
      <w:proofErr w:type="spellEnd"/>
      <w:r w:rsidRPr="00711C39">
        <w:rPr>
          <w:lang w:val="sv-SE"/>
        </w:rPr>
        <w:t xml:space="preserve">, </w:t>
      </w:r>
      <w:proofErr w:type="spellStart"/>
      <w:r w:rsidRPr="00711C39">
        <w:rPr>
          <w:lang w:val="sv-SE"/>
        </w:rPr>
        <w:t>Living</w:t>
      </w:r>
      <w:proofErr w:type="spellEnd"/>
      <w:r w:rsidRPr="00711C39">
        <w:rPr>
          <w:lang w:val="sv-SE"/>
        </w:rPr>
        <w:t xml:space="preserve">, Public och </w:t>
      </w:r>
      <w:proofErr w:type="spellStart"/>
      <w:r w:rsidRPr="00711C39">
        <w:rPr>
          <w:lang w:val="sv-SE"/>
        </w:rPr>
        <w:t>Contemplation</w:t>
      </w:r>
      <w:proofErr w:type="spellEnd"/>
      <w:r w:rsidRPr="00711C39">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711C39" w:rsidRDefault="00B7490B" w:rsidP="00B7490B">
      <w:pPr>
        <w:pStyle w:val="02TextERCO"/>
        <w:rPr>
          <w:lang w:val="sv-SE"/>
        </w:rPr>
      </w:pPr>
    </w:p>
    <w:p w14:paraId="33ADF00E" w14:textId="77777777" w:rsidR="00B7490B" w:rsidRPr="00711C39" w:rsidRDefault="00B7490B" w:rsidP="00B7490B">
      <w:pPr>
        <w:pStyle w:val="02TextERCO"/>
        <w:rPr>
          <w:lang w:val="sv-SE"/>
        </w:rPr>
      </w:pPr>
      <w:r w:rsidRPr="00711C39">
        <w:rPr>
          <w:lang w:val="sv-SE"/>
        </w:rPr>
        <w:t>Om du vill ha bildmaterial eller mer information om ERCO, är du välkommen till www.erco.com/</w:t>
      </w:r>
      <w:proofErr w:type="spellStart"/>
      <w:r w:rsidRPr="00711C39">
        <w:rPr>
          <w:lang w:val="sv-SE"/>
        </w:rPr>
        <w:t>presse</w:t>
      </w:r>
      <w:proofErr w:type="spellEnd"/>
      <w:r w:rsidRPr="00711C39">
        <w:rPr>
          <w:lang w:val="sv-SE"/>
        </w:rPr>
        <w:t>. Vi levererar gärna även material om projekt över hela världen för din rapportering.</w:t>
      </w:r>
    </w:p>
    <w:p w14:paraId="54DC13AD" w14:textId="44D2AA0E" w:rsidR="005A4DBE" w:rsidRPr="00711C39" w:rsidRDefault="005A4DBE" w:rsidP="00C07917">
      <w:pPr>
        <w:pStyle w:val="02TextERCO"/>
        <w:rPr>
          <w:lang w:val="sv-SE"/>
        </w:rPr>
      </w:pPr>
    </w:p>
    <w:sectPr w:rsidR="005A4DBE" w:rsidRPr="00711C3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3C9E0" w14:textId="77777777" w:rsidR="00711C39" w:rsidRDefault="00711C39">
      <w:r>
        <w:separator/>
      </w:r>
    </w:p>
  </w:endnote>
  <w:endnote w:type="continuationSeparator" w:id="0">
    <w:p w14:paraId="5EC313AE" w14:textId="77777777" w:rsidR="00711C39" w:rsidRDefault="00711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ndale Mono"/>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11C39" w:rsidRDefault="00711C39">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FB40C" w14:textId="77777777" w:rsidR="00711C39" w:rsidRDefault="00711C39">
      <w:r>
        <w:separator/>
      </w:r>
    </w:p>
  </w:footnote>
  <w:footnote w:type="continuationSeparator" w:id="0">
    <w:p w14:paraId="610741B2" w14:textId="77777777" w:rsidR="00711C39" w:rsidRDefault="00711C3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47DEA77" w:rsidR="00711C39" w:rsidRPr="00F26635" w:rsidRDefault="00711C39"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11.2017</w:t>
    </w:r>
    <w:r>
      <w:rPr>
        <w:rFonts w:cs="Arial"/>
        <w:sz w:val="44"/>
        <w:szCs w:val="44"/>
        <w:lang w:val="en-US"/>
      </w:rPr>
      <w:br/>
    </w:r>
    <w:proofErr w:type="spellStart"/>
    <w:r>
      <w:rPr>
        <w:rFonts w:cs="Arial"/>
        <w:szCs w:val="24"/>
        <w:lang w:val="en-US"/>
      </w:rPr>
      <w:t>t</w:t>
    </w:r>
    <w:r w:rsidRPr="003B4E2B">
      <w:rPr>
        <w:rFonts w:cs="Arial"/>
        <w:szCs w:val="24"/>
        <w:lang w:val="en-US"/>
      </w:rPr>
      <w:t>extversion</w:t>
    </w:r>
    <w:proofErr w:type="spellEnd"/>
  </w:p>
  <w:p w14:paraId="5D6B739C" w14:textId="284553EF" w:rsidR="00711C39" w:rsidRPr="00BF338E" w:rsidRDefault="00711C39"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11C39" w:rsidRPr="000923F1" w:rsidRDefault="00711C39">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F0F584"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2C83D1B"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4224EECB" w14:textId="5AD2F6C6" w:rsidR="00711C39" w:rsidRDefault="00711C39" w:rsidP="00C07917">
    <w:pPr>
      <w:pStyle w:val="05AdresseERCO"/>
      <w:framePr w:wrap="around"/>
      <w:rPr>
        <w:lang w:val="en-US"/>
      </w:rPr>
    </w:pPr>
  </w:p>
  <w:p w14:paraId="6C9C7BA5" w14:textId="77777777" w:rsidR="00711C39" w:rsidRDefault="00711C39" w:rsidP="00C07917">
    <w:pPr>
      <w:pStyle w:val="05AdresseERCO"/>
      <w:framePr w:wrap="around"/>
      <w:rPr>
        <w:lang w:val="en-US"/>
      </w:rPr>
    </w:pPr>
  </w:p>
  <w:p w14:paraId="2234379B" w14:textId="77777777" w:rsidR="00711C39" w:rsidRDefault="00711C39" w:rsidP="00C07917">
    <w:pPr>
      <w:pStyle w:val="05AdresseERCO"/>
      <w:framePr w:wrap="around"/>
      <w:rPr>
        <w:lang w:val="en-US"/>
      </w:rPr>
    </w:pPr>
  </w:p>
  <w:p w14:paraId="4845EBB5" w14:textId="77777777" w:rsidR="00711C39" w:rsidRDefault="00711C39" w:rsidP="00C07917">
    <w:pPr>
      <w:pStyle w:val="05AdresseERCO"/>
      <w:framePr w:wrap="around"/>
      <w:rPr>
        <w:lang w:val="en-US"/>
      </w:rPr>
    </w:pPr>
  </w:p>
  <w:p w14:paraId="3D7053A6" w14:textId="77777777" w:rsidR="00711C39" w:rsidRDefault="00711C39" w:rsidP="00C07917">
    <w:pPr>
      <w:pStyle w:val="05AdresseERCO"/>
      <w:framePr w:wrap="around"/>
      <w:rPr>
        <w:lang w:val="en-US"/>
      </w:rPr>
    </w:pPr>
  </w:p>
  <w:p w14:paraId="1945D96E" w14:textId="77777777" w:rsidR="00711C39" w:rsidRDefault="00711C39" w:rsidP="00C07917">
    <w:pPr>
      <w:pStyle w:val="05AdresseERCO"/>
      <w:framePr w:wrap="around"/>
      <w:rPr>
        <w:lang w:val="en-US"/>
      </w:rPr>
    </w:pPr>
  </w:p>
  <w:p w14:paraId="27B30770" w14:textId="77777777" w:rsidR="00711C39" w:rsidRDefault="00711C39" w:rsidP="00C07917">
    <w:pPr>
      <w:pStyle w:val="05AdresseERCO"/>
      <w:framePr w:wrap="around"/>
      <w:rPr>
        <w:lang w:val="en-US"/>
      </w:rPr>
    </w:pPr>
  </w:p>
  <w:p w14:paraId="1A310930" w14:textId="77777777" w:rsidR="00711C39" w:rsidRDefault="00711C39" w:rsidP="00C07917">
    <w:pPr>
      <w:pStyle w:val="05AdresseERCO"/>
      <w:framePr w:wrap="around"/>
      <w:rPr>
        <w:lang w:val="en-US"/>
      </w:rPr>
    </w:pPr>
  </w:p>
  <w:p w14:paraId="663A4470" w14:textId="77777777" w:rsidR="00711C39" w:rsidRDefault="00711C39" w:rsidP="00C07917">
    <w:pPr>
      <w:pStyle w:val="05AdresseERCO"/>
      <w:framePr w:wrap="around"/>
      <w:rPr>
        <w:lang w:val="en-US"/>
      </w:rPr>
    </w:pPr>
  </w:p>
  <w:p w14:paraId="646059E5" w14:textId="77777777" w:rsidR="00711C39" w:rsidRDefault="00711C39" w:rsidP="00C07917">
    <w:pPr>
      <w:pStyle w:val="05AdresseERCO"/>
      <w:framePr w:wrap="around"/>
      <w:rPr>
        <w:lang w:val="en-US"/>
      </w:rPr>
    </w:pPr>
  </w:p>
  <w:p w14:paraId="5F65A4E5" w14:textId="77777777" w:rsidR="00711C39" w:rsidRDefault="00711C39" w:rsidP="00C07917">
    <w:pPr>
      <w:pStyle w:val="05AdresseERCO"/>
      <w:framePr w:wrap="around"/>
      <w:rPr>
        <w:lang w:val="en-US"/>
      </w:rPr>
    </w:pPr>
  </w:p>
  <w:p w14:paraId="5973C4F3" w14:textId="77777777" w:rsidR="00711C39" w:rsidRDefault="00711C39" w:rsidP="00C07917">
    <w:pPr>
      <w:pStyle w:val="05AdresseERCO"/>
      <w:framePr w:wrap="around"/>
      <w:rPr>
        <w:lang w:val="en-US"/>
      </w:rPr>
    </w:pPr>
  </w:p>
  <w:p w14:paraId="49577D5C" w14:textId="77777777" w:rsidR="00711C39" w:rsidRDefault="00711C39" w:rsidP="00C07917">
    <w:pPr>
      <w:pStyle w:val="05AdresseERCO"/>
      <w:framePr w:wrap="around"/>
      <w:rPr>
        <w:lang w:val="en-US"/>
      </w:rPr>
    </w:pPr>
  </w:p>
  <w:p w14:paraId="3C711F85" w14:textId="77777777" w:rsidR="00711C39" w:rsidRPr="00C07917" w:rsidRDefault="00711C39" w:rsidP="00C07917">
    <w:pPr>
      <w:pStyle w:val="05AdresseERCO"/>
      <w:framePr w:wrap="around"/>
    </w:pPr>
  </w:p>
  <w:p w14:paraId="1DE9BB5D" w14:textId="77777777" w:rsidR="00711C39" w:rsidRPr="00C07917" w:rsidRDefault="00711C39" w:rsidP="00C07917">
    <w:pPr>
      <w:pStyle w:val="05AdresseERCO"/>
      <w:framePr w:wrap="around"/>
    </w:pPr>
  </w:p>
  <w:p w14:paraId="2AC59B8E" w14:textId="77777777" w:rsidR="00711C39" w:rsidRPr="00C07917" w:rsidRDefault="00711C39" w:rsidP="00C07917">
    <w:pPr>
      <w:pStyle w:val="05AdresseERCO"/>
      <w:framePr w:wrap="around"/>
    </w:pPr>
  </w:p>
  <w:p w14:paraId="0EF9E9AE" w14:textId="2C01C496" w:rsidR="00711C39" w:rsidRPr="00C07917" w:rsidRDefault="00711C39" w:rsidP="00C07917">
    <w:pPr>
      <w:pStyle w:val="05AdresseERCO"/>
      <w:framePr w:wrap="around"/>
    </w:pPr>
    <w:r w:rsidRPr="00C07917">
      <w:t xml:space="preserve">mai public relations GmbH </w:t>
    </w:r>
    <w:r w:rsidRPr="00C07917">
      <w:br/>
      <w:t xml:space="preserve">Arno </w:t>
    </w:r>
    <w:proofErr w:type="spellStart"/>
    <w:r w:rsidRPr="00C07917">
      <w:t>Heitland</w:t>
    </w:r>
    <w:proofErr w:type="spellEnd"/>
    <w:r w:rsidRPr="00C07917">
      <w:br/>
      <w:t>Leuschnerdamm 13</w:t>
    </w:r>
    <w:r w:rsidRPr="00C07917">
      <w:br/>
      <w:t>10999 Berlin</w:t>
    </w:r>
  </w:p>
  <w:p w14:paraId="79ED55F9" w14:textId="0A181C2B" w:rsidR="00711C39" w:rsidRPr="00F42CB9" w:rsidRDefault="00711C39" w:rsidP="00C07917">
    <w:pPr>
      <w:pStyle w:val="05AdresseERCO"/>
      <w:framePr w:wrap="around"/>
      <w:rPr>
        <w:lang w:val="sv-SE"/>
      </w:rPr>
    </w:pPr>
    <w:r w:rsidRPr="00F42CB9">
      <w:rPr>
        <w:lang w:val="sv-SE"/>
      </w:rPr>
      <w:t>Tyskland</w:t>
    </w:r>
    <w:r w:rsidRPr="00F42CB9">
      <w:rPr>
        <w:lang w:val="sv-SE"/>
      </w:rPr>
      <w:br/>
      <w:t>Tel.: +49 (0) 30 66 40 40 553</w:t>
    </w:r>
    <w:r w:rsidRPr="00F42CB9">
      <w:rPr>
        <w:lang w:val="sv-SE"/>
      </w:rPr>
      <w:br/>
    </w:r>
    <w:hyperlink r:id="rId1" w:history="1">
      <w:r w:rsidRPr="00F42CB9">
        <w:rPr>
          <w:lang w:val="sv-SE"/>
        </w:rPr>
        <w:t>erco@maipr.com</w:t>
      </w:r>
    </w:hyperlink>
  </w:p>
  <w:p w14:paraId="210824EC" w14:textId="77777777" w:rsidR="00711C39" w:rsidRPr="00F42CB9" w:rsidRDefault="00711C39" w:rsidP="00C07917">
    <w:pPr>
      <w:pStyle w:val="05AdresseERCO"/>
      <w:framePr w:wrap="around"/>
      <w:rPr>
        <w:lang w:val="sv-SE"/>
      </w:rPr>
    </w:pPr>
    <w:r w:rsidRPr="00F42CB9">
      <w:rPr>
        <w:lang w:val="sv-SE"/>
      </w:rPr>
      <w:t>www.maipr.com</w:t>
    </w:r>
  </w:p>
  <w:p w14:paraId="4BE9C971" w14:textId="77777777" w:rsidR="00711C39" w:rsidRDefault="00711C39">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054"/>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A099C"/>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1C39"/>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3254E"/>
    <w:rsid w:val="00943A4D"/>
    <w:rsid w:val="00965BF2"/>
    <w:rsid w:val="009766D5"/>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0FD"/>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2CB9"/>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A28BB"/>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AABA3-647D-7C4C-A866-8A70807FC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4636</Characters>
  <Application>Microsoft Macintosh Word</Application>
  <DocSecurity>0</DocSecurity>
  <Lines>103</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5333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3</cp:revision>
  <cp:lastPrinted>2014-06-11T11:57:00Z</cp:lastPrinted>
  <dcterms:created xsi:type="dcterms:W3CDTF">2017-11-14T08:44:00Z</dcterms:created>
  <dcterms:modified xsi:type="dcterms:W3CDTF">2017-11-14T09:19:00Z</dcterms:modified>
  <cp:category/>
</cp:coreProperties>
</file>