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EDD2E9" w14:textId="7AE44138" w:rsidR="00C143DC" w:rsidRPr="00C143DC" w:rsidRDefault="00AD648A" w:rsidP="00C143DC">
      <w:pPr>
        <w:pStyle w:val="01berschriftERCO"/>
        <w:rPr>
          <w:lang w:val="it-IT"/>
        </w:rPr>
      </w:pPr>
      <w:r>
        <w:rPr>
          <w:lang w:val="it-IT"/>
        </w:rPr>
        <w:t>Politecnico</w:t>
      </w:r>
      <w:r w:rsidR="00C143DC" w:rsidRPr="00C143DC">
        <w:rPr>
          <w:lang w:val="it-IT"/>
        </w:rPr>
        <w:t xml:space="preserve"> di </w:t>
      </w:r>
      <w:proofErr w:type="spellStart"/>
      <w:r w:rsidR="00C143DC" w:rsidRPr="00C143DC">
        <w:rPr>
          <w:lang w:val="it-IT"/>
        </w:rPr>
        <w:t>Neubrandenburg</w:t>
      </w:r>
      <w:proofErr w:type="spellEnd"/>
      <w:r w:rsidR="00C143DC" w:rsidRPr="00C143DC">
        <w:rPr>
          <w:lang w:val="it-IT"/>
        </w:rPr>
        <w:t xml:space="preserve"> – Potenti </w:t>
      </w:r>
      <w:proofErr w:type="spellStart"/>
      <w:r w:rsidR="00C143DC" w:rsidRPr="00C143DC">
        <w:rPr>
          <w:lang w:val="it-IT"/>
        </w:rPr>
        <w:t>downlight</w:t>
      </w:r>
      <w:proofErr w:type="spellEnd"/>
      <w:r w:rsidR="00C143DC" w:rsidRPr="00C143DC">
        <w:rPr>
          <w:lang w:val="it-IT"/>
        </w:rPr>
        <w:t xml:space="preserve"> per un </w:t>
      </w:r>
      <w:proofErr w:type="spellStart"/>
      <w:r w:rsidR="00C143DC" w:rsidRPr="00C143DC">
        <w:rPr>
          <w:lang w:val="it-IT"/>
        </w:rPr>
        <w:t>concept</w:t>
      </w:r>
      <w:proofErr w:type="spellEnd"/>
      <w:r w:rsidR="00C143DC" w:rsidRPr="00C143DC">
        <w:rPr>
          <w:lang w:val="it-IT"/>
        </w:rPr>
        <w:t xml:space="preserve"> illuminotecnico efficiente</w:t>
      </w:r>
    </w:p>
    <w:p w14:paraId="52C0E951" w14:textId="77777777" w:rsidR="00C143DC" w:rsidRPr="00C143DC" w:rsidRDefault="00C143DC" w:rsidP="00C143DC">
      <w:pPr>
        <w:pStyle w:val="01berschriftERCO"/>
        <w:rPr>
          <w:lang w:val="it-IT"/>
        </w:rPr>
      </w:pPr>
    </w:p>
    <w:p w14:paraId="4DC3BCDD" w14:textId="76CFE4B0" w:rsidR="00C143DC" w:rsidRPr="00C143DC" w:rsidRDefault="00C143DC" w:rsidP="00DE4ADD">
      <w:pPr>
        <w:pStyle w:val="01berschriftERCO"/>
        <w:rPr>
          <w:lang w:val="it-IT"/>
        </w:rPr>
      </w:pPr>
      <w:r w:rsidRPr="00C143DC">
        <w:rPr>
          <w:lang w:val="it-IT"/>
        </w:rPr>
        <w:t xml:space="preserve">Nelle scuole la progettazione illuminotecnica si trova di fronte alla sfida di illuminare in modo economico degli spazi alti </w:t>
      </w:r>
      <w:proofErr w:type="gramStart"/>
      <w:r w:rsidRPr="00C143DC">
        <w:rPr>
          <w:lang w:val="it-IT"/>
        </w:rPr>
        <w:t>ed</w:t>
      </w:r>
      <w:proofErr w:type="gramEnd"/>
      <w:r w:rsidRPr="00C143DC">
        <w:rPr>
          <w:lang w:val="it-IT"/>
        </w:rPr>
        <w:t xml:space="preserve"> intensamente frequentati. Gli strumenti di illuminazione a LED di ERCO, efficienti dal punto di vista energetico ed </w:t>
      </w:r>
      <w:bookmarkStart w:id="0" w:name="_GoBack"/>
      <w:bookmarkEnd w:id="0"/>
      <w:r w:rsidRPr="00C143DC">
        <w:rPr>
          <w:lang w:val="it-IT"/>
        </w:rPr>
        <w:t>a bassa manutenzione, offrono una soluzione tagliata su misura. C</w:t>
      </w:r>
      <w:r w:rsidR="00AD648A">
        <w:rPr>
          <w:lang w:val="it-IT"/>
        </w:rPr>
        <w:t xml:space="preserve">iò vale anche per le aule del Politecnico </w:t>
      </w:r>
      <w:r w:rsidRPr="00C143DC">
        <w:rPr>
          <w:lang w:val="it-IT"/>
        </w:rPr>
        <w:t xml:space="preserve">di </w:t>
      </w:r>
      <w:proofErr w:type="spellStart"/>
      <w:r w:rsidRPr="00C143DC">
        <w:rPr>
          <w:lang w:val="it-IT"/>
        </w:rPr>
        <w:t>Neubrandenburg</w:t>
      </w:r>
      <w:proofErr w:type="spellEnd"/>
      <w:r w:rsidRPr="00C143DC">
        <w:rPr>
          <w:lang w:val="it-IT"/>
        </w:rPr>
        <w:t xml:space="preserve">, illuminate con la nuova generazione di </w:t>
      </w:r>
      <w:proofErr w:type="spellStart"/>
      <w:r w:rsidRPr="00C143DC">
        <w:rPr>
          <w:lang w:val="it-IT"/>
        </w:rPr>
        <w:t>downlight</w:t>
      </w:r>
      <w:proofErr w:type="spellEnd"/>
      <w:r w:rsidRPr="00C143DC">
        <w:rPr>
          <w:lang w:val="it-IT"/>
        </w:rPr>
        <w:t xml:space="preserve"> Quintessence di ERCO.</w:t>
      </w:r>
    </w:p>
    <w:p w14:paraId="0F9B61B6" w14:textId="77777777" w:rsidR="005A4DBE" w:rsidRPr="00A954BA" w:rsidRDefault="005A4DBE" w:rsidP="00A954BA">
      <w:pPr>
        <w:pStyle w:val="02TextERCO"/>
        <w:rPr>
          <w:lang w:val="it-IT"/>
        </w:rPr>
      </w:pPr>
    </w:p>
    <w:p w14:paraId="36CC44B0" w14:textId="2E6DDA96" w:rsidR="00C143DC" w:rsidRPr="00C143DC" w:rsidRDefault="00C143DC" w:rsidP="00C143DC">
      <w:pPr>
        <w:pStyle w:val="02TextERCO"/>
        <w:rPr>
          <w:lang w:val="it-IT"/>
        </w:rPr>
      </w:pPr>
      <w:r w:rsidRPr="00C143DC">
        <w:rPr>
          <w:lang w:val="it-IT"/>
        </w:rPr>
        <w:t xml:space="preserve">L’edificio </w:t>
      </w:r>
      <w:proofErr w:type="gramStart"/>
      <w:r w:rsidRPr="00C143DC">
        <w:rPr>
          <w:lang w:val="it-IT"/>
        </w:rPr>
        <w:t>4</w:t>
      </w:r>
      <w:proofErr w:type="gramEnd"/>
      <w:r w:rsidRPr="00C143DC">
        <w:rPr>
          <w:lang w:val="it-IT"/>
        </w:rPr>
        <w:t xml:space="preserve">, corpo 1 </w:t>
      </w:r>
      <w:r w:rsidR="00AD648A">
        <w:rPr>
          <w:lang w:val="it-IT"/>
        </w:rPr>
        <w:t>del Politecnico</w:t>
      </w:r>
      <w:r w:rsidRPr="00C143DC">
        <w:rPr>
          <w:lang w:val="it-IT"/>
        </w:rPr>
        <w:t xml:space="preserve"> di </w:t>
      </w:r>
      <w:proofErr w:type="spellStart"/>
      <w:r w:rsidRPr="00C143DC">
        <w:rPr>
          <w:lang w:val="it-IT"/>
        </w:rPr>
        <w:t>Neubrandenburg</w:t>
      </w:r>
      <w:proofErr w:type="spellEnd"/>
      <w:r w:rsidRPr="00C143DC">
        <w:rPr>
          <w:lang w:val="it-IT"/>
        </w:rPr>
        <w:t xml:space="preserve"> è stato costruito ancora ai tempi della DDR, in gran parte con degli elementi prefabbricati in calcestruzzo che l’industria edilizia di allora produceva per gli edifici industriali ed abitativi. Con i suoi quattro edifici, il corpo 1 racchiude una corte interna centrale. L’edificio 4 ospita la biblioteca, tre aule, la caffetteria, la centrale tecnica ed il foyer. L’Ente per l’edilizia </w:t>
      </w:r>
      <w:proofErr w:type="gramStart"/>
      <w:r w:rsidRPr="00C143DC">
        <w:rPr>
          <w:lang w:val="it-IT"/>
        </w:rPr>
        <w:t>ed</w:t>
      </w:r>
      <w:proofErr w:type="gramEnd"/>
      <w:r w:rsidRPr="00C143DC">
        <w:rPr>
          <w:lang w:val="it-IT"/>
        </w:rPr>
        <w:t xml:space="preserve"> il patrimonio immobiliare del </w:t>
      </w:r>
      <w:proofErr w:type="spellStart"/>
      <w:r w:rsidRPr="00C143DC">
        <w:rPr>
          <w:lang w:val="it-IT"/>
        </w:rPr>
        <w:t>Meclemburgo-Pomerania</w:t>
      </w:r>
      <w:proofErr w:type="spellEnd"/>
      <w:r w:rsidRPr="00C143DC">
        <w:rPr>
          <w:lang w:val="it-IT"/>
        </w:rPr>
        <w:t xml:space="preserve"> Anteriore ha incaricato lo studio A&amp;S GmbH di </w:t>
      </w:r>
      <w:proofErr w:type="spellStart"/>
      <w:r w:rsidRPr="00C143DC">
        <w:rPr>
          <w:lang w:val="it-IT"/>
        </w:rPr>
        <w:t>Neubrandenburg</w:t>
      </w:r>
      <w:proofErr w:type="spellEnd"/>
      <w:r w:rsidRPr="00C143DC">
        <w:rPr>
          <w:lang w:val="it-IT"/>
        </w:rPr>
        <w:t xml:space="preserve"> della progettazione e del graduale rinnovo del corpo 1, fino ad una completa ristrutturazione dell’edificio scolastico 4. «L’elemento che ha reso indispensabile un radicale rinnovo di questo edificio intensamente frequentato è stata la necessità di adeguare l’impianto antincendio. Inoltre abbiamo reso l’intero edificio più luminoso, aperto e moderno», spiega </w:t>
      </w:r>
      <w:proofErr w:type="spellStart"/>
      <w:r w:rsidRPr="00C143DC">
        <w:rPr>
          <w:lang w:val="it-IT"/>
        </w:rPr>
        <w:t>Siegmund</w:t>
      </w:r>
      <w:proofErr w:type="spellEnd"/>
      <w:r w:rsidRPr="00C143DC">
        <w:rPr>
          <w:lang w:val="it-IT"/>
        </w:rPr>
        <w:t xml:space="preserve"> </w:t>
      </w:r>
      <w:proofErr w:type="spellStart"/>
      <w:r w:rsidRPr="00C143DC">
        <w:rPr>
          <w:lang w:val="it-IT"/>
        </w:rPr>
        <w:t>Flöting</w:t>
      </w:r>
      <w:proofErr w:type="spellEnd"/>
      <w:r w:rsidRPr="00C143DC">
        <w:rPr>
          <w:lang w:val="it-IT"/>
        </w:rPr>
        <w:t>, architetto dello studio A&amp;S GmbH, che nel progetto è stato responsabile per la demolizione e l’ammodernamento. Le grandi aperture nel tetto e nei soffitti dei piani fanno ora penetrare la luce diurna fino al foyer al piano terreno, trasformando uno spazio buio e chiuso in un nuovo ed ampio volume.</w:t>
      </w:r>
    </w:p>
    <w:p w14:paraId="5573DB6B" w14:textId="77777777" w:rsidR="00C143DC" w:rsidRPr="00C143DC" w:rsidRDefault="00C143DC" w:rsidP="00C143DC">
      <w:pPr>
        <w:pStyle w:val="02TextERCO"/>
        <w:rPr>
          <w:lang w:val="it-IT"/>
        </w:rPr>
      </w:pPr>
    </w:p>
    <w:p w14:paraId="58B57CA6" w14:textId="580D3A02" w:rsidR="00C143DC" w:rsidRPr="00C143DC" w:rsidRDefault="00C143DC" w:rsidP="00C143DC">
      <w:pPr>
        <w:pStyle w:val="02TextERCO"/>
        <w:rPr>
          <w:lang w:val="it-IT"/>
        </w:rPr>
      </w:pPr>
      <w:r w:rsidRPr="00C143DC">
        <w:rPr>
          <w:lang w:val="it-IT"/>
        </w:rPr>
        <w:t xml:space="preserve">I </w:t>
      </w:r>
      <w:proofErr w:type="spellStart"/>
      <w:r w:rsidRPr="00C143DC">
        <w:rPr>
          <w:lang w:val="it-IT"/>
        </w:rPr>
        <w:t>wallwasher</w:t>
      </w:r>
      <w:proofErr w:type="spellEnd"/>
      <w:r w:rsidRPr="00C143DC">
        <w:rPr>
          <w:lang w:val="it-IT"/>
        </w:rPr>
        <w:t xml:space="preserve"> con lente </w:t>
      </w:r>
      <w:proofErr w:type="spellStart"/>
      <w:r w:rsidRPr="00C143DC">
        <w:rPr>
          <w:lang w:val="it-IT"/>
        </w:rPr>
        <w:t>Pantrac</w:t>
      </w:r>
      <w:proofErr w:type="spellEnd"/>
      <w:r w:rsidRPr="00C143DC">
        <w:rPr>
          <w:lang w:val="it-IT"/>
        </w:rPr>
        <w:t xml:space="preserve"> di ERCO illuminano in modo perfettamente uniforme le pareti delle scalinate del foyer rinnovato. Nella sua ristrutturazione si è scelto di mantenere, come una r</w:t>
      </w:r>
      <w:r w:rsidR="00C415C9">
        <w:rPr>
          <w:lang w:val="it-IT"/>
        </w:rPr>
        <w:t>e</w:t>
      </w:r>
      <w:r w:rsidRPr="00C143DC">
        <w:rPr>
          <w:lang w:val="it-IT"/>
        </w:rPr>
        <w:t xml:space="preserve">miniscenza del passato, le piastrelle in ceramica posate nel periodo della costruzione dell’edificio, alla fine degli anni ‘80. L’elaborato di un </w:t>
      </w:r>
      <w:r w:rsidRPr="00C143DC">
        <w:rPr>
          <w:lang w:val="it-IT"/>
        </w:rPr>
        <w:lastRenderedPageBreak/>
        <w:t xml:space="preserve">gruppo di artisti è costituito da opere uniche fatte a mano che oggi sono tornate a splendere grazie ai </w:t>
      </w:r>
      <w:proofErr w:type="spellStart"/>
      <w:r w:rsidRPr="00C143DC">
        <w:rPr>
          <w:lang w:val="it-IT"/>
        </w:rPr>
        <w:t>wallwasher</w:t>
      </w:r>
      <w:proofErr w:type="spellEnd"/>
      <w:r w:rsidRPr="00C143DC">
        <w:rPr>
          <w:lang w:val="it-IT"/>
        </w:rPr>
        <w:t xml:space="preserve"> con lente </w:t>
      </w:r>
      <w:proofErr w:type="spellStart"/>
      <w:r w:rsidRPr="00C143DC">
        <w:rPr>
          <w:lang w:val="it-IT"/>
        </w:rPr>
        <w:t>Pantrac</w:t>
      </w:r>
      <w:proofErr w:type="spellEnd"/>
      <w:r w:rsidRPr="00C143DC">
        <w:rPr>
          <w:lang w:val="it-IT"/>
        </w:rPr>
        <w:t xml:space="preserve"> di ERCO, utilizzati per l’illuminazione professionale anche da musei e sale espositive. La tonalità di luce bianca calda dei faretti LED da 12W di potenza montati su di un binario elettrificato offre un’ottima resa cromatica delle piastrelle artistiche in argilla refrattaria, in parte smaltate, in parte impreziosite da riflessi metallici. La distribuzione asimmetrica della luce di </w:t>
      </w:r>
      <w:proofErr w:type="spellStart"/>
      <w:r w:rsidRPr="00C143DC">
        <w:rPr>
          <w:lang w:val="it-IT"/>
        </w:rPr>
        <w:t>Pantrac</w:t>
      </w:r>
      <w:proofErr w:type="spellEnd"/>
      <w:r w:rsidRPr="00C143DC">
        <w:rPr>
          <w:lang w:val="it-IT"/>
        </w:rPr>
        <w:t xml:space="preserve"> fa risaltare plasticamente anche gli elementi figurativi scultorei ed i rilievi dei materiali naturali dell’installazione.</w:t>
      </w:r>
    </w:p>
    <w:p w14:paraId="457BD1E8" w14:textId="77777777" w:rsidR="00C143DC" w:rsidRPr="00C143DC" w:rsidRDefault="00C143DC" w:rsidP="00C143DC">
      <w:pPr>
        <w:pStyle w:val="02TextERCO"/>
        <w:rPr>
          <w:lang w:val="it-IT"/>
        </w:rPr>
      </w:pPr>
    </w:p>
    <w:p w14:paraId="1E18AAFF" w14:textId="3A3096CF" w:rsidR="00C05475" w:rsidRPr="00A954BA" w:rsidRDefault="00C143DC" w:rsidP="00C143DC">
      <w:pPr>
        <w:pStyle w:val="02TextERCO"/>
        <w:rPr>
          <w:lang w:val="it-IT"/>
        </w:rPr>
      </w:pPr>
      <w:r w:rsidRPr="00C143DC">
        <w:rPr>
          <w:lang w:val="it-IT"/>
        </w:rPr>
        <w:t xml:space="preserve">Per il rinnovo delle tre aule di questo edificio, oltre all’impianto antincendio, all’acustica e ad una moderna infrastruttura multimediale, si poneva il tema essenziale di un </w:t>
      </w:r>
      <w:proofErr w:type="spellStart"/>
      <w:r w:rsidRPr="00C143DC">
        <w:rPr>
          <w:lang w:val="it-IT"/>
        </w:rPr>
        <w:t>concept</w:t>
      </w:r>
      <w:proofErr w:type="spellEnd"/>
      <w:r w:rsidRPr="00C143DC">
        <w:rPr>
          <w:lang w:val="it-IT"/>
        </w:rPr>
        <w:t xml:space="preserve"> illuminotecnico efficiente, in grado di soddisfare qualsiasi esigenza in termini di qualità della luce, comfort visivo e convenienza economica. Gli ambienti alti fino a circa sei metri costituivano una particolare sfida per la progettazione illuminotecnica. Qui è entrata in gioco la nuova generazione di </w:t>
      </w:r>
      <w:proofErr w:type="spellStart"/>
      <w:r w:rsidRPr="00C143DC">
        <w:rPr>
          <w:lang w:val="it-IT"/>
        </w:rPr>
        <w:t>downlight</w:t>
      </w:r>
      <w:proofErr w:type="spellEnd"/>
      <w:r w:rsidRPr="00C143DC">
        <w:rPr>
          <w:lang w:val="it-IT"/>
        </w:rPr>
        <w:t xml:space="preserve"> Quintessence di ERCO, che offrono flussi luminosi fino a 4400lm con potenze allacciate fino a 32W. Grazie al loro ampio angolo di schermatura questi apparecchi di illuminazione possono quindi svolgere anche una potente illuminazione di ambienti alti come gli auditorium, con un eccellente comfort visivo e con un numero contenuto di apparecchi. L’illuminotecnica del </w:t>
      </w:r>
      <w:proofErr w:type="spellStart"/>
      <w:r w:rsidRPr="00C143DC">
        <w:rPr>
          <w:lang w:val="it-IT"/>
        </w:rPr>
        <w:t>downlight</w:t>
      </w:r>
      <w:proofErr w:type="spellEnd"/>
      <w:r w:rsidRPr="00C143DC">
        <w:rPr>
          <w:lang w:val="it-IT"/>
        </w:rPr>
        <w:t xml:space="preserve"> Quintessence di ERCO consente di mantenere distanze tra gli apparecchi fino al 50% maggiori. Questo comporta minori costi di investimento, installazione e gestione, un aspetto particolarmente importante negli edifici pubblici e nelle scuole. Il sistema ottico dei </w:t>
      </w:r>
      <w:proofErr w:type="spellStart"/>
      <w:r w:rsidRPr="00C143DC">
        <w:rPr>
          <w:lang w:val="it-IT"/>
        </w:rPr>
        <w:t>downlight</w:t>
      </w:r>
      <w:proofErr w:type="spellEnd"/>
      <w:r w:rsidRPr="00C143DC">
        <w:rPr>
          <w:lang w:val="it-IT"/>
        </w:rPr>
        <w:t xml:space="preserve"> a LED emette inoltre un fascio di luce molto uniforme che, con elevati illuminamenti cilindrici, illumina ad esempio i volti degli studenti e dei docenti in modo piacevole e senza abbagliamento. Nonostante i </w:t>
      </w:r>
      <w:proofErr w:type="spellStart"/>
      <w:r w:rsidRPr="00C143DC">
        <w:rPr>
          <w:lang w:val="it-IT"/>
        </w:rPr>
        <w:t>downlight</w:t>
      </w:r>
      <w:proofErr w:type="spellEnd"/>
      <w:r w:rsidRPr="00C143DC">
        <w:rPr>
          <w:lang w:val="it-IT"/>
        </w:rPr>
        <w:t xml:space="preserve"> siano montati in ambienti alti, sugli schermi dei computer portatili e degli smartphone non si ha alcun abbagliamento.</w:t>
      </w:r>
    </w:p>
    <w:p w14:paraId="25EEB9E0" w14:textId="77777777" w:rsidR="004C6656" w:rsidRPr="00A954BA" w:rsidRDefault="004C6656" w:rsidP="00A954BA">
      <w:pPr>
        <w:pStyle w:val="02TextERCO"/>
        <w:rPr>
          <w:lang w:val="it-IT"/>
        </w:rPr>
      </w:pPr>
    </w:p>
    <w:p w14:paraId="66124BBD" w14:textId="62BC312B" w:rsidR="00555A0F" w:rsidRPr="00A954BA" w:rsidRDefault="00555A0F" w:rsidP="00A954BA">
      <w:pPr>
        <w:pStyle w:val="01berschriftERCO"/>
        <w:rPr>
          <w:lang w:val="it-IT"/>
        </w:rPr>
      </w:pPr>
      <w:r w:rsidRPr="00A954BA">
        <w:rPr>
          <w:lang w:val="it-IT"/>
        </w:rPr>
        <w:t>Dati sul progetto</w:t>
      </w:r>
    </w:p>
    <w:p w14:paraId="5413DFFA" w14:textId="6D1D61EF" w:rsidR="00C143DC" w:rsidRPr="00C143DC" w:rsidRDefault="00C143DC" w:rsidP="00AD648A">
      <w:pPr>
        <w:pStyle w:val="03InfosERCO"/>
        <w:ind w:left="2835" w:hanging="2835"/>
        <w:rPr>
          <w:lang w:val="it-IT"/>
        </w:rPr>
      </w:pPr>
      <w:r w:rsidRPr="00C143DC">
        <w:rPr>
          <w:lang w:val="it-IT"/>
        </w:rPr>
        <w:lastRenderedPageBreak/>
        <w:t xml:space="preserve">Progetto: </w:t>
      </w:r>
      <w:r w:rsidRPr="00C143DC">
        <w:rPr>
          <w:lang w:val="it-IT"/>
        </w:rPr>
        <w:tab/>
      </w:r>
      <w:r w:rsidR="00AD648A">
        <w:rPr>
          <w:lang w:val="it-IT"/>
        </w:rPr>
        <w:tab/>
        <w:t>Politecnico</w:t>
      </w:r>
      <w:r w:rsidRPr="00C143DC">
        <w:rPr>
          <w:lang w:val="it-IT"/>
        </w:rPr>
        <w:t xml:space="preserve"> di </w:t>
      </w:r>
      <w:proofErr w:type="spellStart"/>
      <w:r w:rsidRPr="00C143DC">
        <w:rPr>
          <w:lang w:val="it-IT"/>
        </w:rPr>
        <w:t>Neubrandenburg</w:t>
      </w:r>
      <w:proofErr w:type="spellEnd"/>
      <w:r w:rsidRPr="00C143DC">
        <w:rPr>
          <w:lang w:val="it-IT"/>
        </w:rPr>
        <w:t xml:space="preserve"> / Germania</w:t>
      </w:r>
    </w:p>
    <w:p w14:paraId="19845742" w14:textId="1B43051D" w:rsidR="00C143DC" w:rsidRPr="00C143DC" w:rsidRDefault="00C143DC" w:rsidP="00AD648A">
      <w:pPr>
        <w:pStyle w:val="03InfosERCO"/>
        <w:ind w:left="2835" w:hanging="2835"/>
        <w:rPr>
          <w:lang w:val="it-IT"/>
        </w:rPr>
      </w:pPr>
      <w:r w:rsidRPr="00C143DC">
        <w:rPr>
          <w:lang w:val="it-IT"/>
        </w:rPr>
        <w:t xml:space="preserve">Committente: </w:t>
      </w:r>
      <w:r w:rsidRPr="00C143DC">
        <w:rPr>
          <w:lang w:val="it-IT"/>
        </w:rPr>
        <w:tab/>
      </w:r>
      <w:r w:rsidR="00AD648A">
        <w:rPr>
          <w:lang w:val="it-IT"/>
        </w:rPr>
        <w:tab/>
      </w:r>
      <w:r w:rsidRPr="00C143DC">
        <w:rPr>
          <w:lang w:val="it-IT"/>
        </w:rPr>
        <w:t xml:space="preserve">Ente per l’edilizia </w:t>
      </w:r>
      <w:proofErr w:type="gramStart"/>
      <w:r w:rsidRPr="00C143DC">
        <w:rPr>
          <w:lang w:val="it-IT"/>
        </w:rPr>
        <w:t>ed</w:t>
      </w:r>
      <w:proofErr w:type="gramEnd"/>
      <w:r w:rsidRPr="00C143DC">
        <w:rPr>
          <w:lang w:val="it-IT"/>
        </w:rPr>
        <w:t xml:space="preserve"> il patrimonio immobiliare del </w:t>
      </w:r>
      <w:proofErr w:type="spellStart"/>
      <w:r w:rsidRPr="00C143DC">
        <w:rPr>
          <w:lang w:val="it-IT"/>
        </w:rPr>
        <w:t>Meclemburgo-Pomerania</w:t>
      </w:r>
      <w:proofErr w:type="spellEnd"/>
      <w:r w:rsidRPr="00C143DC">
        <w:rPr>
          <w:lang w:val="it-IT"/>
        </w:rPr>
        <w:t xml:space="preserve"> Anteriore, Distretto di </w:t>
      </w:r>
      <w:proofErr w:type="spellStart"/>
      <w:r w:rsidRPr="00C143DC">
        <w:rPr>
          <w:lang w:val="it-IT"/>
        </w:rPr>
        <w:t>Neubrandenburg</w:t>
      </w:r>
      <w:proofErr w:type="spellEnd"/>
      <w:r w:rsidRPr="00C143DC">
        <w:rPr>
          <w:lang w:val="it-IT"/>
        </w:rPr>
        <w:t xml:space="preserve"> / Germania</w:t>
      </w:r>
    </w:p>
    <w:p w14:paraId="051445DD" w14:textId="28A56B98" w:rsidR="00C143DC" w:rsidRPr="00C143DC" w:rsidRDefault="00C143DC" w:rsidP="00AD648A">
      <w:pPr>
        <w:pStyle w:val="03InfosERCO"/>
        <w:ind w:left="2835" w:hanging="2835"/>
        <w:rPr>
          <w:lang w:val="it-IT"/>
        </w:rPr>
      </w:pPr>
      <w:r w:rsidRPr="00C143DC">
        <w:rPr>
          <w:lang w:val="it-IT"/>
        </w:rPr>
        <w:t xml:space="preserve">Architettura: </w:t>
      </w:r>
      <w:r w:rsidRPr="00C143DC">
        <w:rPr>
          <w:lang w:val="it-IT"/>
        </w:rPr>
        <w:tab/>
        <w:t xml:space="preserve">A&amp;S GmbH, </w:t>
      </w:r>
      <w:proofErr w:type="spellStart"/>
      <w:r w:rsidRPr="00C143DC">
        <w:rPr>
          <w:lang w:val="it-IT"/>
        </w:rPr>
        <w:t>Siegmund</w:t>
      </w:r>
      <w:proofErr w:type="spellEnd"/>
      <w:r w:rsidRPr="00C143DC">
        <w:rPr>
          <w:lang w:val="it-IT"/>
        </w:rPr>
        <w:t xml:space="preserve"> </w:t>
      </w:r>
      <w:proofErr w:type="spellStart"/>
      <w:r w:rsidRPr="00C143DC">
        <w:rPr>
          <w:lang w:val="it-IT"/>
        </w:rPr>
        <w:t>Flöting</w:t>
      </w:r>
      <w:proofErr w:type="spellEnd"/>
      <w:r w:rsidRPr="00C143DC">
        <w:rPr>
          <w:lang w:val="it-IT"/>
        </w:rPr>
        <w:t xml:space="preserve">, </w:t>
      </w:r>
      <w:proofErr w:type="spellStart"/>
      <w:r w:rsidRPr="00C143DC">
        <w:rPr>
          <w:lang w:val="it-IT"/>
        </w:rPr>
        <w:t>Neubrandenburg</w:t>
      </w:r>
      <w:proofErr w:type="spellEnd"/>
      <w:r w:rsidR="00AD648A">
        <w:rPr>
          <w:lang w:val="it-IT"/>
        </w:rPr>
        <w:t> </w:t>
      </w:r>
      <w:r w:rsidRPr="00C143DC">
        <w:rPr>
          <w:lang w:val="it-IT"/>
        </w:rPr>
        <w:t>/ Germania</w:t>
      </w:r>
    </w:p>
    <w:p w14:paraId="75C8DC50" w14:textId="77777777" w:rsidR="00C143DC" w:rsidRPr="00C143DC" w:rsidRDefault="00C143DC" w:rsidP="00AD648A">
      <w:pPr>
        <w:pStyle w:val="03InfosERCO"/>
        <w:ind w:left="2835" w:hanging="2835"/>
        <w:rPr>
          <w:lang w:val="it-IT"/>
        </w:rPr>
      </w:pPr>
      <w:r w:rsidRPr="00C143DC">
        <w:rPr>
          <w:lang w:val="it-IT"/>
        </w:rPr>
        <w:t xml:space="preserve">Progettazione illuminotecnica: </w:t>
      </w:r>
      <w:r w:rsidRPr="00C143DC">
        <w:rPr>
          <w:lang w:val="it-IT"/>
        </w:rPr>
        <w:tab/>
        <w:t xml:space="preserve">NEIB – </w:t>
      </w:r>
      <w:proofErr w:type="spellStart"/>
      <w:r w:rsidRPr="00C143DC">
        <w:rPr>
          <w:lang w:val="it-IT"/>
        </w:rPr>
        <w:t>Neubrandenburger</w:t>
      </w:r>
      <w:proofErr w:type="spellEnd"/>
      <w:r w:rsidRPr="00C143DC">
        <w:rPr>
          <w:lang w:val="it-IT"/>
        </w:rPr>
        <w:t xml:space="preserve"> </w:t>
      </w:r>
      <w:proofErr w:type="spellStart"/>
      <w:r w:rsidRPr="00C143DC">
        <w:rPr>
          <w:lang w:val="it-IT"/>
        </w:rPr>
        <w:t>Elektro-Ingenieur-Büro</w:t>
      </w:r>
      <w:proofErr w:type="spellEnd"/>
      <w:r w:rsidRPr="00C143DC">
        <w:rPr>
          <w:lang w:val="it-IT"/>
        </w:rPr>
        <w:t xml:space="preserve"> GmbH, </w:t>
      </w:r>
      <w:proofErr w:type="spellStart"/>
      <w:r w:rsidRPr="00C143DC">
        <w:rPr>
          <w:lang w:val="it-IT"/>
        </w:rPr>
        <w:t>Neubrandenburg</w:t>
      </w:r>
      <w:proofErr w:type="spellEnd"/>
      <w:r w:rsidRPr="00C143DC">
        <w:rPr>
          <w:lang w:val="it-IT"/>
        </w:rPr>
        <w:t xml:space="preserve"> / Germania</w:t>
      </w:r>
    </w:p>
    <w:p w14:paraId="35B8EFA2" w14:textId="77777777" w:rsidR="00C143DC" w:rsidRPr="00C143DC" w:rsidRDefault="00C143DC" w:rsidP="00AD648A">
      <w:pPr>
        <w:pStyle w:val="03InfosERCO"/>
        <w:ind w:left="2835" w:hanging="2835"/>
        <w:rPr>
          <w:lang w:val="it-IT"/>
        </w:rPr>
      </w:pPr>
      <w:r w:rsidRPr="00C143DC">
        <w:rPr>
          <w:lang w:val="it-IT"/>
        </w:rPr>
        <w:t>Fotografia:</w:t>
      </w:r>
      <w:r w:rsidRPr="00C143DC">
        <w:rPr>
          <w:lang w:val="it-IT"/>
        </w:rPr>
        <w:tab/>
      </w:r>
      <w:proofErr w:type="spellStart"/>
      <w:r w:rsidRPr="00C143DC">
        <w:rPr>
          <w:lang w:val="it-IT"/>
        </w:rPr>
        <w:t>Frieder</w:t>
      </w:r>
      <w:proofErr w:type="spellEnd"/>
      <w:r w:rsidRPr="00C143DC">
        <w:rPr>
          <w:lang w:val="it-IT"/>
        </w:rPr>
        <w:t xml:space="preserve"> </w:t>
      </w:r>
      <w:proofErr w:type="spellStart"/>
      <w:r w:rsidRPr="00C143DC">
        <w:rPr>
          <w:lang w:val="it-IT"/>
        </w:rPr>
        <w:t>Blickle</w:t>
      </w:r>
      <w:proofErr w:type="spellEnd"/>
      <w:r w:rsidRPr="00C143DC">
        <w:rPr>
          <w:lang w:val="it-IT"/>
        </w:rPr>
        <w:t>, Amburgo / Germania</w:t>
      </w:r>
    </w:p>
    <w:p w14:paraId="12CDFC63" w14:textId="77777777" w:rsidR="00C143DC" w:rsidRPr="00C143DC" w:rsidRDefault="00C143DC" w:rsidP="00AD648A">
      <w:pPr>
        <w:pStyle w:val="03InfosERCO"/>
        <w:ind w:left="2835" w:hanging="2835"/>
        <w:rPr>
          <w:lang w:val="it-IT"/>
        </w:rPr>
      </w:pPr>
    </w:p>
    <w:p w14:paraId="03580FFA" w14:textId="77777777" w:rsidR="00C143DC" w:rsidRPr="00C143DC" w:rsidRDefault="00C143DC" w:rsidP="00AD648A">
      <w:pPr>
        <w:pStyle w:val="03InfosERCO"/>
        <w:ind w:left="2835" w:hanging="2835"/>
        <w:rPr>
          <w:lang w:val="it-IT"/>
        </w:rPr>
      </w:pPr>
      <w:r w:rsidRPr="00C143DC">
        <w:rPr>
          <w:lang w:val="it-IT"/>
        </w:rPr>
        <w:t>Prodotti:</w:t>
      </w:r>
      <w:r w:rsidRPr="00C143DC">
        <w:rPr>
          <w:lang w:val="it-IT"/>
        </w:rPr>
        <w:tab/>
      </w:r>
      <w:proofErr w:type="spellStart"/>
      <w:r w:rsidRPr="00C143DC">
        <w:rPr>
          <w:lang w:val="it-IT"/>
        </w:rPr>
        <w:t>Pantrac</w:t>
      </w:r>
      <w:proofErr w:type="spellEnd"/>
      <w:r w:rsidRPr="00C143DC">
        <w:rPr>
          <w:lang w:val="it-IT"/>
        </w:rPr>
        <w:t>, Quintessence</w:t>
      </w:r>
    </w:p>
    <w:p w14:paraId="1E40972D" w14:textId="64698B29" w:rsidR="00555A0F" w:rsidRPr="00C143DC" w:rsidRDefault="00C143DC" w:rsidP="00AD648A">
      <w:pPr>
        <w:pStyle w:val="03InfosERCO"/>
        <w:ind w:left="2835" w:hanging="2835"/>
        <w:rPr>
          <w:lang w:val="it-IT"/>
        </w:rPr>
      </w:pPr>
      <w:r w:rsidRPr="00C143DC">
        <w:rPr>
          <w:lang w:val="it-IT"/>
        </w:rPr>
        <w:t xml:space="preserve">Crediti fotografici: </w:t>
      </w:r>
      <w:r w:rsidRPr="00C143DC">
        <w:rPr>
          <w:lang w:val="it-IT"/>
        </w:rPr>
        <w:tab/>
        <w:t xml:space="preserve">© ERCO GmbH, www.erco.com, Fotografia: </w:t>
      </w:r>
      <w:proofErr w:type="spellStart"/>
      <w:r w:rsidRPr="00C143DC">
        <w:rPr>
          <w:lang w:val="it-IT"/>
        </w:rPr>
        <w:t>Frieder</w:t>
      </w:r>
      <w:proofErr w:type="spellEnd"/>
      <w:r w:rsidRPr="00C143DC">
        <w:rPr>
          <w:lang w:val="it-IT"/>
        </w:rPr>
        <w:t xml:space="preserve"> </w:t>
      </w:r>
      <w:proofErr w:type="spellStart"/>
      <w:r w:rsidRPr="00C143DC">
        <w:rPr>
          <w:lang w:val="it-IT"/>
        </w:rPr>
        <w:t>Blickle</w:t>
      </w:r>
      <w:proofErr w:type="spellEnd"/>
    </w:p>
    <w:p w14:paraId="0AF8E759" w14:textId="1926A68A" w:rsidR="003B4E2B" w:rsidRPr="00A954BA" w:rsidRDefault="003B4E2B" w:rsidP="00A954BA">
      <w:pPr>
        <w:pStyle w:val="02TextERCO"/>
        <w:rPr>
          <w:lang w:val="it-IT"/>
        </w:rPr>
      </w:pPr>
    </w:p>
    <w:p w14:paraId="36B3AE66" w14:textId="77777777" w:rsidR="005A4DBE" w:rsidRPr="00A954BA" w:rsidRDefault="005A4DBE" w:rsidP="00A954BA">
      <w:pPr>
        <w:pStyle w:val="02TextERCO"/>
        <w:rPr>
          <w:lang w:val="it-IT"/>
        </w:rPr>
      </w:pPr>
    </w:p>
    <w:p w14:paraId="4F07187A" w14:textId="77777777" w:rsidR="00C64D2C" w:rsidRPr="00A954BA" w:rsidRDefault="00C64D2C" w:rsidP="00A954BA">
      <w:pPr>
        <w:pStyle w:val="02TextERCO"/>
        <w:rPr>
          <w:lang w:val="it-IT"/>
        </w:rPr>
      </w:pPr>
    </w:p>
    <w:p w14:paraId="7D3915FB" w14:textId="77777777" w:rsidR="00555A0F" w:rsidRPr="00A954BA" w:rsidRDefault="00555A0F" w:rsidP="00A954BA">
      <w:pPr>
        <w:pStyle w:val="01berschriftERCO"/>
        <w:rPr>
          <w:lang w:val="it-IT"/>
        </w:rPr>
      </w:pPr>
      <w:r w:rsidRPr="00A954BA">
        <w:rPr>
          <w:lang w:val="it-IT"/>
        </w:rPr>
        <w:t>Su ERCO</w:t>
      </w:r>
    </w:p>
    <w:p w14:paraId="02FB8449" w14:textId="77777777" w:rsidR="008B295E" w:rsidRPr="008B295E" w:rsidRDefault="008B295E" w:rsidP="008B295E">
      <w:pPr>
        <w:pStyle w:val="02TextERCO"/>
        <w:rPr>
          <w:lang w:val="it-IT"/>
        </w:rPr>
      </w:pPr>
      <w:r w:rsidRPr="008B295E">
        <w:rPr>
          <w:lang w:val="it-IT"/>
        </w:rPr>
        <w:t xml:space="preserve">ERCO, la fabbrica della luce con sede a </w:t>
      </w:r>
      <w:proofErr w:type="spellStart"/>
      <w:r w:rsidRPr="008B295E">
        <w:rPr>
          <w:lang w:val="it-IT"/>
        </w:rPr>
        <w:t>Lüdenscheid</w:t>
      </w:r>
      <w:proofErr w:type="spellEnd"/>
      <w:r w:rsidRPr="008B295E">
        <w:rPr>
          <w:lang w:val="it-IT"/>
        </w:rPr>
        <w:t xml:space="preserve">, in Germania, è uno specialista leader dell’illuminazione delle architetture con la tecnologia dei LED. L'azienda familiare fondata nel 1934 opera a livello globale in 55 paesi con partner e strutture indipendenti che curano la distribuzione. Dal 2015 il programma di produzione si basa al 100% sulla tecnologia LED. Quindi ERCO a </w:t>
      </w:r>
      <w:proofErr w:type="spellStart"/>
      <w:r w:rsidRPr="008B295E">
        <w:rPr>
          <w:lang w:val="it-IT"/>
        </w:rPr>
        <w:t>Lüdenscheid</w:t>
      </w:r>
      <w:proofErr w:type="spellEnd"/>
      <w:r w:rsidRPr="008B295E">
        <w:rPr>
          <w:lang w:val="it-IT"/>
        </w:rPr>
        <w:t xml:space="preserve"> sviluppa, progetta e produce degli apparecchi di illuminazione digitali focalizzandosi sui sistemi ottici illuminotecnici, sull’elettronica e sul design. Gli strumenti di illuminazione sono creati in stretto contatto con architetti, </w:t>
      </w:r>
      <w:proofErr w:type="spellStart"/>
      <w:r w:rsidRPr="008B295E">
        <w:rPr>
          <w:lang w:val="it-IT"/>
        </w:rPr>
        <w:t>lighting</w:t>
      </w:r>
      <w:proofErr w:type="spellEnd"/>
      <w:r w:rsidRPr="008B295E">
        <w:rPr>
          <w:lang w:val="it-IT"/>
        </w:rPr>
        <w:t xml:space="preserve"> designer e progettisti di impianti elettrici e sono impiegati principalmente nei seguenti ambiti di applicazione: Work e Shop, Culture e Community, </w:t>
      </w:r>
      <w:proofErr w:type="spellStart"/>
      <w:r w:rsidRPr="008B295E">
        <w:rPr>
          <w:lang w:val="it-IT"/>
        </w:rPr>
        <w:t>Hospitality</w:t>
      </w:r>
      <w:proofErr w:type="spellEnd"/>
      <w:r w:rsidRPr="008B295E">
        <w:rPr>
          <w:lang w:val="it-IT"/>
        </w:rPr>
        <w:t xml:space="preserve">, Living, Public e </w:t>
      </w:r>
      <w:proofErr w:type="spellStart"/>
      <w:r w:rsidRPr="008B295E">
        <w:rPr>
          <w:lang w:val="it-IT"/>
        </w:rPr>
        <w:t>Contemplation</w:t>
      </w:r>
      <w:proofErr w:type="spellEnd"/>
      <w:r w:rsidRPr="008B295E">
        <w:rPr>
          <w:lang w:val="it-IT"/>
        </w:rPr>
        <w:t>. ERCO intende la luce come la quarta dimensione dell’architettura e supporta i progettisti nella realizzazione delle loro idee con efficienti soluzioni luminose ad alta precisione.</w:t>
      </w:r>
    </w:p>
    <w:p w14:paraId="060E8EEF" w14:textId="77777777" w:rsidR="008B295E" w:rsidRPr="008B295E" w:rsidRDefault="008B295E" w:rsidP="008B295E">
      <w:pPr>
        <w:pStyle w:val="02TextERCO"/>
        <w:rPr>
          <w:lang w:val="it-IT"/>
        </w:rPr>
      </w:pPr>
    </w:p>
    <w:p w14:paraId="54DC13AD" w14:textId="207A3150" w:rsidR="005A4DBE" w:rsidRPr="00A954BA" w:rsidRDefault="008B295E" w:rsidP="00A954BA">
      <w:pPr>
        <w:pStyle w:val="02TextERCO"/>
        <w:rPr>
          <w:lang w:val="it-IT"/>
        </w:rPr>
      </w:pPr>
      <w:r w:rsidRPr="008B295E">
        <w:rPr>
          <w:lang w:val="it-IT"/>
        </w:rPr>
        <w:t>Se desiderate ulteriori informazioni su ERCO o del materiale fotografico, visitate la pagina www.erco.com/presse. Saremo lieti di inviare anche del materiale sui progetti realizzati in tutto il mondo per aiutarvi a redigere i vostri articoli.</w:t>
      </w:r>
    </w:p>
    <w:sectPr w:rsidR="005A4DBE" w:rsidRPr="00A954BA">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6EABB8" w14:textId="77777777" w:rsidR="00C415C9" w:rsidRDefault="00C415C9">
      <w:r>
        <w:separator/>
      </w:r>
    </w:p>
  </w:endnote>
  <w:endnote w:type="continuationSeparator" w:id="0">
    <w:p w14:paraId="65B396DE" w14:textId="77777777" w:rsidR="00C415C9" w:rsidRDefault="00C41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Andale Mono"/>
    <w:charset w:val="00"/>
    <w:family w:val="swiss"/>
    <w:pitch w:val="variable"/>
    <w:sig w:usb0="A00002AF" w:usb1="5000205B" w:usb2="00000000" w:usb3="00000000" w:csb0="0000009F"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C415C9" w:rsidRDefault="00C415C9">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574E78" w14:textId="77777777" w:rsidR="00C415C9" w:rsidRDefault="00C415C9">
      <w:r>
        <w:separator/>
      </w:r>
    </w:p>
  </w:footnote>
  <w:footnote w:type="continuationSeparator" w:id="0">
    <w:p w14:paraId="7CE2E98D" w14:textId="77777777" w:rsidR="00C415C9" w:rsidRDefault="00C415C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721025BD" w:rsidR="00C415C9" w:rsidRPr="0025210E" w:rsidRDefault="00C415C9" w:rsidP="003B4E2B">
    <w:pPr>
      <w:framePr w:w="8896" w:h="758" w:hRule="exact" w:hSpace="142" w:wrap="around" w:vAnchor="page" w:hAnchor="page" w:x="1156" w:y="725"/>
      <w:tabs>
        <w:tab w:val="left" w:pos="2892"/>
        <w:tab w:val="left" w:pos="2977"/>
        <w:tab w:val="left" w:pos="7655"/>
      </w:tabs>
      <w:ind w:left="2836"/>
      <w:rPr>
        <w:rFonts w:cs="Arial"/>
        <w:sz w:val="44"/>
        <w:szCs w:val="44"/>
        <w:lang w:val="it-IT"/>
      </w:rPr>
    </w:pPr>
    <w:r w:rsidRPr="0025210E">
      <w:rPr>
        <w:rFonts w:cs="Arial"/>
        <w:b/>
        <w:sz w:val="44"/>
        <w:szCs w:val="44"/>
        <w:lang w:val="it-IT"/>
      </w:rPr>
      <w:t xml:space="preserve">Project </w:t>
    </w:r>
    <w:proofErr w:type="spellStart"/>
    <w:r w:rsidRPr="0025210E">
      <w:rPr>
        <w:rFonts w:cs="Arial"/>
        <w:b/>
        <w:sz w:val="44"/>
        <w:szCs w:val="44"/>
        <w:lang w:val="it-IT"/>
      </w:rPr>
      <w:t>Review</w:t>
    </w:r>
    <w:proofErr w:type="spellEnd"/>
    <w:r w:rsidRPr="0025210E">
      <w:rPr>
        <w:rFonts w:cs="Arial"/>
        <w:b/>
        <w:sz w:val="44"/>
        <w:szCs w:val="44"/>
        <w:lang w:val="it-IT"/>
      </w:rPr>
      <w:t xml:space="preserve"> </w:t>
    </w:r>
    <w:r>
      <w:rPr>
        <w:rFonts w:cs="Arial"/>
        <w:sz w:val="44"/>
        <w:szCs w:val="44"/>
        <w:lang w:val="it-IT"/>
      </w:rPr>
      <w:t>11</w:t>
    </w:r>
    <w:r w:rsidRPr="0025210E">
      <w:rPr>
        <w:rFonts w:cs="Arial"/>
        <w:sz w:val="44"/>
        <w:szCs w:val="44"/>
        <w:lang w:val="it-IT"/>
      </w:rPr>
      <w:t>.201</w:t>
    </w:r>
    <w:r>
      <w:rPr>
        <w:rFonts w:cs="Arial"/>
        <w:sz w:val="44"/>
        <w:szCs w:val="44"/>
        <w:lang w:val="it-IT"/>
      </w:rPr>
      <w:t>7</w:t>
    </w:r>
    <w:r w:rsidRPr="0025210E">
      <w:rPr>
        <w:rFonts w:cs="Arial"/>
        <w:sz w:val="44"/>
        <w:szCs w:val="44"/>
        <w:lang w:val="it-IT"/>
      </w:rPr>
      <w:br/>
    </w:r>
    <w:r w:rsidRPr="0025210E">
      <w:rPr>
        <w:rFonts w:cs="Arial"/>
        <w:szCs w:val="24"/>
        <w:lang w:val="it-IT"/>
      </w:rPr>
      <w:t>versione testuale</w:t>
    </w:r>
  </w:p>
  <w:p w14:paraId="5D6B739C" w14:textId="284553EF" w:rsidR="00C415C9" w:rsidRPr="0025210E" w:rsidRDefault="00C415C9" w:rsidP="003B4E2B">
    <w:pPr>
      <w:framePr w:w="8896" w:h="758" w:hRule="exact" w:hSpace="142" w:wrap="around" w:vAnchor="page" w:hAnchor="page" w:x="1156" w:y="725"/>
      <w:tabs>
        <w:tab w:val="left" w:pos="2892"/>
        <w:tab w:val="left" w:pos="2977"/>
        <w:tab w:val="left" w:pos="7655"/>
      </w:tabs>
      <w:rPr>
        <w:rFonts w:cs="Arial"/>
        <w:b/>
        <w:sz w:val="22"/>
        <w:szCs w:val="22"/>
        <w:lang w:val="it-IT"/>
      </w:rPr>
    </w:pPr>
    <w:r w:rsidRPr="0025210E">
      <w:rPr>
        <w:rFonts w:cs="Arial"/>
        <w:sz w:val="44"/>
        <w:szCs w:val="44"/>
        <w:lang w:val="it-IT"/>
      </w:rPr>
      <w:tab/>
    </w:r>
  </w:p>
  <w:p w14:paraId="20C95344" w14:textId="77777777" w:rsidR="00C415C9" w:rsidRPr="0025210E" w:rsidRDefault="00C415C9">
    <w:pPr>
      <w:framePr w:w="374" w:h="14254" w:wrap="around" w:vAnchor="page" w:hAnchor="page" w:x="3601" w:y="2445" w:anchorLock="1"/>
      <w:rPr>
        <w:rFonts w:ascii="Rotis SemiSans" w:hAnsi="Rotis SemiSans"/>
        <w:lang w:val="it-IT"/>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6DB642F2"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4C8FBC26"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4224EECB" w14:textId="29DBB67C" w:rsidR="00C415C9" w:rsidRDefault="00C415C9" w:rsidP="00B1413A">
    <w:pPr>
      <w:pStyle w:val="05AdresseERCO"/>
      <w:framePr w:wrap="around"/>
      <w:rPr>
        <w:lang w:val="it-IT"/>
      </w:rPr>
    </w:pPr>
  </w:p>
  <w:p w14:paraId="6CF47475" w14:textId="77777777" w:rsidR="002311B1" w:rsidRDefault="002311B1" w:rsidP="00B1413A">
    <w:pPr>
      <w:pStyle w:val="05AdresseERCO"/>
      <w:framePr w:wrap="around"/>
      <w:rPr>
        <w:lang w:val="it-IT"/>
      </w:rPr>
    </w:pPr>
  </w:p>
  <w:p w14:paraId="79249C4B" w14:textId="77777777" w:rsidR="002311B1" w:rsidRDefault="002311B1" w:rsidP="00B1413A">
    <w:pPr>
      <w:pStyle w:val="05AdresseERCO"/>
      <w:framePr w:wrap="around"/>
      <w:rPr>
        <w:lang w:val="it-IT"/>
      </w:rPr>
    </w:pPr>
  </w:p>
  <w:p w14:paraId="0C8CE9C0" w14:textId="77777777" w:rsidR="002311B1" w:rsidRDefault="002311B1" w:rsidP="00B1413A">
    <w:pPr>
      <w:pStyle w:val="05AdresseERCO"/>
      <w:framePr w:wrap="around"/>
      <w:rPr>
        <w:lang w:val="it-IT"/>
      </w:rPr>
    </w:pPr>
  </w:p>
  <w:p w14:paraId="14F03202" w14:textId="77777777" w:rsidR="002311B1" w:rsidRDefault="002311B1" w:rsidP="00B1413A">
    <w:pPr>
      <w:pStyle w:val="05AdresseERCO"/>
      <w:framePr w:wrap="around"/>
      <w:rPr>
        <w:lang w:val="it-IT"/>
      </w:rPr>
    </w:pPr>
  </w:p>
  <w:p w14:paraId="5DBB4699" w14:textId="77777777" w:rsidR="002311B1" w:rsidRDefault="002311B1" w:rsidP="00B1413A">
    <w:pPr>
      <w:pStyle w:val="05AdresseERCO"/>
      <w:framePr w:wrap="around"/>
      <w:rPr>
        <w:lang w:val="it-IT"/>
      </w:rPr>
    </w:pPr>
  </w:p>
  <w:p w14:paraId="74904D8C" w14:textId="77777777" w:rsidR="002311B1" w:rsidRDefault="002311B1" w:rsidP="00B1413A">
    <w:pPr>
      <w:pStyle w:val="05AdresseERCO"/>
      <w:framePr w:wrap="around"/>
      <w:rPr>
        <w:lang w:val="it-IT"/>
      </w:rPr>
    </w:pPr>
  </w:p>
  <w:p w14:paraId="5EFBD843" w14:textId="77777777" w:rsidR="002311B1" w:rsidRDefault="002311B1" w:rsidP="00B1413A">
    <w:pPr>
      <w:pStyle w:val="05AdresseERCO"/>
      <w:framePr w:wrap="around"/>
      <w:rPr>
        <w:lang w:val="it-IT"/>
      </w:rPr>
    </w:pPr>
  </w:p>
  <w:p w14:paraId="7EA46B76" w14:textId="77777777" w:rsidR="002311B1" w:rsidRDefault="002311B1" w:rsidP="00B1413A">
    <w:pPr>
      <w:pStyle w:val="05AdresseERCO"/>
      <w:framePr w:wrap="around"/>
      <w:rPr>
        <w:lang w:val="it-IT"/>
      </w:rPr>
    </w:pPr>
  </w:p>
  <w:p w14:paraId="04BB8801" w14:textId="77777777" w:rsidR="002311B1" w:rsidRDefault="002311B1" w:rsidP="00B1413A">
    <w:pPr>
      <w:pStyle w:val="05AdresseERCO"/>
      <w:framePr w:wrap="around"/>
      <w:rPr>
        <w:lang w:val="it-IT"/>
      </w:rPr>
    </w:pPr>
  </w:p>
  <w:p w14:paraId="295D44D6" w14:textId="77777777" w:rsidR="002311B1" w:rsidRDefault="002311B1" w:rsidP="00B1413A">
    <w:pPr>
      <w:pStyle w:val="05AdresseERCO"/>
      <w:framePr w:wrap="around"/>
      <w:rPr>
        <w:lang w:val="it-IT"/>
      </w:rPr>
    </w:pPr>
  </w:p>
  <w:p w14:paraId="7A26A19A" w14:textId="77777777" w:rsidR="002311B1" w:rsidRDefault="002311B1" w:rsidP="00B1413A">
    <w:pPr>
      <w:pStyle w:val="05AdresseERCO"/>
      <w:framePr w:wrap="around"/>
      <w:rPr>
        <w:lang w:val="it-IT"/>
      </w:rPr>
    </w:pPr>
  </w:p>
  <w:p w14:paraId="3712854F" w14:textId="77777777" w:rsidR="002311B1" w:rsidRDefault="002311B1" w:rsidP="00B1413A">
    <w:pPr>
      <w:pStyle w:val="05AdresseERCO"/>
      <w:framePr w:wrap="around"/>
      <w:rPr>
        <w:lang w:val="it-IT"/>
      </w:rPr>
    </w:pPr>
  </w:p>
  <w:p w14:paraId="5C9104FC" w14:textId="77777777" w:rsidR="002311B1" w:rsidRPr="00B1413A" w:rsidRDefault="002311B1" w:rsidP="00B1413A">
    <w:pPr>
      <w:pStyle w:val="05AdresseERCO"/>
      <w:framePr w:wrap="around"/>
    </w:pPr>
  </w:p>
  <w:p w14:paraId="1DE9BB5D" w14:textId="77777777" w:rsidR="00C415C9" w:rsidRPr="00B1413A" w:rsidRDefault="00C415C9" w:rsidP="00B1413A">
    <w:pPr>
      <w:pStyle w:val="05AdresseERCO"/>
      <w:framePr w:wrap="around"/>
    </w:pPr>
  </w:p>
  <w:p w14:paraId="2AC59B8E" w14:textId="77777777" w:rsidR="00C415C9" w:rsidRPr="00B1413A" w:rsidRDefault="00C415C9" w:rsidP="00B1413A">
    <w:pPr>
      <w:pStyle w:val="05AdresseERCO"/>
      <w:framePr w:wrap="around"/>
    </w:pPr>
  </w:p>
  <w:p w14:paraId="380C1A02" w14:textId="545322D6" w:rsidR="00C415C9" w:rsidRPr="00B1413A" w:rsidRDefault="00C415C9" w:rsidP="00B1413A">
    <w:pPr>
      <w:pStyle w:val="05AdresseERCO"/>
      <w:framePr w:wrap="around"/>
    </w:pPr>
    <w:r w:rsidRPr="00B1413A">
      <w:t xml:space="preserve">mai public relations GmbH </w:t>
    </w:r>
    <w:r w:rsidRPr="00B1413A">
      <w:br/>
      <w:t xml:space="preserve">Arno </w:t>
    </w:r>
    <w:proofErr w:type="spellStart"/>
    <w:r w:rsidRPr="00B1413A">
      <w:t>Heitland</w:t>
    </w:r>
    <w:proofErr w:type="spellEnd"/>
    <w:r w:rsidRPr="00B1413A">
      <w:br/>
      <w:t>Leuschnerdamm 13</w:t>
    </w:r>
    <w:r w:rsidRPr="00B1413A">
      <w:br/>
      <w:t>10999 Berlin</w:t>
    </w:r>
  </w:p>
  <w:p w14:paraId="79ED55F9" w14:textId="0B5D5D33" w:rsidR="00C415C9" w:rsidRPr="0025210E" w:rsidRDefault="00C415C9" w:rsidP="00B1413A">
    <w:pPr>
      <w:pStyle w:val="05AdresseERCO"/>
      <w:framePr w:wrap="around"/>
      <w:rPr>
        <w:lang w:val="it-IT"/>
      </w:rPr>
    </w:pPr>
    <w:r w:rsidRPr="0025210E">
      <w:rPr>
        <w:lang w:val="it-IT"/>
      </w:rPr>
      <w:t>Germania</w:t>
    </w:r>
    <w:r w:rsidRPr="0025210E">
      <w:rPr>
        <w:lang w:val="it-IT"/>
      </w:rPr>
      <w:br/>
      <w:t>Tel.: +49 (0) 30 66 40 40 553</w:t>
    </w:r>
    <w:r w:rsidRPr="0025210E">
      <w:rPr>
        <w:lang w:val="it-IT"/>
      </w:rPr>
      <w:br/>
    </w:r>
    <w:hyperlink r:id="rId1" w:history="1">
      <w:r w:rsidRPr="0025210E">
        <w:rPr>
          <w:lang w:val="it-IT"/>
        </w:rPr>
        <w:t>erco@maipr.com</w:t>
      </w:r>
    </w:hyperlink>
  </w:p>
  <w:p w14:paraId="210824EC" w14:textId="77777777" w:rsidR="00C415C9" w:rsidRPr="0025210E" w:rsidRDefault="00C415C9" w:rsidP="00B1413A">
    <w:pPr>
      <w:pStyle w:val="05AdresseERCO"/>
      <w:framePr w:wrap="around"/>
      <w:rPr>
        <w:lang w:val="it-IT"/>
      </w:rPr>
    </w:pPr>
    <w:r w:rsidRPr="0025210E">
      <w:rPr>
        <w:lang w:val="it-IT"/>
      </w:rPr>
      <w:t>www.maipr.com</w:t>
    </w:r>
  </w:p>
  <w:p w14:paraId="4BE9C971" w14:textId="77777777" w:rsidR="00C415C9" w:rsidRDefault="00C415C9">
    <w:pPr>
      <w:pStyle w:val="Kopfzeile"/>
      <w:rPr>
        <w:lang w:val="en-GB"/>
      </w:rPr>
    </w:pPr>
    <w:r>
      <w:rPr>
        <w:noProof/>
      </w:rPr>
      <w:drawing>
        <wp:anchor distT="0" distB="0" distL="114300" distR="114300" simplePos="0" relativeHeight="251658752" behindDoc="0" locked="0" layoutInCell="1" allowOverlap="1" wp14:anchorId="1FC85DEE" wp14:editId="284AAF0F">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64C44812"/>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042"/>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86027"/>
    <w:rsid w:val="000922EF"/>
    <w:rsid w:val="000923F1"/>
    <w:rsid w:val="00095B3A"/>
    <w:rsid w:val="000A26E6"/>
    <w:rsid w:val="000A334D"/>
    <w:rsid w:val="000A3F5A"/>
    <w:rsid w:val="000B32E5"/>
    <w:rsid w:val="000B5A53"/>
    <w:rsid w:val="000D00D9"/>
    <w:rsid w:val="000D1153"/>
    <w:rsid w:val="000D357F"/>
    <w:rsid w:val="000D5052"/>
    <w:rsid w:val="000D7BBB"/>
    <w:rsid w:val="000E6241"/>
    <w:rsid w:val="000F74AB"/>
    <w:rsid w:val="00104260"/>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A7D2A"/>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11B1"/>
    <w:rsid w:val="00234D03"/>
    <w:rsid w:val="0023757E"/>
    <w:rsid w:val="00237C73"/>
    <w:rsid w:val="00237CBA"/>
    <w:rsid w:val="00242D1F"/>
    <w:rsid w:val="00242F2A"/>
    <w:rsid w:val="002448E9"/>
    <w:rsid w:val="00246A10"/>
    <w:rsid w:val="0025210E"/>
    <w:rsid w:val="00267E7A"/>
    <w:rsid w:val="0028005E"/>
    <w:rsid w:val="00283D76"/>
    <w:rsid w:val="002963F8"/>
    <w:rsid w:val="00297D22"/>
    <w:rsid w:val="002A1093"/>
    <w:rsid w:val="002B4906"/>
    <w:rsid w:val="002B5BE8"/>
    <w:rsid w:val="002B78A9"/>
    <w:rsid w:val="002C0754"/>
    <w:rsid w:val="002C2567"/>
    <w:rsid w:val="002C36AB"/>
    <w:rsid w:val="002C4961"/>
    <w:rsid w:val="002F294A"/>
    <w:rsid w:val="002F2F68"/>
    <w:rsid w:val="0030014A"/>
    <w:rsid w:val="0031162C"/>
    <w:rsid w:val="003120D1"/>
    <w:rsid w:val="00324F3A"/>
    <w:rsid w:val="0033318E"/>
    <w:rsid w:val="00353C18"/>
    <w:rsid w:val="003549E5"/>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45C"/>
    <w:rsid w:val="00482881"/>
    <w:rsid w:val="00483F19"/>
    <w:rsid w:val="0048783D"/>
    <w:rsid w:val="004B28F1"/>
    <w:rsid w:val="004B34DC"/>
    <w:rsid w:val="004B4BD1"/>
    <w:rsid w:val="004C3C96"/>
    <w:rsid w:val="004C58EB"/>
    <w:rsid w:val="004C6470"/>
    <w:rsid w:val="004C6656"/>
    <w:rsid w:val="004D1E14"/>
    <w:rsid w:val="004D2B83"/>
    <w:rsid w:val="004E2ED1"/>
    <w:rsid w:val="004F0629"/>
    <w:rsid w:val="004F3038"/>
    <w:rsid w:val="005156B0"/>
    <w:rsid w:val="005245BE"/>
    <w:rsid w:val="00535EA0"/>
    <w:rsid w:val="005373DB"/>
    <w:rsid w:val="00546401"/>
    <w:rsid w:val="005513E1"/>
    <w:rsid w:val="00552289"/>
    <w:rsid w:val="005543CE"/>
    <w:rsid w:val="00555A0F"/>
    <w:rsid w:val="005652E8"/>
    <w:rsid w:val="00566C04"/>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5F5342"/>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2190"/>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C7E2A"/>
    <w:rsid w:val="007D0A57"/>
    <w:rsid w:val="007D1D35"/>
    <w:rsid w:val="007D500F"/>
    <w:rsid w:val="007D71A4"/>
    <w:rsid w:val="007E5224"/>
    <w:rsid w:val="007E6F59"/>
    <w:rsid w:val="007F4384"/>
    <w:rsid w:val="007F692C"/>
    <w:rsid w:val="008144EE"/>
    <w:rsid w:val="00825BB0"/>
    <w:rsid w:val="00831118"/>
    <w:rsid w:val="0083311C"/>
    <w:rsid w:val="00834CBD"/>
    <w:rsid w:val="00845575"/>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B295E"/>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316B0"/>
    <w:rsid w:val="00943A4D"/>
    <w:rsid w:val="009632D1"/>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26036"/>
    <w:rsid w:val="00A339F1"/>
    <w:rsid w:val="00A50005"/>
    <w:rsid w:val="00A56E55"/>
    <w:rsid w:val="00A60552"/>
    <w:rsid w:val="00A670D5"/>
    <w:rsid w:val="00A8215A"/>
    <w:rsid w:val="00A85BA7"/>
    <w:rsid w:val="00A87C98"/>
    <w:rsid w:val="00A92ED4"/>
    <w:rsid w:val="00A954BA"/>
    <w:rsid w:val="00AA2EAD"/>
    <w:rsid w:val="00AA6FA7"/>
    <w:rsid w:val="00AB072D"/>
    <w:rsid w:val="00AC02BE"/>
    <w:rsid w:val="00AC3115"/>
    <w:rsid w:val="00AC5442"/>
    <w:rsid w:val="00AC75E2"/>
    <w:rsid w:val="00AD09FE"/>
    <w:rsid w:val="00AD51F6"/>
    <w:rsid w:val="00AD648A"/>
    <w:rsid w:val="00AE39A0"/>
    <w:rsid w:val="00AE3A4C"/>
    <w:rsid w:val="00AF3425"/>
    <w:rsid w:val="00B01A06"/>
    <w:rsid w:val="00B02919"/>
    <w:rsid w:val="00B12C34"/>
    <w:rsid w:val="00B13718"/>
    <w:rsid w:val="00B1413A"/>
    <w:rsid w:val="00B1555A"/>
    <w:rsid w:val="00B205CC"/>
    <w:rsid w:val="00B23926"/>
    <w:rsid w:val="00B24C66"/>
    <w:rsid w:val="00B25FD1"/>
    <w:rsid w:val="00B27EA1"/>
    <w:rsid w:val="00B33734"/>
    <w:rsid w:val="00B416FB"/>
    <w:rsid w:val="00B4260A"/>
    <w:rsid w:val="00B432C7"/>
    <w:rsid w:val="00B44C9E"/>
    <w:rsid w:val="00B521FB"/>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43DC"/>
    <w:rsid w:val="00C16F64"/>
    <w:rsid w:val="00C212E6"/>
    <w:rsid w:val="00C2517B"/>
    <w:rsid w:val="00C27783"/>
    <w:rsid w:val="00C415C9"/>
    <w:rsid w:val="00C44DB4"/>
    <w:rsid w:val="00C51726"/>
    <w:rsid w:val="00C61752"/>
    <w:rsid w:val="00C634A8"/>
    <w:rsid w:val="00C63FC7"/>
    <w:rsid w:val="00C640B5"/>
    <w:rsid w:val="00C64D2C"/>
    <w:rsid w:val="00C65C0A"/>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170C6"/>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045C"/>
    <w:rsid w:val="00DB2A10"/>
    <w:rsid w:val="00DB720F"/>
    <w:rsid w:val="00DC2D3C"/>
    <w:rsid w:val="00DC4553"/>
    <w:rsid w:val="00DC4C5D"/>
    <w:rsid w:val="00DC6514"/>
    <w:rsid w:val="00DD3562"/>
    <w:rsid w:val="00DD4479"/>
    <w:rsid w:val="00DE4ADD"/>
    <w:rsid w:val="00DF1DEC"/>
    <w:rsid w:val="00DF2EDA"/>
    <w:rsid w:val="00DF44F7"/>
    <w:rsid w:val="00DF5832"/>
    <w:rsid w:val="00DF7EBE"/>
    <w:rsid w:val="00E00C73"/>
    <w:rsid w:val="00E1491F"/>
    <w:rsid w:val="00E169D8"/>
    <w:rsid w:val="00E253EF"/>
    <w:rsid w:val="00E316A2"/>
    <w:rsid w:val="00E326D9"/>
    <w:rsid w:val="00E37818"/>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33F"/>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D499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lsdException w:name="Subtitle" w:semiHidden="0"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1A7D2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1A7D2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1A7D2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1A7D2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1A7D2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1A7D2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1A7D2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uiPriority w:val="99"/>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E37818"/>
    <w:pPr>
      <w:spacing w:line="360" w:lineRule="auto"/>
    </w:pPr>
    <w:rPr>
      <w:rFonts w:cs="Arial"/>
      <w:b/>
      <w:bCs/>
      <w:sz w:val="22"/>
      <w:szCs w:val="22"/>
    </w:rPr>
  </w:style>
  <w:style w:type="paragraph" w:customStyle="1" w:styleId="ERCOText">
    <w:name w:val="ERCO_Text"/>
    <w:basedOn w:val="Standard"/>
    <w:rsid w:val="00E37818"/>
    <w:pPr>
      <w:spacing w:line="360" w:lineRule="auto"/>
    </w:pPr>
    <w:rPr>
      <w:rFonts w:cs="Arial"/>
      <w:sz w:val="22"/>
      <w:szCs w:val="22"/>
    </w:rPr>
  </w:style>
  <w:style w:type="paragraph" w:customStyle="1" w:styleId="ERCOInfos">
    <w:name w:val="ERCO_Infos"/>
    <w:basedOn w:val="Standard"/>
    <w:rsid w:val="00E37818"/>
    <w:rPr>
      <w:rFonts w:cs="Arial"/>
      <w:sz w:val="20"/>
    </w:rPr>
  </w:style>
  <w:style w:type="paragraph" w:customStyle="1" w:styleId="ERCOAdresse">
    <w:name w:val="ERCO_Adresse"/>
    <w:basedOn w:val="Standard"/>
    <w:rsid w:val="00E37818"/>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48245C"/>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48245C"/>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1A7D2A"/>
    <w:pPr>
      <w:spacing w:line="360" w:lineRule="auto"/>
    </w:pPr>
    <w:rPr>
      <w:rFonts w:cs="Arial"/>
      <w:b/>
      <w:bCs/>
      <w:sz w:val="22"/>
      <w:szCs w:val="22"/>
    </w:rPr>
  </w:style>
  <w:style w:type="paragraph" w:customStyle="1" w:styleId="02TextERCO">
    <w:name w:val="02_Text_ERCO"/>
    <w:basedOn w:val="Standard"/>
    <w:qFormat/>
    <w:rsid w:val="001A7D2A"/>
    <w:pPr>
      <w:spacing w:line="360" w:lineRule="auto"/>
    </w:pPr>
    <w:rPr>
      <w:rFonts w:cs="Arial"/>
      <w:sz w:val="22"/>
      <w:szCs w:val="22"/>
    </w:rPr>
  </w:style>
  <w:style w:type="paragraph" w:customStyle="1" w:styleId="03InfosERCO">
    <w:name w:val="03_Infos_ERCO"/>
    <w:basedOn w:val="Standard"/>
    <w:autoRedefine/>
    <w:qFormat/>
    <w:rsid w:val="001A7D2A"/>
    <w:pPr>
      <w:ind w:left="2552" w:hanging="2552"/>
    </w:pPr>
    <w:rPr>
      <w:rFonts w:cs="Arial"/>
      <w:sz w:val="20"/>
    </w:rPr>
  </w:style>
  <w:style w:type="paragraph" w:customStyle="1" w:styleId="05AdresseERCO">
    <w:name w:val="05_Adresse_ERCO"/>
    <w:basedOn w:val="Standard"/>
    <w:autoRedefine/>
    <w:qFormat/>
    <w:rsid w:val="001A7D2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A7D2A"/>
    <w:pPr>
      <w:ind w:left="0" w:firstLine="0"/>
    </w:pPr>
  </w:style>
  <w:style w:type="character" w:customStyle="1" w:styleId="berschrift4Zeichen">
    <w:name w:val="Überschrift 4 Zeichen"/>
    <w:basedOn w:val="Absatzstandardschriftart"/>
    <w:link w:val="berschrift4"/>
    <w:semiHidden/>
    <w:rsid w:val="001A7D2A"/>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1A7D2A"/>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1A7D2A"/>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1A7D2A"/>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1A7D2A"/>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1A7D2A"/>
    <w:rPr>
      <w:rFonts w:asciiTheme="majorHAnsi" w:eastAsiaTheme="majorEastAsia" w:hAnsiTheme="majorHAnsi" w:cstheme="majorBidi"/>
      <w:i/>
      <w:iCs/>
      <w:color w:val="404040" w:themeColor="text1" w:themeTint="BF"/>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lsdException w:name="Subtitle" w:semiHidden="0"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1A7D2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1A7D2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1A7D2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1A7D2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1A7D2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1A7D2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1A7D2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uiPriority w:val="99"/>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E37818"/>
    <w:pPr>
      <w:spacing w:line="360" w:lineRule="auto"/>
    </w:pPr>
    <w:rPr>
      <w:rFonts w:cs="Arial"/>
      <w:b/>
      <w:bCs/>
      <w:sz w:val="22"/>
      <w:szCs w:val="22"/>
    </w:rPr>
  </w:style>
  <w:style w:type="paragraph" w:customStyle="1" w:styleId="ERCOText">
    <w:name w:val="ERCO_Text"/>
    <w:basedOn w:val="Standard"/>
    <w:rsid w:val="00E37818"/>
    <w:pPr>
      <w:spacing w:line="360" w:lineRule="auto"/>
    </w:pPr>
    <w:rPr>
      <w:rFonts w:cs="Arial"/>
      <w:sz w:val="22"/>
      <w:szCs w:val="22"/>
    </w:rPr>
  </w:style>
  <w:style w:type="paragraph" w:customStyle="1" w:styleId="ERCOInfos">
    <w:name w:val="ERCO_Infos"/>
    <w:basedOn w:val="Standard"/>
    <w:rsid w:val="00E37818"/>
    <w:rPr>
      <w:rFonts w:cs="Arial"/>
      <w:sz w:val="20"/>
    </w:rPr>
  </w:style>
  <w:style w:type="paragraph" w:customStyle="1" w:styleId="ERCOAdresse">
    <w:name w:val="ERCO_Adresse"/>
    <w:basedOn w:val="Standard"/>
    <w:rsid w:val="00E37818"/>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48245C"/>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48245C"/>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1A7D2A"/>
    <w:pPr>
      <w:spacing w:line="360" w:lineRule="auto"/>
    </w:pPr>
    <w:rPr>
      <w:rFonts w:cs="Arial"/>
      <w:b/>
      <w:bCs/>
      <w:sz w:val="22"/>
      <w:szCs w:val="22"/>
    </w:rPr>
  </w:style>
  <w:style w:type="paragraph" w:customStyle="1" w:styleId="02TextERCO">
    <w:name w:val="02_Text_ERCO"/>
    <w:basedOn w:val="Standard"/>
    <w:qFormat/>
    <w:rsid w:val="001A7D2A"/>
    <w:pPr>
      <w:spacing w:line="360" w:lineRule="auto"/>
    </w:pPr>
    <w:rPr>
      <w:rFonts w:cs="Arial"/>
      <w:sz w:val="22"/>
      <w:szCs w:val="22"/>
    </w:rPr>
  </w:style>
  <w:style w:type="paragraph" w:customStyle="1" w:styleId="03InfosERCO">
    <w:name w:val="03_Infos_ERCO"/>
    <w:basedOn w:val="Standard"/>
    <w:autoRedefine/>
    <w:qFormat/>
    <w:rsid w:val="001A7D2A"/>
    <w:pPr>
      <w:ind w:left="2552" w:hanging="2552"/>
    </w:pPr>
    <w:rPr>
      <w:rFonts w:cs="Arial"/>
      <w:sz w:val="20"/>
    </w:rPr>
  </w:style>
  <w:style w:type="paragraph" w:customStyle="1" w:styleId="05AdresseERCO">
    <w:name w:val="05_Adresse_ERCO"/>
    <w:basedOn w:val="Standard"/>
    <w:autoRedefine/>
    <w:qFormat/>
    <w:rsid w:val="001A7D2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A7D2A"/>
    <w:pPr>
      <w:ind w:left="0" w:firstLine="0"/>
    </w:pPr>
  </w:style>
  <w:style w:type="character" w:customStyle="1" w:styleId="berschrift4Zeichen">
    <w:name w:val="Überschrift 4 Zeichen"/>
    <w:basedOn w:val="Absatzstandardschriftart"/>
    <w:link w:val="berschrift4"/>
    <w:semiHidden/>
    <w:rsid w:val="001A7D2A"/>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1A7D2A"/>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1A7D2A"/>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1A7D2A"/>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1A7D2A"/>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1A7D2A"/>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21D995-7AFE-2540-B44F-2F8CABD44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830</Words>
  <Characters>5233</Characters>
  <Application>Microsoft Macintosh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6051</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mai pr</dc:creator>
  <cp:keywords/>
  <dc:description/>
  <cp:lastModifiedBy>mai pr</cp:lastModifiedBy>
  <cp:revision>4</cp:revision>
  <cp:lastPrinted>2015-09-09T12:21:00Z</cp:lastPrinted>
  <dcterms:created xsi:type="dcterms:W3CDTF">2017-11-13T12:20:00Z</dcterms:created>
  <dcterms:modified xsi:type="dcterms:W3CDTF">2017-11-20T08:15:00Z</dcterms:modified>
  <cp:category/>
</cp:coreProperties>
</file>