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59D93" w14:textId="1D5E13F1" w:rsidR="0032635F" w:rsidRDefault="009E6349" w:rsidP="009E6349">
      <w:pPr>
        <w:pStyle w:val="ERCOberschrift"/>
      </w:pPr>
      <w:r>
        <w:t>Oplossing op maat – met 75% minder energieverbruik</w:t>
      </w:r>
      <w:r>
        <w:t xml:space="preserve">: </w:t>
      </w:r>
      <w:r>
        <w:br/>
      </w:r>
      <w:r>
        <w:t xml:space="preserve">ERCO </w:t>
      </w:r>
      <w:proofErr w:type="spellStart"/>
      <w:r>
        <w:t>Relighting</w:t>
      </w:r>
      <w:proofErr w:type="spellEnd"/>
      <w:r>
        <w:t xml:space="preserve"> in het Ferry Porsche </w:t>
      </w:r>
      <w:proofErr w:type="spellStart"/>
      <w:r>
        <w:t>Congress</w:t>
      </w:r>
      <w:proofErr w:type="spellEnd"/>
      <w:r>
        <w:t xml:space="preserve"> Center, Zell </w:t>
      </w:r>
      <w:proofErr w:type="spellStart"/>
      <w:r>
        <w:t>am</w:t>
      </w:r>
      <w:proofErr w:type="spellEnd"/>
      <w:r>
        <w:t xml:space="preserve"> See</w:t>
      </w:r>
    </w:p>
    <w:p w14:paraId="61232C0F" w14:textId="77777777" w:rsidR="009E6349" w:rsidRPr="009E6349" w:rsidRDefault="009E6349" w:rsidP="009E6349">
      <w:pPr>
        <w:pStyle w:val="ERCOberschrift"/>
      </w:pPr>
    </w:p>
    <w:p w14:paraId="60CC267D" w14:textId="0A8BD9E1" w:rsidR="00F726A1" w:rsidRDefault="009E6349" w:rsidP="0032635F">
      <w:pPr>
        <w:pStyle w:val="ERCOberschrift"/>
      </w:pPr>
      <w:r w:rsidRPr="009E6349">
        <w:t xml:space="preserve">In een toeristisch stadje, zoals het Oostenrijkse Zell </w:t>
      </w:r>
      <w:proofErr w:type="spellStart"/>
      <w:r w:rsidRPr="009E6349">
        <w:t>am</w:t>
      </w:r>
      <w:proofErr w:type="spellEnd"/>
      <w:r w:rsidRPr="009E6349">
        <w:t xml:space="preserve"> See, worden grotere nieuwbouwwerken sneller als vreemde voorwerpen beschouwd. Dat is niet het geval bij het Ferry Porsche </w:t>
      </w:r>
      <w:proofErr w:type="spellStart"/>
      <w:r w:rsidRPr="009E6349">
        <w:t>Congress</w:t>
      </w:r>
      <w:proofErr w:type="spellEnd"/>
      <w:r w:rsidRPr="009E6349">
        <w:t xml:space="preserve"> Center: als vanzelfsprekend voegt zijn kubistische, met lichte kalksteen beklede </w:t>
      </w:r>
      <w:proofErr w:type="spellStart"/>
      <w:r w:rsidRPr="009E6349">
        <w:t>gebouwommanteling</w:t>
      </w:r>
      <w:proofErr w:type="spellEnd"/>
      <w:r w:rsidRPr="009E6349">
        <w:t xml:space="preserve"> zich in het landschap van het Alpenstadje dat in terrassen is verdeeld. Dankzij een heldere vormentaal en uitgebalanceerde proporties is het congrescentrum een tijdloze verschijning – en authentieke materialen, zoals hout en zichtbeton, zorgen ook nog na ruim tien jaar na de opening in 2007 voor een frisse uitstraling in de binnenruimte. De vooruitstrevende techniek van het bedrijf heeft zich al in duizenden evenementen bewezen. Een via DALI geregelde verlichting met armaturen van ERCO in verkeerszones, zalen en bijbehorende ruimten leverde daaraan een bijdrage.</w:t>
      </w:r>
    </w:p>
    <w:p w14:paraId="32323AAC" w14:textId="745FF725" w:rsidR="009E6349" w:rsidRDefault="009E6349" w:rsidP="0032635F">
      <w:pPr>
        <w:pStyle w:val="ERCOberschrift"/>
      </w:pPr>
    </w:p>
    <w:p w14:paraId="209945AC" w14:textId="2C70F00A" w:rsidR="009E6349" w:rsidRDefault="009E6349" w:rsidP="0032635F">
      <w:pPr>
        <w:pStyle w:val="ERCOberschrift"/>
      </w:pPr>
      <w:r w:rsidRPr="009E6349">
        <w:t>Lampen werden achterhaald</w:t>
      </w:r>
    </w:p>
    <w:p w14:paraId="5AF6CE4A" w14:textId="45E7C237" w:rsidR="00B84C1F" w:rsidRPr="003A0116" w:rsidRDefault="009E6349" w:rsidP="00F726A1">
      <w:pPr>
        <w:pStyle w:val="ERCOberschrift"/>
        <w:rPr>
          <w:b w:val="0"/>
          <w:bCs w:val="0"/>
        </w:rPr>
      </w:pPr>
      <w:r w:rsidRPr="009E6349">
        <w:rPr>
          <w:b w:val="0"/>
          <w:bCs w:val="0"/>
        </w:rPr>
        <w:t>De reden waarom in 2020 toch een volledige „</w:t>
      </w:r>
      <w:proofErr w:type="spellStart"/>
      <w:proofErr w:type="gramStart"/>
      <w:r w:rsidRPr="009E6349">
        <w:rPr>
          <w:b w:val="0"/>
          <w:bCs w:val="0"/>
        </w:rPr>
        <w:t>Relighting</w:t>
      </w:r>
      <w:proofErr w:type="spellEnd"/>
      <w:r w:rsidRPr="009E6349">
        <w:rPr>
          <w:b w:val="0"/>
          <w:bCs w:val="0"/>
        </w:rPr>
        <w:t>“ naar</w:t>
      </w:r>
      <w:proofErr w:type="gramEnd"/>
      <w:r w:rsidRPr="009E6349">
        <w:rPr>
          <w:b w:val="0"/>
          <w:bCs w:val="0"/>
        </w:rPr>
        <w:t xml:space="preserve"> de actuele LED-technologie acuut werd, waren vooral aanschafproblemen: want natuurlijk werken in de armaturen van de eerste uitrusting nog conventionele armaturen, zoals compacte fluorescentielampen, laag- en hoogspannings-halogeen-gloeilampen. In de grote zaal met zijn hoogte van 8,70 meter hadden de ontwerpers de toenmalige gouden standaard voor evenementenruimten ingezet, namelijk </w:t>
      </w:r>
      <w:proofErr w:type="spellStart"/>
      <w:r w:rsidRPr="009E6349">
        <w:rPr>
          <w:b w:val="0"/>
          <w:bCs w:val="0"/>
        </w:rPr>
        <w:t>Lightcast</w:t>
      </w:r>
      <w:proofErr w:type="spellEnd"/>
      <w:r w:rsidRPr="009E6349">
        <w:rPr>
          <w:b w:val="0"/>
          <w:bCs w:val="0"/>
        </w:rPr>
        <w:t xml:space="preserve"> </w:t>
      </w:r>
      <w:proofErr w:type="spellStart"/>
      <w:r w:rsidRPr="009E6349">
        <w:rPr>
          <w:b w:val="0"/>
          <w:bCs w:val="0"/>
        </w:rPr>
        <w:t>downlights</w:t>
      </w:r>
      <w:proofErr w:type="spellEnd"/>
      <w:r w:rsidRPr="009E6349">
        <w:rPr>
          <w:b w:val="0"/>
          <w:bCs w:val="0"/>
        </w:rPr>
        <w:t xml:space="preserve"> met 500W PAR56 halogeen-reflectorlampen die zich onderscheiden door hun goede dimbaarheid en warme lichtkleur – vanwege hun hoge energieverbruik zijn deze lampen intussen echter van de markt verdwenen. Een complicatie vormde daarbij de elegante, verlaagd plafonds van aluminium lamellen. Dat zijn </w:t>
      </w:r>
      <w:proofErr w:type="spellStart"/>
      <w:r w:rsidRPr="009E6349">
        <w:rPr>
          <w:b w:val="0"/>
          <w:bCs w:val="0"/>
        </w:rPr>
        <w:t>projectspecifieke</w:t>
      </w:r>
      <w:proofErr w:type="spellEnd"/>
      <w:r w:rsidRPr="009E6349">
        <w:rPr>
          <w:b w:val="0"/>
          <w:bCs w:val="0"/>
        </w:rPr>
        <w:t xml:space="preserve"> maatwerkproducties en deze moesten voor reconstructies omslachtig worden bijgemaakt.</w:t>
      </w:r>
    </w:p>
    <w:p w14:paraId="350B9778" w14:textId="4D934F79" w:rsidR="009E6349" w:rsidRPr="009E6349" w:rsidRDefault="009E6349" w:rsidP="009E6349">
      <w:pPr>
        <w:pStyle w:val="ERCOberschrift"/>
        <w:rPr>
          <w:b w:val="0"/>
          <w:bCs w:val="0"/>
        </w:rPr>
      </w:pPr>
      <w:r w:rsidRPr="009E6349">
        <w:lastRenderedPageBreak/>
        <w:t>Wanneer 1:1-vervanging nuttig is</w:t>
      </w:r>
      <w:r w:rsidR="00FE2EF4">
        <w:rPr>
          <w:bCs w:val="0"/>
        </w:rPr>
        <w:br/>
      </w:r>
      <w:r w:rsidRPr="009E6349">
        <w:rPr>
          <w:b w:val="0"/>
          <w:bCs w:val="0"/>
        </w:rPr>
        <w:t xml:space="preserve">Daarom wendden de exploitanten zich met de volgende taak tot meerdere aanbieders: kan een </w:t>
      </w:r>
      <w:proofErr w:type="spellStart"/>
      <w:r w:rsidRPr="009E6349">
        <w:rPr>
          <w:b w:val="0"/>
          <w:bCs w:val="0"/>
        </w:rPr>
        <w:t>relighting</w:t>
      </w:r>
      <w:proofErr w:type="spellEnd"/>
      <w:r w:rsidRPr="009E6349">
        <w:rPr>
          <w:b w:val="0"/>
          <w:bCs w:val="0"/>
        </w:rPr>
        <w:t xml:space="preserve"> van het gebouw worden gerealiseerd met hedendaagse, energie-efficiënte LED-techniek – en wel, terwijl de lichtpunten, stroomaansluitingen en inbouwopening zoveel mogelijk in de oorspronkelijke staat worden gehouden? Na een inventarisatie kwam van de lichtexperts van het Weense kantoor van ERCO een ondubbelzinnig „</w:t>
      </w:r>
      <w:proofErr w:type="gramStart"/>
      <w:r w:rsidRPr="009E6349">
        <w:rPr>
          <w:b w:val="0"/>
          <w:bCs w:val="0"/>
        </w:rPr>
        <w:t>Ja“ –</w:t>
      </w:r>
      <w:proofErr w:type="gramEnd"/>
      <w:r w:rsidRPr="009E6349">
        <w:rPr>
          <w:b w:val="0"/>
          <w:bCs w:val="0"/>
        </w:rPr>
        <w:t xml:space="preserve"> en een concept voor de renovatie dat Oliver </w:t>
      </w:r>
      <w:proofErr w:type="spellStart"/>
      <w:r w:rsidRPr="009E6349">
        <w:rPr>
          <w:b w:val="0"/>
          <w:bCs w:val="0"/>
        </w:rPr>
        <w:t>Stärz</w:t>
      </w:r>
      <w:proofErr w:type="spellEnd"/>
      <w:r w:rsidRPr="009E6349">
        <w:rPr>
          <w:b w:val="0"/>
          <w:bCs w:val="0"/>
        </w:rPr>
        <w:t>, directeur van het congrescentrum, overtuigde.</w:t>
      </w:r>
    </w:p>
    <w:p w14:paraId="275CC4AD" w14:textId="0DD3E88C" w:rsidR="009E6349" w:rsidRDefault="009E6349" w:rsidP="009E6349">
      <w:pPr>
        <w:pStyle w:val="ERCOberschrift"/>
      </w:pPr>
    </w:p>
    <w:p w14:paraId="68FBE1AD" w14:textId="77777777" w:rsidR="009E6349" w:rsidRPr="009E6349" w:rsidRDefault="009E6349" w:rsidP="009E6349">
      <w:pPr>
        <w:pStyle w:val="ERCOberschrift"/>
        <w:rPr>
          <w:b w:val="0"/>
          <w:bCs w:val="0"/>
        </w:rPr>
      </w:pPr>
      <w:r w:rsidRPr="009E6349">
        <w:rPr>
          <w:b w:val="0"/>
          <w:bCs w:val="0"/>
        </w:rPr>
        <w:t xml:space="preserve">„De nieuwe armaturen werden door ERCO zo </w:t>
      </w:r>
      <w:proofErr w:type="spellStart"/>
      <w:r w:rsidRPr="009E6349">
        <w:rPr>
          <w:b w:val="0"/>
          <w:bCs w:val="0"/>
        </w:rPr>
        <w:t>voorgeconfectioneerd</w:t>
      </w:r>
      <w:proofErr w:type="spellEnd"/>
      <w:r w:rsidRPr="009E6349">
        <w:rPr>
          <w:b w:val="0"/>
          <w:bCs w:val="0"/>
        </w:rPr>
        <w:t xml:space="preserve"> dat de 1:1-vervanging door onze eigen gebouwentechniek mogelijk </w:t>
      </w:r>
      <w:proofErr w:type="gramStart"/>
      <w:r w:rsidRPr="009E6349">
        <w:rPr>
          <w:b w:val="0"/>
          <w:bCs w:val="0"/>
        </w:rPr>
        <w:t>was.“</w:t>
      </w:r>
      <w:proofErr w:type="gramEnd"/>
    </w:p>
    <w:p w14:paraId="158D076C" w14:textId="220D9BBE" w:rsidR="009E6349" w:rsidRPr="009E6349" w:rsidRDefault="009E6349" w:rsidP="009E6349">
      <w:pPr>
        <w:pStyle w:val="ERCOberschrift"/>
        <w:rPr>
          <w:b w:val="0"/>
          <w:bCs w:val="0"/>
        </w:rPr>
      </w:pPr>
      <w:r w:rsidRPr="009E6349">
        <w:rPr>
          <w:b w:val="0"/>
          <w:bCs w:val="0"/>
        </w:rPr>
        <w:t xml:space="preserve">Oliver </w:t>
      </w:r>
      <w:proofErr w:type="spellStart"/>
      <w:r w:rsidRPr="009E6349">
        <w:rPr>
          <w:b w:val="0"/>
          <w:bCs w:val="0"/>
        </w:rPr>
        <w:t>Stärz</w:t>
      </w:r>
      <w:proofErr w:type="spellEnd"/>
      <w:r w:rsidRPr="009E6349">
        <w:rPr>
          <w:b w:val="0"/>
          <w:bCs w:val="0"/>
        </w:rPr>
        <w:t xml:space="preserve"> (FPCC)</w:t>
      </w:r>
    </w:p>
    <w:p w14:paraId="592B2F1E" w14:textId="7F1C7F18" w:rsidR="009E6349" w:rsidRDefault="009E6349" w:rsidP="009E6349">
      <w:pPr>
        <w:pStyle w:val="ERCOberschrift"/>
        <w:rPr>
          <w:b w:val="0"/>
          <w:bCs w:val="0"/>
        </w:rPr>
      </w:pPr>
    </w:p>
    <w:p w14:paraId="0344A8F8" w14:textId="4B7C65AB" w:rsidR="009E6349" w:rsidRDefault="009E6349" w:rsidP="009E6349">
      <w:pPr>
        <w:pStyle w:val="ERCOberschrift"/>
        <w:rPr>
          <w:b w:val="0"/>
          <w:bCs w:val="0"/>
        </w:rPr>
      </w:pPr>
      <w:r w:rsidRPr="009E6349">
        <w:rPr>
          <w:b w:val="0"/>
          <w:bCs w:val="0"/>
        </w:rPr>
        <w:t xml:space="preserve">De actuele LED-armaturen van ERCO bewezen probleemoplossers en </w:t>
      </w:r>
      <w:proofErr w:type="spellStart"/>
      <w:r w:rsidRPr="009E6349">
        <w:rPr>
          <w:b w:val="0"/>
          <w:bCs w:val="0"/>
        </w:rPr>
        <w:t>energiebespaarders</w:t>
      </w:r>
      <w:proofErr w:type="spellEnd"/>
      <w:r w:rsidRPr="009E6349">
        <w:rPr>
          <w:b w:val="0"/>
          <w:bCs w:val="0"/>
        </w:rPr>
        <w:t xml:space="preserve"> te zijn: het lukte niet alleen om voor alle conventionele armaturen een geschikte vervanging te vinden – met vergelijkbare of betere </w:t>
      </w:r>
      <w:proofErr w:type="spellStart"/>
      <w:r w:rsidRPr="009E6349">
        <w:rPr>
          <w:b w:val="0"/>
          <w:bCs w:val="0"/>
        </w:rPr>
        <w:t>lichttechnische</w:t>
      </w:r>
      <w:proofErr w:type="spellEnd"/>
      <w:r w:rsidRPr="009E6349">
        <w:rPr>
          <w:b w:val="0"/>
          <w:bCs w:val="0"/>
        </w:rPr>
        <w:t xml:space="preserve"> eigenschappen. Ook werd de efficiency enorm verhoogd. Daadwerkelijk had de nieuwe lichtinstallatie slechts nog een klein vierde van de eerder benodigde energie nodig en verminderde door de geringe warmteontwikkeling bovendien de koelbelasting van het gebouw. Een besparing waarmee het project zich kwalificeert voor openbare milieusubsidieprogramma’s.</w:t>
      </w:r>
    </w:p>
    <w:p w14:paraId="7B0C6E93" w14:textId="2782CCD4" w:rsidR="009E6349" w:rsidRDefault="009E6349" w:rsidP="009E6349">
      <w:pPr>
        <w:pStyle w:val="ERCOberschrift"/>
        <w:rPr>
          <w:b w:val="0"/>
          <w:bCs w:val="0"/>
        </w:rPr>
      </w:pPr>
    </w:p>
    <w:p w14:paraId="5FF8B78E" w14:textId="7E6574B0" w:rsidR="009E6349" w:rsidRDefault="009E6349" w:rsidP="009E6349">
      <w:pPr>
        <w:pStyle w:val="ERCOberschrift"/>
      </w:pPr>
      <w:r w:rsidRPr="009E6349">
        <w:t>Nauwkeurig passend, efficiënter, zuiniger</w:t>
      </w:r>
    </w:p>
    <w:p w14:paraId="153A838B" w14:textId="4ADBDBA8" w:rsidR="009E6349" w:rsidRDefault="009E6349" w:rsidP="009E6349">
      <w:pPr>
        <w:pStyle w:val="ERCOberschrift"/>
        <w:rPr>
          <w:b w:val="0"/>
          <w:bCs w:val="0"/>
        </w:rPr>
      </w:pPr>
      <w:r w:rsidRPr="009E6349">
        <w:rPr>
          <w:b w:val="0"/>
          <w:bCs w:val="0"/>
        </w:rPr>
        <w:t xml:space="preserve">De nieuwe </w:t>
      </w:r>
      <w:hyperlink r:id="rId8" w:history="1">
        <w:r w:rsidRPr="009E6349">
          <w:rPr>
            <w:rStyle w:val="Hyperlink"/>
            <w:b w:val="0"/>
            <w:bCs w:val="0"/>
          </w:rPr>
          <w:t>dubbelfocus-</w:t>
        </w:r>
        <w:proofErr w:type="spellStart"/>
        <w:r w:rsidRPr="009E6349">
          <w:rPr>
            <w:rStyle w:val="Hyperlink"/>
            <w:b w:val="0"/>
            <w:bCs w:val="0"/>
          </w:rPr>
          <w:t>downlights</w:t>
        </w:r>
        <w:proofErr w:type="spellEnd"/>
      </w:hyperlink>
      <w:r w:rsidRPr="009E6349">
        <w:rPr>
          <w:b w:val="0"/>
          <w:bCs w:val="0"/>
        </w:rPr>
        <w:t xml:space="preserve"> met LED in 3000K voor verlichting vanuit grote hoogten doen voor wat betreft dimbaarheid en warmkleurige lichtkwaliteit in niets onder voor hun voorgangers – en passen 1:1 in de bestaande plafondopeningen. Hoewel het aansluitvermogen van de armaturen van 500W daalde naar nog slechts 76W, is de horizontale verlichtingssterkte met tot en met 1200lx zelfs 20% hoger. In de „Green </w:t>
      </w:r>
      <w:proofErr w:type="gramStart"/>
      <w:r w:rsidRPr="009E6349">
        <w:rPr>
          <w:b w:val="0"/>
          <w:bCs w:val="0"/>
        </w:rPr>
        <w:t>Box“ alsmede</w:t>
      </w:r>
      <w:proofErr w:type="gramEnd"/>
      <w:r w:rsidRPr="009E6349">
        <w:rPr>
          <w:b w:val="0"/>
          <w:bCs w:val="0"/>
        </w:rPr>
        <w:t xml:space="preserve"> de „Blue Box“, de variabele congresruimten met een lagere plafondhoogte van 3,50 meter, vervangen </w:t>
      </w:r>
      <w:hyperlink r:id="rId9" w:history="1">
        <w:r w:rsidRPr="009E6349">
          <w:rPr>
            <w:rStyle w:val="Hyperlink"/>
            <w:b w:val="0"/>
            <w:bCs w:val="0"/>
          </w:rPr>
          <w:t>Compact</w:t>
        </w:r>
      </w:hyperlink>
      <w:r w:rsidRPr="009E6349">
        <w:rPr>
          <w:b w:val="0"/>
          <w:bCs w:val="0"/>
        </w:rPr>
        <w:t xml:space="preserve"> LED-</w:t>
      </w:r>
      <w:proofErr w:type="spellStart"/>
      <w:r w:rsidRPr="009E6349">
        <w:rPr>
          <w:b w:val="0"/>
          <w:bCs w:val="0"/>
        </w:rPr>
        <w:t>downlights</w:t>
      </w:r>
      <w:proofErr w:type="spellEnd"/>
      <w:r w:rsidRPr="009E6349">
        <w:rPr>
          <w:b w:val="0"/>
          <w:bCs w:val="0"/>
        </w:rPr>
        <w:t xml:space="preserve"> de oude CLC-</w:t>
      </w:r>
      <w:proofErr w:type="spellStart"/>
      <w:r w:rsidRPr="009E6349">
        <w:rPr>
          <w:b w:val="0"/>
          <w:bCs w:val="0"/>
        </w:rPr>
        <w:t>downlights</w:t>
      </w:r>
      <w:proofErr w:type="spellEnd"/>
      <w:r w:rsidRPr="009E6349">
        <w:rPr>
          <w:b w:val="0"/>
          <w:bCs w:val="0"/>
        </w:rPr>
        <w:t xml:space="preserve"> </w:t>
      </w:r>
      <w:r w:rsidRPr="009E6349">
        <w:rPr>
          <w:b w:val="0"/>
          <w:bCs w:val="0"/>
        </w:rPr>
        <w:lastRenderedPageBreak/>
        <w:t xml:space="preserve">met compacte fluorescentielampen. Hier hebben de nieuwe armaturen bij vergelijkbare prestatieparameters een iets kleinere diameter, wat door de in de plafondkleur gelakte afdekringen wordt verhuld. Dit concept strekt zich voor een zo groot mogelijk energetisch effect uit door het volledige gebouw: ook in de bijbehorende ruimten zijn nu </w:t>
      </w:r>
      <w:hyperlink r:id="rId10" w:history="1">
        <w:r w:rsidRPr="009E6349">
          <w:rPr>
            <w:rStyle w:val="Hyperlink"/>
            <w:b w:val="0"/>
            <w:bCs w:val="0"/>
          </w:rPr>
          <w:t>Compact</w:t>
        </w:r>
      </w:hyperlink>
      <w:r w:rsidRPr="009E6349">
        <w:rPr>
          <w:b w:val="0"/>
          <w:bCs w:val="0"/>
        </w:rPr>
        <w:t xml:space="preserve"> of </w:t>
      </w:r>
      <w:hyperlink r:id="rId11" w:history="1">
        <w:r w:rsidRPr="009E6349">
          <w:rPr>
            <w:rStyle w:val="Hyperlink"/>
            <w:b w:val="0"/>
            <w:bCs w:val="0"/>
          </w:rPr>
          <w:t>Skim</w:t>
        </w:r>
      </w:hyperlink>
      <w:r w:rsidRPr="009E6349">
        <w:rPr>
          <w:b w:val="0"/>
          <w:bCs w:val="0"/>
        </w:rPr>
        <w:t xml:space="preserve"> LED-</w:t>
      </w:r>
      <w:proofErr w:type="spellStart"/>
      <w:r w:rsidRPr="009E6349">
        <w:rPr>
          <w:b w:val="0"/>
          <w:bCs w:val="0"/>
        </w:rPr>
        <w:t>downlights</w:t>
      </w:r>
      <w:proofErr w:type="spellEnd"/>
      <w:r w:rsidRPr="009E6349">
        <w:rPr>
          <w:b w:val="0"/>
          <w:bCs w:val="0"/>
        </w:rPr>
        <w:t xml:space="preserve"> geïnstalleerd. Rasterarmaturen met fluorescentielampen, bijvoorbeeld bij de ticketverkoop, maakten plaats voor moderne </w:t>
      </w:r>
      <w:hyperlink r:id="rId12" w:history="1">
        <w:r w:rsidRPr="009E6349">
          <w:rPr>
            <w:rStyle w:val="Hyperlink"/>
            <w:b w:val="0"/>
            <w:bCs w:val="0"/>
          </w:rPr>
          <w:t>Jilly</w:t>
        </w:r>
      </w:hyperlink>
      <w:r w:rsidRPr="009E6349">
        <w:rPr>
          <w:b w:val="0"/>
          <w:bCs w:val="0"/>
        </w:rPr>
        <w:t xml:space="preserve"> opbouwarmaturen die voldoen aan de normen voor werkplekverlichting.</w:t>
      </w:r>
    </w:p>
    <w:p w14:paraId="23541E04" w14:textId="6D105338" w:rsidR="009E6349" w:rsidRDefault="009E6349" w:rsidP="009E6349">
      <w:pPr>
        <w:pStyle w:val="ERCOberschrift"/>
        <w:rPr>
          <w:b w:val="0"/>
          <w:bCs w:val="0"/>
        </w:rPr>
      </w:pPr>
    </w:p>
    <w:p w14:paraId="3E96F3C8" w14:textId="77777777" w:rsidR="009E6349" w:rsidRPr="009E6349" w:rsidRDefault="009E6349" w:rsidP="009E6349">
      <w:pPr>
        <w:pStyle w:val="ERCOberschrift"/>
        <w:rPr>
          <w:b w:val="0"/>
          <w:bCs w:val="0"/>
        </w:rPr>
      </w:pPr>
      <w:r w:rsidRPr="009E6349">
        <w:rPr>
          <w:b w:val="0"/>
          <w:bCs w:val="0"/>
        </w:rPr>
        <w:t xml:space="preserve">„Licht is een cruciaal element in de dramaturgie van elk evenement. De lichtkwaliteit en de regelmogelijkheden van de nieuwe </w:t>
      </w:r>
      <w:proofErr w:type="spellStart"/>
      <w:r w:rsidRPr="009E6349">
        <w:rPr>
          <w:b w:val="0"/>
          <w:bCs w:val="0"/>
        </w:rPr>
        <w:t>LED-verlichting</w:t>
      </w:r>
      <w:proofErr w:type="spellEnd"/>
      <w:r w:rsidRPr="009E6349">
        <w:rPr>
          <w:b w:val="0"/>
          <w:bCs w:val="0"/>
        </w:rPr>
        <w:t xml:space="preserve"> bieden ons een echt concurrerend </w:t>
      </w:r>
      <w:proofErr w:type="gramStart"/>
      <w:r w:rsidRPr="009E6349">
        <w:rPr>
          <w:b w:val="0"/>
          <w:bCs w:val="0"/>
        </w:rPr>
        <w:t>voordeel.“</w:t>
      </w:r>
      <w:proofErr w:type="gramEnd"/>
    </w:p>
    <w:p w14:paraId="26558E65" w14:textId="40130E1B" w:rsidR="009E6349" w:rsidRPr="009E6349" w:rsidRDefault="009E6349" w:rsidP="009E6349">
      <w:pPr>
        <w:pStyle w:val="ERCOberschrift"/>
        <w:rPr>
          <w:b w:val="0"/>
          <w:bCs w:val="0"/>
        </w:rPr>
      </w:pPr>
      <w:r w:rsidRPr="009E6349">
        <w:rPr>
          <w:b w:val="0"/>
          <w:bCs w:val="0"/>
        </w:rPr>
        <w:t xml:space="preserve">Oliver </w:t>
      </w:r>
      <w:proofErr w:type="spellStart"/>
      <w:r w:rsidRPr="009E6349">
        <w:rPr>
          <w:b w:val="0"/>
          <w:bCs w:val="0"/>
        </w:rPr>
        <w:t>Stärz</w:t>
      </w:r>
      <w:proofErr w:type="spellEnd"/>
      <w:r w:rsidRPr="009E6349">
        <w:rPr>
          <w:b w:val="0"/>
          <w:bCs w:val="0"/>
        </w:rPr>
        <w:t xml:space="preserve"> (FPCC)</w:t>
      </w:r>
    </w:p>
    <w:p w14:paraId="46D4CBCD" w14:textId="528AD012" w:rsidR="00B84C1F" w:rsidRDefault="00B84C1F" w:rsidP="00B84C1F">
      <w:pPr>
        <w:pStyle w:val="02TextERCO"/>
      </w:pPr>
    </w:p>
    <w:p w14:paraId="101FDFA0" w14:textId="77777777" w:rsidR="00FE2EF4" w:rsidRDefault="00FE2EF4" w:rsidP="00B84C1F">
      <w:pPr>
        <w:pStyle w:val="02TextERCO"/>
      </w:pPr>
    </w:p>
    <w:p w14:paraId="45FD56D4" w14:textId="03745C97" w:rsidR="002D1C6E" w:rsidRPr="00DE32FD" w:rsidRDefault="002D1C6E" w:rsidP="002D1C6E">
      <w:pPr>
        <w:pStyle w:val="01berschriftERCO"/>
      </w:pPr>
      <w:r w:rsidRPr="00DE32FD">
        <w:t>Projectgegevens</w:t>
      </w:r>
    </w:p>
    <w:p w14:paraId="22F8DA76" w14:textId="43770F96" w:rsidR="002D1C6E" w:rsidRPr="00F726A1" w:rsidRDefault="00F726A1" w:rsidP="002D1C6E">
      <w:pPr>
        <w:pStyle w:val="03InfosERCO"/>
      </w:pPr>
      <w:r w:rsidRPr="00F726A1">
        <w:t>Opdrachtgever</w:t>
      </w:r>
      <w:r w:rsidR="002D1C6E" w:rsidRPr="00F726A1">
        <w:t xml:space="preserve">: </w:t>
      </w:r>
      <w:r w:rsidR="002D1C6E" w:rsidRPr="00F726A1">
        <w:tab/>
      </w:r>
      <w:r w:rsidR="009E6349" w:rsidRPr="009E6349">
        <w:t xml:space="preserve">Ferry Porsche </w:t>
      </w:r>
      <w:proofErr w:type="spellStart"/>
      <w:r w:rsidR="009E6349" w:rsidRPr="009E6349">
        <w:t>Congress</w:t>
      </w:r>
      <w:proofErr w:type="spellEnd"/>
      <w:r w:rsidR="009E6349" w:rsidRPr="009E6349">
        <w:t xml:space="preserve"> Center</w:t>
      </w:r>
      <w:r w:rsidR="00B84C1F">
        <w:t xml:space="preserve">, </w:t>
      </w:r>
      <w:r w:rsidR="009E6349">
        <w:br/>
      </w:r>
      <w:r w:rsidR="009E6349" w:rsidRPr="009E6349">
        <w:t xml:space="preserve">Zell </w:t>
      </w:r>
      <w:proofErr w:type="spellStart"/>
      <w:r w:rsidR="009E6349" w:rsidRPr="009E6349">
        <w:t>am</w:t>
      </w:r>
      <w:proofErr w:type="spellEnd"/>
      <w:r w:rsidR="009E6349" w:rsidRPr="009E6349">
        <w:t xml:space="preserve"> See</w:t>
      </w:r>
      <w:r w:rsidR="00B84C1F">
        <w:t>/</w:t>
      </w:r>
      <w:r w:rsidR="009E6349" w:rsidRPr="009E6349">
        <w:t>Oostenrijk</w:t>
      </w:r>
    </w:p>
    <w:p w14:paraId="25CE55EE" w14:textId="032A7D08" w:rsidR="00815BD2" w:rsidRDefault="00F726A1" w:rsidP="009E6349">
      <w:pPr>
        <w:pStyle w:val="03InfosERCO"/>
      </w:pPr>
      <w:r w:rsidRPr="00F726A1">
        <w:t xml:space="preserve">Architectuur: </w:t>
      </w:r>
      <w:r w:rsidRPr="00F726A1">
        <w:tab/>
      </w:r>
      <w:proofErr w:type="spellStart"/>
      <w:r w:rsidR="009E6349" w:rsidRPr="009E6349">
        <w:t>Perler</w:t>
      </w:r>
      <w:proofErr w:type="spellEnd"/>
      <w:r w:rsidR="009E6349" w:rsidRPr="009E6349">
        <w:t xml:space="preserve"> </w:t>
      </w:r>
      <w:proofErr w:type="spellStart"/>
      <w:r w:rsidR="009E6349" w:rsidRPr="009E6349">
        <w:t>und</w:t>
      </w:r>
      <w:proofErr w:type="spellEnd"/>
      <w:r w:rsidR="009E6349" w:rsidRPr="009E6349">
        <w:t xml:space="preserve"> </w:t>
      </w:r>
      <w:proofErr w:type="spellStart"/>
      <w:r w:rsidR="009E6349" w:rsidRPr="009E6349">
        <w:t>Scheurer</w:t>
      </w:r>
      <w:proofErr w:type="spellEnd"/>
      <w:r w:rsidR="009E6349" w:rsidRPr="009E6349">
        <w:t xml:space="preserve"> </w:t>
      </w:r>
      <w:proofErr w:type="spellStart"/>
      <w:r w:rsidR="009E6349" w:rsidRPr="009E6349">
        <w:t>Architekten</w:t>
      </w:r>
      <w:proofErr w:type="spellEnd"/>
      <w:r w:rsidR="009E6349" w:rsidRPr="009E6349">
        <w:t xml:space="preserve"> BDA en </w:t>
      </w:r>
      <w:r w:rsidR="009E6349">
        <w:br/>
      </w:r>
      <w:r w:rsidR="009E6349" w:rsidRPr="009E6349">
        <w:t xml:space="preserve">Jens </w:t>
      </w:r>
      <w:proofErr w:type="spellStart"/>
      <w:r w:rsidR="009E6349" w:rsidRPr="009E6349">
        <w:t>Giesecke</w:t>
      </w:r>
      <w:proofErr w:type="spellEnd"/>
      <w:r w:rsidR="009E6349" w:rsidRPr="009E6349">
        <w:t xml:space="preserve"> </w:t>
      </w:r>
      <w:proofErr w:type="spellStart"/>
      <w:r w:rsidR="009E6349" w:rsidRPr="009E6349">
        <w:t>Architekt</w:t>
      </w:r>
      <w:proofErr w:type="spellEnd"/>
      <w:r w:rsidR="009E6349" w:rsidRPr="009E6349">
        <w:t xml:space="preserve"> </w:t>
      </w:r>
    </w:p>
    <w:p w14:paraId="100B44D2" w14:textId="272C3648" w:rsidR="009E6349" w:rsidRDefault="009E6349" w:rsidP="009E6349">
      <w:pPr>
        <w:pStyle w:val="03InfosERCO"/>
      </w:pPr>
      <w:r w:rsidRPr="009E6349">
        <w:t>Fotografie</w:t>
      </w:r>
      <w:r>
        <w:t>:</w:t>
      </w:r>
      <w:r>
        <w:tab/>
      </w:r>
      <w:r w:rsidRPr="009E6349">
        <w:t xml:space="preserve">Gavriil </w:t>
      </w:r>
      <w:proofErr w:type="spellStart"/>
      <w:r w:rsidRPr="009E6349">
        <w:t>Papadiotis</w:t>
      </w:r>
      <w:proofErr w:type="spellEnd"/>
      <w:r>
        <w:t xml:space="preserve">, </w:t>
      </w:r>
      <w:proofErr w:type="gramStart"/>
      <w:r w:rsidRPr="009E6349">
        <w:t>Londen /</w:t>
      </w:r>
      <w:proofErr w:type="gramEnd"/>
      <w:r w:rsidRPr="009E6349">
        <w:t xml:space="preserve"> Groot </w:t>
      </w:r>
      <w:proofErr w:type="spellStart"/>
      <w:r w:rsidRPr="009E6349">
        <w:t>Brittanië</w:t>
      </w:r>
      <w:proofErr w:type="spellEnd"/>
    </w:p>
    <w:p w14:paraId="247F2BDE" w14:textId="77777777" w:rsidR="009E6349" w:rsidRPr="00F726A1" w:rsidRDefault="009E6349" w:rsidP="009E6349">
      <w:pPr>
        <w:pStyle w:val="03InfosERCO"/>
      </w:pPr>
    </w:p>
    <w:p w14:paraId="78DB221C" w14:textId="32A85A19" w:rsidR="008F1BBA" w:rsidRPr="00F726A1" w:rsidRDefault="00815BD2" w:rsidP="009E6349">
      <w:pPr>
        <w:pStyle w:val="03InfosERCO"/>
      </w:pPr>
      <w:r w:rsidRPr="00F726A1">
        <w:t>Producten:</w:t>
      </w:r>
      <w:r w:rsidRPr="00F726A1">
        <w:tab/>
      </w:r>
      <w:r w:rsidR="009E6349" w:rsidRPr="009E6349">
        <w:t>Atrium, Compact, Jilly, Skim</w:t>
      </w:r>
    </w:p>
    <w:p w14:paraId="4EA9E859" w14:textId="77777777" w:rsidR="00815BD2" w:rsidRPr="00F726A1" w:rsidRDefault="00815BD2" w:rsidP="00815BD2">
      <w:pPr>
        <w:pStyle w:val="03InfosERCO"/>
      </w:pPr>
      <w:r w:rsidRPr="00F726A1">
        <w:t xml:space="preserve">Fotoverwijzing: </w:t>
      </w:r>
      <w:r w:rsidRPr="00F726A1">
        <w:tab/>
        <w:t xml:space="preserve">© ERCO GmbH, www.erco.com, </w:t>
      </w:r>
    </w:p>
    <w:p w14:paraId="326EE9EA" w14:textId="6796EA18" w:rsidR="009E6349" w:rsidRDefault="00815BD2" w:rsidP="009E6349">
      <w:pPr>
        <w:pStyle w:val="03InfosERCO"/>
        <w:ind w:firstLine="0"/>
      </w:pPr>
      <w:proofErr w:type="gramStart"/>
      <w:r w:rsidRPr="00F726A1">
        <w:t>fotografie</w:t>
      </w:r>
      <w:proofErr w:type="gramEnd"/>
      <w:r w:rsidRPr="00F726A1">
        <w:t xml:space="preserve">: </w:t>
      </w:r>
      <w:r w:rsidR="009E6349" w:rsidRPr="009E6349">
        <w:t xml:space="preserve">Gavriil </w:t>
      </w:r>
      <w:proofErr w:type="spellStart"/>
      <w:r w:rsidR="009E6349" w:rsidRPr="009E6349">
        <w:t>Papadiotis</w:t>
      </w:r>
      <w:proofErr w:type="spellEnd"/>
    </w:p>
    <w:p w14:paraId="239F76CF" w14:textId="379D9FBE" w:rsidR="009E6349" w:rsidRDefault="009E6349" w:rsidP="009E6349">
      <w:pPr>
        <w:pStyle w:val="03InfosERCO"/>
        <w:ind w:firstLine="0"/>
      </w:pPr>
    </w:p>
    <w:p w14:paraId="35060CDF" w14:textId="4428A07A" w:rsidR="009E6349" w:rsidRDefault="009E6349" w:rsidP="009E6349">
      <w:pPr>
        <w:pStyle w:val="03InfosERCO"/>
        <w:ind w:firstLine="0"/>
      </w:pPr>
    </w:p>
    <w:p w14:paraId="65A13D83" w14:textId="77777777" w:rsidR="009E6349" w:rsidRDefault="009E6349" w:rsidP="009E6349">
      <w:pPr>
        <w:pStyle w:val="03InfosERCO"/>
        <w:ind w:firstLine="0"/>
      </w:pPr>
    </w:p>
    <w:p w14:paraId="71D44BE0" w14:textId="64107CF7" w:rsidR="0000527A" w:rsidRDefault="0000527A" w:rsidP="009E6349">
      <w:pPr>
        <w:pStyle w:val="03InfosERCO"/>
        <w:ind w:firstLine="0"/>
      </w:pPr>
    </w:p>
    <w:p w14:paraId="4D7035AB" w14:textId="037E8A92" w:rsidR="004F0FEA" w:rsidRDefault="004F0FEA" w:rsidP="004F0FEA">
      <w:pPr>
        <w:pStyle w:val="01berschriftERCO"/>
      </w:pPr>
      <w:r>
        <w:t>Over ERCO</w:t>
      </w:r>
    </w:p>
    <w:p w14:paraId="5EB81164" w14:textId="578FC55A" w:rsidR="004F0FEA" w:rsidRDefault="004F0FEA" w:rsidP="004F0FEA">
      <w:pPr>
        <w:pStyle w:val="02TextERCO"/>
      </w:pPr>
      <w:r>
        <w:t xml:space="preserve">De ERCO Lichtfabriek, met zetel in </w:t>
      </w:r>
      <w:proofErr w:type="spellStart"/>
      <w:r>
        <w:t>Lüdenscheid</w:t>
      </w:r>
      <w:proofErr w:type="spellEnd"/>
      <w:r>
        <w:t xml:space="preserve">, is een gerenommeerde specialist voor architectuurbelichting met LED-technologie. Het in 1934 opgerichte familiebedrijf is wereldwijd in 55 landen actief met autonome verkooporganisaties en partners. Sinds 2015 is het productprogramma volledig gebaseerd op </w:t>
      </w:r>
      <w:r w:rsidR="00161B3E">
        <w:br/>
      </w:r>
      <w:r>
        <w:t xml:space="preserve">LED-technologie. Dienovereenkomstig ontwikkelt, ontwerpt en produceert ERCO in </w:t>
      </w:r>
      <w:proofErr w:type="spellStart"/>
      <w:r>
        <w:t>Lüdenscheid</w:t>
      </w:r>
      <w:proofErr w:type="spellEnd"/>
      <w:r>
        <w:t xml:space="preserve"> digitale armaturen met het zwaartepunt op </w:t>
      </w:r>
      <w:proofErr w:type="spellStart"/>
      <w:r>
        <w:t>lichttechnische</w:t>
      </w:r>
      <w:proofErr w:type="spellEnd"/>
      <w:r>
        <w:t xml:space="preserve">, optische systemen, elektronica en design. De lichtwerktuigen ontstaan in nauw contact met architecten, </w:t>
      </w:r>
      <w:r>
        <w:lastRenderedPageBreak/>
        <w:t xml:space="preserve">lichtplanners en elektroplanners en worden primair in de volgende toepassingsgebieden ingezet: </w:t>
      </w:r>
      <w:proofErr w:type="spellStart"/>
      <w:r>
        <w:t>Work</w:t>
      </w:r>
      <w:proofErr w:type="spellEnd"/>
      <w:r>
        <w:t xml:space="preserve"> en Culture, Community en Public/Outdoor, </w:t>
      </w:r>
      <w:proofErr w:type="spellStart"/>
      <w:r>
        <w:t>Contemplation</w:t>
      </w:r>
      <w:proofErr w:type="spellEnd"/>
      <w:r>
        <w:t xml:space="preserve">, Living, Shop en </w:t>
      </w:r>
      <w:proofErr w:type="spellStart"/>
      <w:r>
        <w:t>Hospitality</w:t>
      </w:r>
      <w:proofErr w:type="spellEnd"/>
      <w:r>
        <w:t xml:space="preserve">. Voor ERCO is digitaal licht de vierde dimensie van de architectuur. </w:t>
      </w:r>
      <w:r w:rsidR="00161B3E">
        <w:br/>
      </w:r>
      <w:r>
        <w:t>Ze ondersteunt ontwerpers om hun projecten met uiterst precieze, efficiënte lichtoplossingen in de werkelijkheid te realiseren.</w:t>
      </w:r>
    </w:p>
    <w:p w14:paraId="568002CB" w14:textId="77777777" w:rsidR="004F0FEA" w:rsidRPr="00BE1EEB" w:rsidRDefault="004F0FEA" w:rsidP="004F0FEA">
      <w:pPr>
        <w:pStyle w:val="02TextERCO"/>
      </w:pPr>
    </w:p>
    <w:p w14:paraId="3C71640E" w14:textId="39012F2B" w:rsidR="005F2632" w:rsidRPr="00F620EE" w:rsidRDefault="004F0FEA" w:rsidP="005F52D4">
      <w:pPr>
        <w:pStyle w:val="02TextERCO"/>
      </w:pPr>
      <w:r>
        <w:t xml:space="preserve">Als u meer informatie over ERCO of beeldmateriaal wenst, bezoek ons dan op </w:t>
      </w:r>
      <w:hyperlink r:id="rId13" w:history="1">
        <w:r w:rsidR="00BB7F53">
          <w:rPr>
            <w:rStyle w:val="Hyperlink"/>
          </w:rPr>
          <w:t>press.erco.com/nl</w:t>
        </w:r>
      </w:hyperlink>
      <w:r>
        <w:t>. Wij leveren u voor uw berichtgeving ook graag materiaal over projecten wereldwijd.</w:t>
      </w:r>
    </w:p>
    <w:sectPr w:rsidR="005F2632" w:rsidRPr="00F620EE">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B8517" w14:textId="77777777" w:rsidR="00593DF9" w:rsidRDefault="00593DF9">
      <w:r>
        <w:separator/>
      </w:r>
    </w:p>
  </w:endnote>
  <w:endnote w:type="continuationSeparator" w:id="0">
    <w:p w14:paraId="1A02D326" w14:textId="77777777" w:rsidR="00593DF9" w:rsidRDefault="00593DF9">
      <w:r>
        <w:continuationSeparator/>
      </w:r>
    </w:p>
  </w:endnote>
  <w:endnote w:type="continuationNotice" w:id="1">
    <w:p w14:paraId="1C442680" w14:textId="77777777" w:rsidR="00593DF9" w:rsidRDefault="00593D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4D"/>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F3413" w14:textId="77777777" w:rsidR="00593DF9" w:rsidRDefault="00593DF9">
      <w:r>
        <w:separator/>
      </w:r>
    </w:p>
  </w:footnote>
  <w:footnote w:type="continuationSeparator" w:id="0">
    <w:p w14:paraId="416708F4" w14:textId="77777777" w:rsidR="00593DF9" w:rsidRDefault="00593DF9">
      <w:r>
        <w:continuationSeparator/>
      </w:r>
    </w:p>
  </w:footnote>
  <w:footnote w:type="continuationNotice" w:id="1">
    <w:p w14:paraId="35C6FCE8" w14:textId="77777777" w:rsidR="00593DF9" w:rsidRDefault="00593D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74EC8289" w:rsidR="00547FCF" w:rsidRDefault="00815BD2" w:rsidP="003B4E2B">
    <w:pPr>
      <w:framePr w:w="8896" w:h="758" w:hRule="exact" w:hSpace="142" w:wrap="around" w:vAnchor="page" w:hAnchor="page" w:x="1156" w:y="725"/>
      <w:tabs>
        <w:tab w:val="left" w:pos="2892"/>
        <w:tab w:val="left" w:pos="2977"/>
        <w:tab w:val="left" w:pos="7655"/>
      </w:tabs>
      <w:ind w:left="2836"/>
      <w:rPr>
        <w:rFonts w:ascii="Arial" w:hAnsi="Arial"/>
        <w:bCs/>
        <w:sz w:val="44"/>
        <w:lang w:val="de-DE"/>
      </w:rPr>
    </w:pPr>
    <w:r>
      <w:rPr>
        <w:rFonts w:ascii="Arial" w:hAnsi="Arial"/>
        <w:b/>
        <w:sz w:val="44"/>
        <w:lang w:val="de-DE"/>
      </w:rPr>
      <w:t xml:space="preserve">Project Review </w:t>
    </w:r>
    <w:r w:rsidR="00B84C1F">
      <w:rPr>
        <w:rFonts w:ascii="Arial" w:hAnsi="Arial"/>
        <w:bCs/>
        <w:sz w:val="44"/>
        <w:lang w:val="de-DE"/>
      </w:rPr>
      <w:t>1</w:t>
    </w:r>
    <w:r w:rsidR="009E6349">
      <w:rPr>
        <w:rFonts w:ascii="Arial" w:hAnsi="Arial"/>
        <w:bCs/>
        <w:sz w:val="44"/>
        <w:lang w:val="de-DE"/>
      </w:rPr>
      <w:t>1</w:t>
    </w:r>
    <w:r w:rsidRPr="00815BD2">
      <w:rPr>
        <w:rFonts w:ascii="Arial" w:hAnsi="Arial"/>
        <w:bCs/>
        <w:sz w:val="44"/>
        <w:lang w:val="de-DE"/>
      </w:rPr>
      <w:t>.2021</w:t>
    </w:r>
  </w:p>
  <w:p w14:paraId="23846D5F" w14:textId="6A52C000" w:rsidR="00815BD2" w:rsidRPr="00815BD2" w:rsidRDefault="00815BD2"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de-DE"/>
      </w:rPr>
    </w:pPr>
    <w:r w:rsidRPr="00815BD2">
      <w:rPr>
        <w:rFonts w:ascii="Arial" w:hAnsi="Arial" w:cs="Arial"/>
        <w:szCs w:val="24"/>
        <w:lang w:eastAsia="zh-CN"/>
      </w:rPr>
      <w:t>tekstversie</w:t>
    </w:r>
  </w:p>
  <w:p w14:paraId="72BD21EA" w14:textId="77777777" w:rsidR="00547FCF" w:rsidRPr="00CB1916"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CB1916">
      <w:rPr>
        <w:rFonts w:ascii="Arial" w:hAnsi="Arial"/>
        <w:sz w:val="44"/>
        <w:lang w:val="de-DE"/>
      </w:rPr>
      <w:tab/>
    </w:r>
  </w:p>
  <w:p w14:paraId="5CCAFF4C" w14:textId="77777777" w:rsidR="00547FCF" w:rsidRPr="00CB1916"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2D4B76"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607063"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72B0F906" w14:textId="77777777" w:rsidR="00547FCF" w:rsidRPr="00765A8E" w:rsidRDefault="00547FCF" w:rsidP="007A5E47">
    <w:pPr>
      <w:pStyle w:val="ERCOAdresse"/>
      <w:framePr w:wrap="around" w:y="11341"/>
      <w:rPr>
        <w:lang w:val="de-DE"/>
      </w:rPr>
    </w:pPr>
  </w:p>
  <w:p w14:paraId="0A4E4309" w14:textId="77777777" w:rsidR="00547FCF" w:rsidRDefault="00547FCF" w:rsidP="007A5E47">
    <w:pPr>
      <w:pStyle w:val="ERCOAdresse"/>
      <w:framePr w:wrap="around" w:y="11341"/>
      <w:rPr>
        <w:lang w:val="de-DE"/>
      </w:rPr>
    </w:pPr>
  </w:p>
  <w:p w14:paraId="73BC5664" w14:textId="77777777" w:rsidR="00662870" w:rsidRPr="00765A8E" w:rsidRDefault="00662870" w:rsidP="007A5E47">
    <w:pPr>
      <w:pStyle w:val="ERCOAdresse"/>
      <w:framePr w:wrap="around" w:y="11341"/>
      <w:rPr>
        <w:lang w:val="de-DE"/>
      </w:rPr>
    </w:pPr>
  </w:p>
  <w:p w14:paraId="27243809" w14:textId="77777777" w:rsidR="00161B3E" w:rsidRPr="00CB1916" w:rsidRDefault="00161B3E" w:rsidP="00161B3E">
    <w:pPr>
      <w:pStyle w:val="ERCOAdresse"/>
      <w:framePr w:wrap="around" w:y="11341"/>
      <w:rPr>
        <w:b/>
        <w:lang w:val="de-DE"/>
      </w:rPr>
    </w:pPr>
    <w:r w:rsidRPr="00CB1916">
      <w:rPr>
        <w:b/>
        <w:lang w:val="de-DE"/>
      </w:rPr>
      <w:t>ERCO GmbH</w:t>
    </w:r>
  </w:p>
  <w:p w14:paraId="33867E86" w14:textId="77777777" w:rsidR="00161B3E" w:rsidRPr="00CB1916" w:rsidRDefault="00161B3E" w:rsidP="00161B3E">
    <w:pPr>
      <w:pStyle w:val="ERCOAdresse"/>
      <w:framePr w:wrap="around" w:y="11341"/>
      <w:rPr>
        <w:lang w:val="de-DE"/>
      </w:rPr>
    </w:pPr>
    <w:r w:rsidRPr="00CB1916">
      <w:rPr>
        <w:lang w:val="de-DE"/>
      </w:rPr>
      <w:t xml:space="preserve">Katrin </w:t>
    </w:r>
    <w:proofErr w:type="spellStart"/>
    <w:r w:rsidRPr="00CB1916">
      <w:rPr>
        <w:lang w:val="de-DE"/>
      </w:rPr>
      <w:t>Haner</w:t>
    </w:r>
    <w:proofErr w:type="spellEnd"/>
  </w:p>
  <w:p w14:paraId="49B09892" w14:textId="2308B852" w:rsidR="00161B3E" w:rsidRPr="00CB1916" w:rsidRDefault="00161B3E" w:rsidP="00161B3E">
    <w:pPr>
      <w:pStyle w:val="ERCOAdresse"/>
      <w:framePr w:wrap="around" w:y="11341"/>
      <w:rPr>
        <w:lang w:val="de-DE"/>
      </w:rPr>
    </w:pPr>
    <w:r w:rsidRPr="00CB1916">
      <w:rPr>
        <w:lang w:val="de-DE"/>
      </w:rPr>
      <w:t>Content Manager</w:t>
    </w:r>
    <w:r w:rsidR="005F52D4">
      <w:rPr>
        <w:lang w:val="de-DE"/>
      </w:rPr>
      <w:t xml:space="preserve"> </w:t>
    </w:r>
    <w:r w:rsidRPr="00CB1916">
      <w:rPr>
        <w:lang w:val="de-DE"/>
      </w:rPr>
      <w:t>/</w:t>
    </w:r>
    <w:r w:rsidR="005F52D4">
      <w:rPr>
        <w:lang w:val="de-DE"/>
      </w:rPr>
      <w:t xml:space="preserve"> </w:t>
    </w:r>
    <w:r w:rsidRPr="00CB1916">
      <w:rPr>
        <w:lang w:val="de-DE"/>
      </w:rPr>
      <w:t>PR</w:t>
    </w:r>
  </w:p>
  <w:p w14:paraId="16D9F43B" w14:textId="77777777" w:rsidR="00161B3E" w:rsidRPr="00CB1916" w:rsidRDefault="00161B3E" w:rsidP="00161B3E">
    <w:pPr>
      <w:pStyle w:val="ERCOAdresse"/>
      <w:framePr w:wrap="around" w:y="11341"/>
      <w:rPr>
        <w:lang w:val="de-DE"/>
      </w:rPr>
    </w:pPr>
    <w:proofErr w:type="spellStart"/>
    <w:r w:rsidRPr="00CB1916">
      <w:rPr>
        <w:lang w:val="de-DE"/>
      </w:rPr>
      <w:t>Brockhauser</w:t>
    </w:r>
    <w:proofErr w:type="spellEnd"/>
    <w:r w:rsidRPr="00CB1916">
      <w:rPr>
        <w:lang w:val="de-DE"/>
      </w:rPr>
      <w:t xml:space="preserve"> Weg 80-82</w:t>
    </w:r>
  </w:p>
  <w:p w14:paraId="427B3115" w14:textId="759EE518" w:rsidR="00161B3E" w:rsidRDefault="00161B3E" w:rsidP="00161B3E">
    <w:pPr>
      <w:pStyle w:val="ERCOAdresse"/>
      <w:framePr w:wrap="around" w:y="11341"/>
      <w:rPr>
        <w:lang w:val="de-DE"/>
      </w:rPr>
    </w:pPr>
    <w:r w:rsidRPr="00CB1916">
      <w:rPr>
        <w:lang w:val="de-DE"/>
      </w:rPr>
      <w:t>58507 Lüdenscheid</w:t>
    </w:r>
  </w:p>
  <w:p w14:paraId="6BC7BE3B" w14:textId="238C1644" w:rsidR="00161B3E" w:rsidRPr="00CB1916" w:rsidRDefault="00161B3E" w:rsidP="00161B3E">
    <w:pPr>
      <w:pStyle w:val="ERCOAdresse"/>
      <w:framePr w:wrap="around" w:y="11341"/>
      <w:rPr>
        <w:lang w:val="de-DE"/>
      </w:rPr>
    </w:pPr>
    <w:proofErr w:type="spellStart"/>
    <w:r w:rsidRPr="00161B3E">
      <w:rPr>
        <w:lang w:val="de-DE"/>
      </w:rPr>
      <w:t>Duitsland</w:t>
    </w:r>
    <w:proofErr w:type="spellEnd"/>
  </w:p>
  <w:p w14:paraId="0B16CE92" w14:textId="77777777" w:rsidR="00161B3E" w:rsidRPr="00CB1916" w:rsidRDefault="00161B3E" w:rsidP="00161B3E">
    <w:pPr>
      <w:pStyle w:val="ERCOAdresse"/>
      <w:framePr w:wrap="around" w:y="11341"/>
      <w:rPr>
        <w:lang w:val="de-DE"/>
      </w:rPr>
    </w:pPr>
    <w:r w:rsidRPr="00CB1916">
      <w:rPr>
        <w:lang w:val="de-DE"/>
      </w:rPr>
      <w:t>Tel.: +49 2351 551 345</w:t>
    </w:r>
  </w:p>
  <w:p w14:paraId="04FF65A6" w14:textId="77777777" w:rsidR="00161B3E" w:rsidRPr="00CB1916" w:rsidRDefault="00161B3E" w:rsidP="00161B3E">
    <w:pPr>
      <w:pStyle w:val="ERCOAdresse"/>
      <w:framePr w:wrap="around" w:y="11341"/>
      <w:rPr>
        <w:lang w:val="de-DE"/>
      </w:rPr>
    </w:pPr>
    <w:r w:rsidRPr="00CB1916">
      <w:rPr>
        <w:lang w:val="de-DE"/>
      </w:rPr>
      <w:t>k.haner@erco.com</w:t>
    </w:r>
  </w:p>
  <w:p w14:paraId="5FA122EB" w14:textId="17CB844B" w:rsidR="00B267B0" w:rsidRPr="00815BD2" w:rsidRDefault="00161B3E" w:rsidP="00161B3E">
    <w:pPr>
      <w:pStyle w:val="ERCOAdresse"/>
      <w:framePr w:wrap="around" w:y="11341"/>
      <w:rPr>
        <w:lang w:val="en-US"/>
      </w:rPr>
    </w:pPr>
    <w:r w:rsidRPr="00815BD2">
      <w:rPr>
        <w:lang w:val="en-US"/>
      </w:rPr>
      <w:t>www.erco.com</w:t>
    </w:r>
  </w:p>
  <w:p w14:paraId="43C57879" w14:textId="77777777" w:rsidR="00B267B0" w:rsidRPr="00815BD2" w:rsidRDefault="00B267B0" w:rsidP="00B267B0">
    <w:pPr>
      <w:pStyle w:val="ERCOAdresse"/>
      <w:framePr w:wrap="around" w:y="11341"/>
      <w:rPr>
        <w:lang w:val="en-US"/>
      </w:rPr>
    </w:pPr>
  </w:p>
  <w:p w14:paraId="09AB9167" w14:textId="77777777" w:rsidR="00B267B0" w:rsidRPr="00815BD2" w:rsidRDefault="00B267B0" w:rsidP="00B267B0">
    <w:pPr>
      <w:pStyle w:val="ERCOAdresse"/>
      <w:framePr w:wrap="around" w:y="11341"/>
      <w:rPr>
        <w:lang w:val="en-US"/>
      </w:rPr>
    </w:pPr>
  </w:p>
  <w:p w14:paraId="15F5CEEC" w14:textId="77777777" w:rsidR="00B267B0" w:rsidRPr="00815BD2" w:rsidRDefault="00B267B0" w:rsidP="00B267B0">
    <w:pPr>
      <w:pStyle w:val="ERCOAdresse"/>
      <w:framePr w:wrap="around" w:y="11341"/>
      <w:rPr>
        <w:b/>
        <w:lang w:val="en-US"/>
      </w:rPr>
    </w:pPr>
    <w:proofErr w:type="spellStart"/>
    <w:r w:rsidRPr="00815BD2">
      <w:rPr>
        <w:b/>
        <w:lang w:val="en-US"/>
      </w:rPr>
      <w:t>mai</w:t>
    </w:r>
    <w:proofErr w:type="spellEnd"/>
    <w:r w:rsidRPr="00815BD2">
      <w:rPr>
        <w:b/>
        <w:lang w:val="en-US"/>
      </w:rPr>
      <w:t xml:space="preserve"> public relations GmbH </w:t>
    </w:r>
  </w:p>
  <w:p w14:paraId="120FF78C" w14:textId="26A55C06" w:rsidR="00B267B0" w:rsidRPr="003812E3" w:rsidRDefault="00B267B0" w:rsidP="00B267B0">
    <w:pPr>
      <w:pStyle w:val="ERCOAdresse"/>
      <w:framePr w:wrap="around" w:y="11341"/>
      <w:rPr>
        <w:lang w:val="de-DE"/>
      </w:rPr>
    </w:pPr>
    <w:r w:rsidRPr="003812E3">
      <w:rPr>
        <w:lang w:val="de-DE"/>
      </w:rPr>
      <w:t xml:space="preserve">Arno </w:t>
    </w:r>
    <w:proofErr w:type="spellStart"/>
    <w:r w:rsidRPr="003812E3">
      <w:rPr>
        <w:lang w:val="de-DE"/>
      </w:rPr>
      <w:t>Heitland</w:t>
    </w:r>
    <w:proofErr w:type="spellEnd"/>
  </w:p>
  <w:p w14:paraId="0998781A" w14:textId="097C2CDC" w:rsidR="00B267B0" w:rsidRPr="003812E3" w:rsidRDefault="00B267B0" w:rsidP="00B267B0">
    <w:pPr>
      <w:pStyle w:val="ERCOAdresse"/>
      <w:framePr w:wrap="around" w:y="11341"/>
      <w:rPr>
        <w:lang w:val="de-DE"/>
      </w:rPr>
    </w:pPr>
    <w:r w:rsidRPr="003812E3">
      <w:rPr>
        <w:lang w:val="de-DE"/>
      </w:rPr>
      <w:t>PR</w:t>
    </w:r>
    <w:r w:rsidR="00161B3E" w:rsidRPr="003812E3">
      <w:rPr>
        <w:lang w:val="de-DE"/>
      </w:rPr>
      <w:t xml:space="preserve"> </w:t>
    </w:r>
    <w:proofErr w:type="spellStart"/>
    <w:r w:rsidRPr="003812E3">
      <w:rPr>
        <w:lang w:val="de-DE"/>
      </w:rPr>
      <w:t>consultant</w:t>
    </w:r>
    <w:proofErr w:type="spellEnd"/>
  </w:p>
  <w:p w14:paraId="39442070" w14:textId="77777777" w:rsidR="00B267B0" w:rsidRPr="00CB1916" w:rsidRDefault="00B267B0" w:rsidP="00B267B0">
    <w:pPr>
      <w:pStyle w:val="ERCOAdresse"/>
      <w:framePr w:wrap="around" w:y="11341"/>
      <w:rPr>
        <w:lang w:val="de-DE"/>
      </w:rPr>
    </w:pPr>
    <w:r w:rsidRPr="00CB1916">
      <w:rPr>
        <w:lang w:val="de-DE"/>
      </w:rPr>
      <w:t>Leuschnerdamm 13</w:t>
    </w:r>
  </w:p>
  <w:p w14:paraId="059D3BDD" w14:textId="7F8D02CC" w:rsidR="00B267B0" w:rsidRDefault="00B267B0" w:rsidP="00B267B0">
    <w:pPr>
      <w:pStyle w:val="ERCOAdresse"/>
      <w:framePr w:wrap="around" w:y="11341"/>
      <w:rPr>
        <w:lang w:val="de-DE"/>
      </w:rPr>
    </w:pPr>
    <w:r w:rsidRPr="00CB1916">
      <w:rPr>
        <w:lang w:val="de-DE"/>
      </w:rPr>
      <w:t xml:space="preserve">10999 </w:t>
    </w:r>
    <w:proofErr w:type="spellStart"/>
    <w:r w:rsidRPr="00CB1916">
      <w:rPr>
        <w:lang w:val="de-DE"/>
      </w:rPr>
      <w:t>Berlijn</w:t>
    </w:r>
    <w:proofErr w:type="spellEnd"/>
  </w:p>
  <w:p w14:paraId="5FB1499D" w14:textId="5B2C837E" w:rsidR="00161B3E" w:rsidRPr="00CB1916" w:rsidRDefault="00161B3E" w:rsidP="00B267B0">
    <w:pPr>
      <w:pStyle w:val="ERCOAdresse"/>
      <w:framePr w:wrap="around" w:y="11341"/>
      <w:rPr>
        <w:lang w:val="de-DE"/>
      </w:rPr>
    </w:pPr>
    <w:proofErr w:type="spellStart"/>
    <w:r w:rsidRPr="00161B3E">
      <w:rPr>
        <w:lang w:val="de-DE"/>
      </w:rPr>
      <w:t>Duitsland</w:t>
    </w:r>
    <w:proofErr w:type="spellEnd"/>
  </w:p>
  <w:p w14:paraId="7C0E3239" w14:textId="057F44D8" w:rsidR="00B267B0" w:rsidRPr="00CB1916" w:rsidRDefault="00B267B0" w:rsidP="00B267B0">
    <w:pPr>
      <w:pStyle w:val="ERCOAdresse"/>
      <w:framePr w:wrap="around" w:y="11341"/>
      <w:rPr>
        <w:lang w:val="de-DE"/>
      </w:rPr>
    </w:pPr>
    <w:r w:rsidRPr="00CB1916">
      <w:rPr>
        <w:lang w:val="de-DE"/>
      </w:rPr>
      <w:t>Tel.: +49 30 66 40 40 55</w:t>
    </w:r>
    <w:r w:rsidR="003812E3">
      <w:rPr>
        <w:lang w:val="de-DE"/>
      </w:rPr>
      <w:t>3</w:t>
    </w:r>
  </w:p>
  <w:p w14:paraId="47A9A39A" w14:textId="77777777" w:rsidR="00B267B0" w:rsidRPr="00CB1916" w:rsidRDefault="00593DF9" w:rsidP="00B267B0">
    <w:pPr>
      <w:pStyle w:val="ERCOAdresse"/>
      <w:framePr w:wrap="around" w:y="11341"/>
      <w:rPr>
        <w:lang w:val="de-DE"/>
      </w:rPr>
    </w:pPr>
    <w:hyperlink r:id="rId1" w:history="1">
      <w:r w:rsidR="005627E1" w:rsidRPr="00CB1916">
        <w:rPr>
          <w:lang w:val="de-DE"/>
        </w:rPr>
        <w:t>erco@maipr.com</w:t>
      </w:r>
    </w:hyperlink>
  </w:p>
  <w:p w14:paraId="51F61E31" w14:textId="77777777" w:rsidR="00B267B0" w:rsidRPr="00547FCF" w:rsidRDefault="00B267B0" w:rsidP="00B267B0">
    <w:pPr>
      <w:pStyle w:val="ERCOAdresse"/>
      <w:framePr w:wrap="around" w:y="11341"/>
    </w:pPr>
    <w:proofErr w:type="gramStart"/>
    <w:r>
      <w:t>www.maipr.com</w:t>
    </w:r>
    <w:proofErr w:type="gramEnd"/>
  </w:p>
  <w:p w14:paraId="6A81C35A" w14:textId="77777777" w:rsidR="00547FCF" w:rsidRDefault="00547FCF">
    <w:pPr>
      <w:pStyle w:val="Kopfzeile"/>
    </w:pPr>
    <w:r>
      <w:rPr>
        <w:noProof/>
        <w:lang w:val="de-DE"/>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12AE"/>
    <w:rsid w:val="00002839"/>
    <w:rsid w:val="000034AC"/>
    <w:rsid w:val="000034F3"/>
    <w:rsid w:val="000041D6"/>
    <w:rsid w:val="0000429F"/>
    <w:rsid w:val="0000527A"/>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5104"/>
    <w:rsid w:val="00026E4C"/>
    <w:rsid w:val="00031289"/>
    <w:rsid w:val="00031B50"/>
    <w:rsid w:val="00032366"/>
    <w:rsid w:val="00034137"/>
    <w:rsid w:val="000341C2"/>
    <w:rsid w:val="00036EDA"/>
    <w:rsid w:val="00040B4E"/>
    <w:rsid w:val="000429B5"/>
    <w:rsid w:val="000473CC"/>
    <w:rsid w:val="000502FE"/>
    <w:rsid w:val="000525B2"/>
    <w:rsid w:val="00056217"/>
    <w:rsid w:val="0005621C"/>
    <w:rsid w:val="00056857"/>
    <w:rsid w:val="000575AA"/>
    <w:rsid w:val="00057F68"/>
    <w:rsid w:val="00062842"/>
    <w:rsid w:val="00064EDE"/>
    <w:rsid w:val="00067B22"/>
    <w:rsid w:val="0007469C"/>
    <w:rsid w:val="00075D11"/>
    <w:rsid w:val="000773AC"/>
    <w:rsid w:val="0007750C"/>
    <w:rsid w:val="000778B4"/>
    <w:rsid w:val="00077C14"/>
    <w:rsid w:val="000817F0"/>
    <w:rsid w:val="00081CB8"/>
    <w:rsid w:val="00084D5F"/>
    <w:rsid w:val="000908B8"/>
    <w:rsid w:val="00090FB8"/>
    <w:rsid w:val="000922EF"/>
    <w:rsid w:val="000923F1"/>
    <w:rsid w:val="00094709"/>
    <w:rsid w:val="00095B3A"/>
    <w:rsid w:val="000A334D"/>
    <w:rsid w:val="000A3F5A"/>
    <w:rsid w:val="000B32E5"/>
    <w:rsid w:val="000B5A53"/>
    <w:rsid w:val="000B7E3B"/>
    <w:rsid w:val="000B7E5E"/>
    <w:rsid w:val="000C20B0"/>
    <w:rsid w:val="000C2800"/>
    <w:rsid w:val="000C3446"/>
    <w:rsid w:val="000C39D9"/>
    <w:rsid w:val="000C6A06"/>
    <w:rsid w:val="000D00D9"/>
    <w:rsid w:val="000D00F6"/>
    <w:rsid w:val="000D2DB2"/>
    <w:rsid w:val="000D357F"/>
    <w:rsid w:val="000D5052"/>
    <w:rsid w:val="000D7BBB"/>
    <w:rsid w:val="000E1172"/>
    <w:rsid w:val="000E4517"/>
    <w:rsid w:val="000E5CFD"/>
    <w:rsid w:val="000E6241"/>
    <w:rsid w:val="000E70EC"/>
    <w:rsid w:val="000F0692"/>
    <w:rsid w:val="000F5A15"/>
    <w:rsid w:val="000F74AB"/>
    <w:rsid w:val="000F7938"/>
    <w:rsid w:val="001006A6"/>
    <w:rsid w:val="00102F71"/>
    <w:rsid w:val="00106076"/>
    <w:rsid w:val="001064D1"/>
    <w:rsid w:val="0010782F"/>
    <w:rsid w:val="001107A9"/>
    <w:rsid w:val="001114F3"/>
    <w:rsid w:val="00113AA5"/>
    <w:rsid w:val="0011719E"/>
    <w:rsid w:val="00122B6C"/>
    <w:rsid w:val="00124A9F"/>
    <w:rsid w:val="00132C16"/>
    <w:rsid w:val="0013778A"/>
    <w:rsid w:val="00142063"/>
    <w:rsid w:val="001452BF"/>
    <w:rsid w:val="00151D7F"/>
    <w:rsid w:val="00161B3E"/>
    <w:rsid w:val="00163A65"/>
    <w:rsid w:val="00163F36"/>
    <w:rsid w:val="00165278"/>
    <w:rsid w:val="0016676F"/>
    <w:rsid w:val="00167613"/>
    <w:rsid w:val="001720E5"/>
    <w:rsid w:val="001779BA"/>
    <w:rsid w:val="00177A9E"/>
    <w:rsid w:val="001814F1"/>
    <w:rsid w:val="00181FCC"/>
    <w:rsid w:val="00182F79"/>
    <w:rsid w:val="00183568"/>
    <w:rsid w:val="001837A7"/>
    <w:rsid w:val="00183B98"/>
    <w:rsid w:val="001854C0"/>
    <w:rsid w:val="001915D3"/>
    <w:rsid w:val="00194E1A"/>
    <w:rsid w:val="001971D5"/>
    <w:rsid w:val="0019790C"/>
    <w:rsid w:val="00197F6B"/>
    <w:rsid w:val="001A21FD"/>
    <w:rsid w:val="001A27C3"/>
    <w:rsid w:val="001A4A60"/>
    <w:rsid w:val="001A5D26"/>
    <w:rsid w:val="001A68ED"/>
    <w:rsid w:val="001B2881"/>
    <w:rsid w:val="001B4C89"/>
    <w:rsid w:val="001B4F2C"/>
    <w:rsid w:val="001B5E8B"/>
    <w:rsid w:val="001B6E0B"/>
    <w:rsid w:val="001B74C6"/>
    <w:rsid w:val="001C0450"/>
    <w:rsid w:val="001C05BC"/>
    <w:rsid w:val="001C6A91"/>
    <w:rsid w:val="001D0B85"/>
    <w:rsid w:val="001D0E58"/>
    <w:rsid w:val="001D10A2"/>
    <w:rsid w:val="001D153E"/>
    <w:rsid w:val="001D2A28"/>
    <w:rsid w:val="001E1BDB"/>
    <w:rsid w:val="001E2E49"/>
    <w:rsid w:val="001E4220"/>
    <w:rsid w:val="001E7A1F"/>
    <w:rsid w:val="001E7D98"/>
    <w:rsid w:val="001F21CC"/>
    <w:rsid w:val="001F2D02"/>
    <w:rsid w:val="001F5729"/>
    <w:rsid w:val="001F61F7"/>
    <w:rsid w:val="00200B8A"/>
    <w:rsid w:val="00201CD1"/>
    <w:rsid w:val="00201CD2"/>
    <w:rsid w:val="00202B4C"/>
    <w:rsid w:val="00203ECD"/>
    <w:rsid w:val="002061C8"/>
    <w:rsid w:val="00206BC8"/>
    <w:rsid w:val="00207E6D"/>
    <w:rsid w:val="00213CFD"/>
    <w:rsid w:val="00215386"/>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47454"/>
    <w:rsid w:val="002503A8"/>
    <w:rsid w:val="00250BE4"/>
    <w:rsid w:val="0025355E"/>
    <w:rsid w:val="002566E5"/>
    <w:rsid w:val="00261A6F"/>
    <w:rsid w:val="00263155"/>
    <w:rsid w:val="00267E7A"/>
    <w:rsid w:val="00270E41"/>
    <w:rsid w:val="00271BAE"/>
    <w:rsid w:val="002720EE"/>
    <w:rsid w:val="00273917"/>
    <w:rsid w:val="00275C60"/>
    <w:rsid w:val="00275E4E"/>
    <w:rsid w:val="0028005E"/>
    <w:rsid w:val="00280797"/>
    <w:rsid w:val="002829BD"/>
    <w:rsid w:val="00283479"/>
    <w:rsid w:val="00283D76"/>
    <w:rsid w:val="00286FB1"/>
    <w:rsid w:val="00292DA4"/>
    <w:rsid w:val="0029475E"/>
    <w:rsid w:val="00294CA9"/>
    <w:rsid w:val="00295A1C"/>
    <w:rsid w:val="002963F8"/>
    <w:rsid w:val="00297D22"/>
    <w:rsid w:val="002A1093"/>
    <w:rsid w:val="002A5A9A"/>
    <w:rsid w:val="002A63BF"/>
    <w:rsid w:val="002B4906"/>
    <w:rsid w:val="002B699D"/>
    <w:rsid w:val="002B7A40"/>
    <w:rsid w:val="002C0754"/>
    <w:rsid w:val="002C2567"/>
    <w:rsid w:val="002C36AB"/>
    <w:rsid w:val="002C7863"/>
    <w:rsid w:val="002D1C6E"/>
    <w:rsid w:val="002D5D5C"/>
    <w:rsid w:val="002E5274"/>
    <w:rsid w:val="002F294A"/>
    <w:rsid w:val="002F2F68"/>
    <w:rsid w:val="002F43C0"/>
    <w:rsid w:val="002F4EE7"/>
    <w:rsid w:val="002F6E1F"/>
    <w:rsid w:val="00305EF9"/>
    <w:rsid w:val="00306DEC"/>
    <w:rsid w:val="0031162C"/>
    <w:rsid w:val="003120D1"/>
    <w:rsid w:val="00314807"/>
    <w:rsid w:val="003151C1"/>
    <w:rsid w:val="00315A81"/>
    <w:rsid w:val="003203B6"/>
    <w:rsid w:val="00320E29"/>
    <w:rsid w:val="00324F3A"/>
    <w:rsid w:val="00325EF4"/>
    <w:rsid w:val="0032635F"/>
    <w:rsid w:val="00330B45"/>
    <w:rsid w:val="0033153A"/>
    <w:rsid w:val="00331BD8"/>
    <w:rsid w:val="003325DC"/>
    <w:rsid w:val="0033318E"/>
    <w:rsid w:val="0033727F"/>
    <w:rsid w:val="003405A5"/>
    <w:rsid w:val="003416BB"/>
    <w:rsid w:val="003427B8"/>
    <w:rsid w:val="00342971"/>
    <w:rsid w:val="00343231"/>
    <w:rsid w:val="00346D82"/>
    <w:rsid w:val="003476E0"/>
    <w:rsid w:val="00347FE9"/>
    <w:rsid w:val="00351069"/>
    <w:rsid w:val="0035353C"/>
    <w:rsid w:val="00353C18"/>
    <w:rsid w:val="00357B4C"/>
    <w:rsid w:val="0036189F"/>
    <w:rsid w:val="00371398"/>
    <w:rsid w:val="0037145B"/>
    <w:rsid w:val="003717BE"/>
    <w:rsid w:val="00376079"/>
    <w:rsid w:val="00380076"/>
    <w:rsid w:val="003812E3"/>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65F4"/>
    <w:rsid w:val="003D0F12"/>
    <w:rsid w:val="003E1501"/>
    <w:rsid w:val="003E21B1"/>
    <w:rsid w:val="003E2CF9"/>
    <w:rsid w:val="003E42BE"/>
    <w:rsid w:val="003E4E62"/>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30392"/>
    <w:rsid w:val="00430C32"/>
    <w:rsid w:val="00431792"/>
    <w:rsid w:val="0043297E"/>
    <w:rsid w:val="004347B6"/>
    <w:rsid w:val="004352E1"/>
    <w:rsid w:val="004361E3"/>
    <w:rsid w:val="004417F8"/>
    <w:rsid w:val="004425F4"/>
    <w:rsid w:val="00450000"/>
    <w:rsid w:val="004523CA"/>
    <w:rsid w:val="004546EF"/>
    <w:rsid w:val="00455463"/>
    <w:rsid w:val="0046001C"/>
    <w:rsid w:val="00471284"/>
    <w:rsid w:val="004713E8"/>
    <w:rsid w:val="00471EB3"/>
    <w:rsid w:val="0047222A"/>
    <w:rsid w:val="004729C6"/>
    <w:rsid w:val="00472A36"/>
    <w:rsid w:val="0047524C"/>
    <w:rsid w:val="0047768D"/>
    <w:rsid w:val="004779D8"/>
    <w:rsid w:val="004827F1"/>
    <w:rsid w:val="00482881"/>
    <w:rsid w:val="00482AEE"/>
    <w:rsid w:val="00483F19"/>
    <w:rsid w:val="0048524D"/>
    <w:rsid w:val="004863F8"/>
    <w:rsid w:val="0048783D"/>
    <w:rsid w:val="00490424"/>
    <w:rsid w:val="00491D58"/>
    <w:rsid w:val="004928D8"/>
    <w:rsid w:val="00494A68"/>
    <w:rsid w:val="004A1A5A"/>
    <w:rsid w:val="004A3B56"/>
    <w:rsid w:val="004A5FD8"/>
    <w:rsid w:val="004A66E6"/>
    <w:rsid w:val="004B28F1"/>
    <w:rsid w:val="004B34DC"/>
    <w:rsid w:val="004B41CF"/>
    <w:rsid w:val="004C0104"/>
    <w:rsid w:val="004C0639"/>
    <w:rsid w:val="004C18FD"/>
    <w:rsid w:val="004C3C96"/>
    <w:rsid w:val="004C58EB"/>
    <w:rsid w:val="004C6656"/>
    <w:rsid w:val="004C72F5"/>
    <w:rsid w:val="004C746B"/>
    <w:rsid w:val="004D1E14"/>
    <w:rsid w:val="004D2B83"/>
    <w:rsid w:val="004D7367"/>
    <w:rsid w:val="004E1D3D"/>
    <w:rsid w:val="004E2ED1"/>
    <w:rsid w:val="004E4CBB"/>
    <w:rsid w:val="004E504F"/>
    <w:rsid w:val="004F0629"/>
    <w:rsid w:val="004F0FEA"/>
    <w:rsid w:val="004F3038"/>
    <w:rsid w:val="004F6507"/>
    <w:rsid w:val="00501BE9"/>
    <w:rsid w:val="005107E4"/>
    <w:rsid w:val="00513148"/>
    <w:rsid w:val="005156B0"/>
    <w:rsid w:val="0051707E"/>
    <w:rsid w:val="0051771F"/>
    <w:rsid w:val="00520016"/>
    <w:rsid w:val="005227E4"/>
    <w:rsid w:val="00522B4D"/>
    <w:rsid w:val="005245BE"/>
    <w:rsid w:val="00524619"/>
    <w:rsid w:val="005246E6"/>
    <w:rsid w:val="0052637D"/>
    <w:rsid w:val="005307A4"/>
    <w:rsid w:val="00530F7B"/>
    <w:rsid w:val="00534081"/>
    <w:rsid w:val="00535099"/>
    <w:rsid w:val="00535AA1"/>
    <w:rsid w:val="00535EA0"/>
    <w:rsid w:val="00536952"/>
    <w:rsid w:val="005371C6"/>
    <w:rsid w:val="005373DB"/>
    <w:rsid w:val="00545461"/>
    <w:rsid w:val="00546401"/>
    <w:rsid w:val="00546686"/>
    <w:rsid w:val="00547FCF"/>
    <w:rsid w:val="00550A53"/>
    <w:rsid w:val="005513E1"/>
    <w:rsid w:val="00552289"/>
    <w:rsid w:val="00552A6E"/>
    <w:rsid w:val="005543CE"/>
    <w:rsid w:val="00555FE2"/>
    <w:rsid w:val="005627E1"/>
    <w:rsid w:val="005652E8"/>
    <w:rsid w:val="0056691F"/>
    <w:rsid w:val="0056728E"/>
    <w:rsid w:val="005725F2"/>
    <w:rsid w:val="00574E78"/>
    <w:rsid w:val="005756DC"/>
    <w:rsid w:val="00575771"/>
    <w:rsid w:val="00576461"/>
    <w:rsid w:val="005800B5"/>
    <w:rsid w:val="00581C30"/>
    <w:rsid w:val="00582750"/>
    <w:rsid w:val="00584B77"/>
    <w:rsid w:val="00584B7B"/>
    <w:rsid w:val="0058678C"/>
    <w:rsid w:val="00590700"/>
    <w:rsid w:val="00591B20"/>
    <w:rsid w:val="00592C3D"/>
    <w:rsid w:val="00593DF9"/>
    <w:rsid w:val="00594681"/>
    <w:rsid w:val="00594D24"/>
    <w:rsid w:val="00596003"/>
    <w:rsid w:val="005A0D53"/>
    <w:rsid w:val="005A1861"/>
    <w:rsid w:val="005A1D88"/>
    <w:rsid w:val="005A2857"/>
    <w:rsid w:val="005A2ABC"/>
    <w:rsid w:val="005A4AFF"/>
    <w:rsid w:val="005A4DBE"/>
    <w:rsid w:val="005B1F59"/>
    <w:rsid w:val="005C05CC"/>
    <w:rsid w:val="005C2E9B"/>
    <w:rsid w:val="005C4F93"/>
    <w:rsid w:val="005C5544"/>
    <w:rsid w:val="005D2D00"/>
    <w:rsid w:val="005D467A"/>
    <w:rsid w:val="005D4DE6"/>
    <w:rsid w:val="005D5630"/>
    <w:rsid w:val="005D634F"/>
    <w:rsid w:val="005E03E7"/>
    <w:rsid w:val="005E4099"/>
    <w:rsid w:val="005F2632"/>
    <w:rsid w:val="005F4C96"/>
    <w:rsid w:val="005F52D4"/>
    <w:rsid w:val="00600D2A"/>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70D"/>
    <w:rsid w:val="00650C0D"/>
    <w:rsid w:val="0065429C"/>
    <w:rsid w:val="0065684A"/>
    <w:rsid w:val="0066154D"/>
    <w:rsid w:val="00662870"/>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93C"/>
    <w:rsid w:val="006C3A68"/>
    <w:rsid w:val="006C3AEC"/>
    <w:rsid w:val="006C73B1"/>
    <w:rsid w:val="006D4181"/>
    <w:rsid w:val="006D437F"/>
    <w:rsid w:val="006D4479"/>
    <w:rsid w:val="006E0C21"/>
    <w:rsid w:val="006E214F"/>
    <w:rsid w:val="006E39AF"/>
    <w:rsid w:val="006E5015"/>
    <w:rsid w:val="006E6291"/>
    <w:rsid w:val="006E6C46"/>
    <w:rsid w:val="006E754D"/>
    <w:rsid w:val="006E7827"/>
    <w:rsid w:val="006F00B0"/>
    <w:rsid w:val="006F1085"/>
    <w:rsid w:val="006F38DD"/>
    <w:rsid w:val="006F4301"/>
    <w:rsid w:val="00701AAD"/>
    <w:rsid w:val="00703366"/>
    <w:rsid w:val="0070515E"/>
    <w:rsid w:val="00705286"/>
    <w:rsid w:val="00707752"/>
    <w:rsid w:val="00707D53"/>
    <w:rsid w:val="00710069"/>
    <w:rsid w:val="007152F5"/>
    <w:rsid w:val="00716390"/>
    <w:rsid w:val="00717279"/>
    <w:rsid w:val="00720221"/>
    <w:rsid w:val="00720DE1"/>
    <w:rsid w:val="00722429"/>
    <w:rsid w:val="007226F9"/>
    <w:rsid w:val="007239CF"/>
    <w:rsid w:val="00723D46"/>
    <w:rsid w:val="0072789D"/>
    <w:rsid w:val="00731C6B"/>
    <w:rsid w:val="00732EEF"/>
    <w:rsid w:val="0073343E"/>
    <w:rsid w:val="00733DA9"/>
    <w:rsid w:val="00734FCC"/>
    <w:rsid w:val="00736A44"/>
    <w:rsid w:val="007376E4"/>
    <w:rsid w:val="00741EB1"/>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4BF2"/>
    <w:rsid w:val="007856E1"/>
    <w:rsid w:val="0078658A"/>
    <w:rsid w:val="00787D34"/>
    <w:rsid w:val="00787DEE"/>
    <w:rsid w:val="0079138D"/>
    <w:rsid w:val="00792DB7"/>
    <w:rsid w:val="0079420A"/>
    <w:rsid w:val="0079777B"/>
    <w:rsid w:val="00797F1C"/>
    <w:rsid w:val="007A1E0F"/>
    <w:rsid w:val="007A46EA"/>
    <w:rsid w:val="007A4757"/>
    <w:rsid w:val="007A53BB"/>
    <w:rsid w:val="007A5E47"/>
    <w:rsid w:val="007A5EB0"/>
    <w:rsid w:val="007B1BDB"/>
    <w:rsid w:val="007B57FB"/>
    <w:rsid w:val="007C6280"/>
    <w:rsid w:val="007C7179"/>
    <w:rsid w:val="007C7BF5"/>
    <w:rsid w:val="007D0A57"/>
    <w:rsid w:val="007D1D35"/>
    <w:rsid w:val="007D500F"/>
    <w:rsid w:val="007D71A4"/>
    <w:rsid w:val="007E2803"/>
    <w:rsid w:val="007E32A5"/>
    <w:rsid w:val="007E5224"/>
    <w:rsid w:val="007E5DA2"/>
    <w:rsid w:val="007E6F59"/>
    <w:rsid w:val="007F4384"/>
    <w:rsid w:val="007F692C"/>
    <w:rsid w:val="0080091F"/>
    <w:rsid w:val="008144EE"/>
    <w:rsid w:val="00815BD2"/>
    <w:rsid w:val="00816D66"/>
    <w:rsid w:val="00817BCF"/>
    <w:rsid w:val="00820343"/>
    <w:rsid w:val="00822E2A"/>
    <w:rsid w:val="00825BB0"/>
    <w:rsid w:val="00831118"/>
    <w:rsid w:val="0083311C"/>
    <w:rsid w:val="00834CBD"/>
    <w:rsid w:val="00847094"/>
    <w:rsid w:val="00850710"/>
    <w:rsid w:val="008556BA"/>
    <w:rsid w:val="00861D30"/>
    <w:rsid w:val="00861E1B"/>
    <w:rsid w:val="0086271D"/>
    <w:rsid w:val="008638ED"/>
    <w:rsid w:val="00863DA2"/>
    <w:rsid w:val="0086431A"/>
    <w:rsid w:val="008648F1"/>
    <w:rsid w:val="008664DB"/>
    <w:rsid w:val="00866CC9"/>
    <w:rsid w:val="0086731A"/>
    <w:rsid w:val="00875014"/>
    <w:rsid w:val="00877C6A"/>
    <w:rsid w:val="008815CD"/>
    <w:rsid w:val="00884C7F"/>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30AC"/>
    <w:rsid w:val="008A40F8"/>
    <w:rsid w:val="008B2303"/>
    <w:rsid w:val="008B6737"/>
    <w:rsid w:val="008B75DA"/>
    <w:rsid w:val="008C34E7"/>
    <w:rsid w:val="008C50BF"/>
    <w:rsid w:val="008C7BCC"/>
    <w:rsid w:val="008D0401"/>
    <w:rsid w:val="008D30E4"/>
    <w:rsid w:val="008D3C1A"/>
    <w:rsid w:val="008D5FA6"/>
    <w:rsid w:val="008D695E"/>
    <w:rsid w:val="008E1574"/>
    <w:rsid w:val="008E3FD3"/>
    <w:rsid w:val="008E431B"/>
    <w:rsid w:val="008E5791"/>
    <w:rsid w:val="008E6B6C"/>
    <w:rsid w:val="008F1BBA"/>
    <w:rsid w:val="008F65D3"/>
    <w:rsid w:val="008F6DF0"/>
    <w:rsid w:val="009006D6"/>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3089D"/>
    <w:rsid w:val="00931A18"/>
    <w:rsid w:val="00933B9E"/>
    <w:rsid w:val="00935F01"/>
    <w:rsid w:val="00943A4D"/>
    <w:rsid w:val="00944A79"/>
    <w:rsid w:val="00946477"/>
    <w:rsid w:val="009474A6"/>
    <w:rsid w:val="00947C88"/>
    <w:rsid w:val="00953E87"/>
    <w:rsid w:val="009550AD"/>
    <w:rsid w:val="00957A12"/>
    <w:rsid w:val="00960CF1"/>
    <w:rsid w:val="00961A60"/>
    <w:rsid w:val="00963910"/>
    <w:rsid w:val="00965E6A"/>
    <w:rsid w:val="009666C5"/>
    <w:rsid w:val="00967243"/>
    <w:rsid w:val="009675F1"/>
    <w:rsid w:val="009753C6"/>
    <w:rsid w:val="009766D5"/>
    <w:rsid w:val="00984D0D"/>
    <w:rsid w:val="009906A9"/>
    <w:rsid w:val="00990C2F"/>
    <w:rsid w:val="00990E4B"/>
    <w:rsid w:val="0099195A"/>
    <w:rsid w:val="00991C87"/>
    <w:rsid w:val="00993F94"/>
    <w:rsid w:val="00996A0D"/>
    <w:rsid w:val="009978E0"/>
    <w:rsid w:val="009A2F4B"/>
    <w:rsid w:val="009B0DF2"/>
    <w:rsid w:val="009B2A85"/>
    <w:rsid w:val="009B3143"/>
    <w:rsid w:val="009B31DA"/>
    <w:rsid w:val="009C04B8"/>
    <w:rsid w:val="009C0C64"/>
    <w:rsid w:val="009C1901"/>
    <w:rsid w:val="009C2C2F"/>
    <w:rsid w:val="009C328D"/>
    <w:rsid w:val="009C541D"/>
    <w:rsid w:val="009C5B83"/>
    <w:rsid w:val="009C79A8"/>
    <w:rsid w:val="009D0B6B"/>
    <w:rsid w:val="009D1109"/>
    <w:rsid w:val="009D46ED"/>
    <w:rsid w:val="009D6EBA"/>
    <w:rsid w:val="009E4D4B"/>
    <w:rsid w:val="009E54CC"/>
    <w:rsid w:val="009E6349"/>
    <w:rsid w:val="009E6510"/>
    <w:rsid w:val="009E6FAF"/>
    <w:rsid w:val="009F1AB1"/>
    <w:rsid w:val="009F34F8"/>
    <w:rsid w:val="009F40A7"/>
    <w:rsid w:val="009F5BC2"/>
    <w:rsid w:val="009F63C8"/>
    <w:rsid w:val="00A00BBC"/>
    <w:rsid w:val="00A01564"/>
    <w:rsid w:val="00A04B69"/>
    <w:rsid w:val="00A0601D"/>
    <w:rsid w:val="00A16012"/>
    <w:rsid w:val="00A25EB1"/>
    <w:rsid w:val="00A30313"/>
    <w:rsid w:val="00A339F1"/>
    <w:rsid w:val="00A372D6"/>
    <w:rsid w:val="00A4104D"/>
    <w:rsid w:val="00A50005"/>
    <w:rsid w:val="00A526BF"/>
    <w:rsid w:val="00A54742"/>
    <w:rsid w:val="00A5519A"/>
    <w:rsid w:val="00A56E55"/>
    <w:rsid w:val="00A60552"/>
    <w:rsid w:val="00A6182F"/>
    <w:rsid w:val="00A670D5"/>
    <w:rsid w:val="00A8215A"/>
    <w:rsid w:val="00A85BA7"/>
    <w:rsid w:val="00A87A0D"/>
    <w:rsid w:val="00A87C98"/>
    <w:rsid w:val="00A92ED4"/>
    <w:rsid w:val="00A9511E"/>
    <w:rsid w:val="00A955A1"/>
    <w:rsid w:val="00A962C0"/>
    <w:rsid w:val="00A97BB1"/>
    <w:rsid w:val="00A97F68"/>
    <w:rsid w:val="00AA1847"/>
    <w:rsid w:val="00AA2EAD"/>
    <w:rsid w:val="00AA6FA7"/>
    <w:rsid w:val="00AB05AF"/>
    <w:rsid w:val="00AB072D"/>
    <w:rsid w:val="00AB2E1A"/>
    <w:rsid w:val="00AB65D6"/>
    <w:rsid w:val="00AC02BE"/>
    <w:rsid w:val="00AC1456"/>
    <w:rsid w:val="00AC3115"/>
    <w:rsid w:val="00AC5442"/>
    <w:rsid w:val="00AC75E2"/>
    <w:rsid w:val="00AD09FE"/>
    <w:rsid w:val="00AD3D3A"/>
    <w:rsid w:val="00AD51F6"/>
    <w:rsid w:val="00AD56BE"/>
    <w:rsid w:val="00AE39A0"/>
    <w:rsid w:val="00AE3A4C"/>
    <w:rsid w:val="00AE3B06"/>
    <w:rsid w:val="00AF3425"/>
    <w:rsid w:val="00AF44DD"/>
    <w:rsid w:val="00AF5349"/>
    <w:rsid w:val="00B01A06"/>
    <w:rsid w:val="00B01BA3"/>
    <w:rsid w:val="00B02919"/>
    <w:rsid w:val="00B049C5"/>
    <w:rsid w:val="00B0761D"/>
    <w:rsid w:val="00B1021D"/>
    <w:rsid w:val="00B10351"/>
    <w:rsid w:val="00B12C34"/>
    <w:rsid w:val="00B13718"/>
    <w:rsid w:val="00B150D8"/>
    <w:rsid w:val="00B1555A"/>
    <w:rsid w:val="00B1746B"/>
    <w:rsid w:val="00B17D60"/>
    <w:rsid w:val="00B205CC"/>
    <w:rsid w:val="00B2119A"/>
    <w:rsid w:val="00B23926"/>
    <w:rsid w:val="00B24C66"/>
    <w:rsid w:val="00B25FD1"/>
    <w:rsid w:val="00B26439"/>
    <w:rsid w:val="00B267B0"/>
    <w:rsid w:val="00B274DB"/>
    <w:rsid w:val="00B27EA1"/>
    <w:rsid w:val="00B33567"/>
    <w:rsid w:val="00B33734"/>
    <w:rsid w:val="00B36363"/>
    <w:rsid w:val="00B37C64"/>
    <w:rsid w:val="00B40B6E"/>
    <w:rsid w:val="00B416FB"/>
    <w:rsid w:val="00B4260A"/>
    <w:rsid w:val="00B429B6"/>
    <w:rsid w:val="00B432C7"/>
    <w:rsid w:val="00B44C9E"/>
    <w:rsid w:val="00B46016"/>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4F15"/>
    <w:rsid w:val="00B800F2"/>
    <w:rsid w:val="00B81908"/>
    <w:rsid w:val="00B819C8"/>
    <w:rsid w:val="00B8267F"/>
    <w:rsid w:val="00B83C8B"/>
    <w:rsid w:val="00B84C1F"/>
    <w:rsid w:val="00B84DC3"/>
    <w:rsid w:val="00B85D00"/>
    <w:rsid w:val="00B87866"/>
    <w:rsid w:val="00B94511"/>
    <w:rsid w:val="00B94572"/>
    <w:rsid w:val="00B95BF0"/>
    <w:rsid w:val="00BB0C91"/>
    <w:rsid w:val="00BB7F53"/>
    <w:rsid w:val="00BC0C5A"/>
    <w:rsid w:val="00BC2B30"/>
    <w:rsid w:val="00BC319A"/>
    <w:rsid w:val="00BC4216"/>
    <w:rsid w:val="00BC52BD"/>
    <w:rsid w:val="00BC552E"/>
    <w:rsid w:val="00BC6D76"/>
    <w:rsid w:val="00BC7CE0"/>
    <w:rsid w:val="00BD1729"/>
    <w:rsid w:val="00BD4C72"/>
    <w:rsid w:val="00BD559B"/>
    <w:rsid w:val="00BE05A3"/>
    <w:rsid w:val="00BE0E44"/>
    <w:rsid w:val="00BE1EEB"/>
    <w:rsid w:val="00BE3975"/>
    <w:rsid w:val="00BE5571"/>
    <w:rsid w:val="00BE74DE"/>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12E6"/>
    <w:rsid w:val="00C2517B"/>
    <w:rsid w:val="00C27783"/>
    <w:rsid w:val="00C3304C"/>
    <w:rsid w:val="00C343C5"/>
    <w:rsid w:val="00C36658"/>
    <w:rsid w:val="00C40E9F"/>
    <w:rsid w:val="00C40F8C"/>
    <w:rsid w:val="00C44DB4"/>
    <w:rsid w:val="00C51726"/>
    <w:rsid w:val="00C517DA"/>
    <w:rsid w:val="00C54A4E"/>
    <w:rsid w:val="00C558EA"/>
    <w:rsid w:val="00C5631B"/>
    <w:rsid w:val="00C60FC9"/>
    <w:rsid w:val="00C61752"/>
    <w:rsid w:val="00C634A8"/>
    <w:rsid w:val="00C63FC7"/>
    <w:rsid w:val="00C64031"/>
    <w:rsid w:val="00C640B5"/>
    <w:rsid w:val="00C64D2C"/>
    <w:rsid w:val="00C67286"/>
    <w:rsid w:val="00C72D83"/>
    <w:rsid w:val="00C72DAA"/>
    <w:rsid w:val="00C778FC"/>
    <w:rsid w:val="00C81DF6"/>
    <w:rsid w:val="00C83C11"/>
    <w:rsid w:val="00C84C82"/>
    <w:rsid w:val="00C853E5"/>
    <w:rsid w:val="00C8708A"/>
    <w:rsid w:val="00C90C02"/>
    <w:rsid w:val="00C939FE"/>
    <w:rsid w:val="00C9462A"/>
    <w:rsid w:val="00C95BBE"/>
    <w:rsid w:val="00C967E6"/>
    <w:rsid w:val="00CA066C"/>
    <w:rsid w:val="00CA55CF"/>
    <w:rsid w:val="00CA59DB"/>
    <w:rsid w:val="00CB08C1"/>
    <w:rsid w:val="00CB1916"/>
    <w:rsid w:val="00CB25E6"/>
    <w:rsid w:val="00CB3D61"/>
    <w:rsid w:val="00CB580F"/>
    <w:rsid w:val="00CB67BE"/>
    <w:rsid w:val="00CB7E92"/>
    <w:rsid w:val="00CC1916"/>
    <w:rsid w:val="00CC1F85"/>
    <w:rsid w:val="00CC2768"/>
    <w:rsid w:val="00CC2979"/>
    <w:rsid w:val="00CC3A71"/>
    <w:rsid w:val="00CC5035"/>
    <w:rsid w:val="00CD2B0A"/>
    <w:rsid w:val="00CD438D"/>
    <w:rsid w:val="00CD43B4"/>
    <w:rsid w:val="00CD522D"/>
    <w:rsid w:val="00CD65B4"/>
    <w:rsid w:val="00CD71C1"/>
    <w:rsid w:val="00CD7F1E"/>
    <w:rsid w:val="00CE0AC3"/>
    <w:rsid w:val="00CE34F2"/>
    <w:rsid w:val="00CE7DFD"/>
    <w:rsid w:val="00CF457E"/>
    <w:rsid w:val="00D01EAE"/>
    <w:rsid w:val="00D026B7"/>
    <w:rsid w:val="00D02C76"/>
    <w:rsid w:val="00D03716"/>
    <w:rsid w:val="00D0453B"/>
    <w:rsid w:val="00D06469"/>
    <w:rsid w:val="00D0688A"/>
    <w:rsid w:val="00D06B6D"/>
    <w:rsid w:val="00D075A9"/>
    <w:rsid w:val="00D1164A"/>
    <w:rsid w:val="00D12146"/>
    <w:rsid w:val="00D127B5"/>
    <w:rsid w:val="00D16AF7"/>
    <w:rsid w:val="00D17C44"/>
    <w:rsid w:val="00D27855"/>
    <w:rsid w:val="00D30898"/>
    <w:rsid w:val="00D33AE0"/>
    <w:rsid w:val="00D34A48"/>
    <w:rsid w:val="00D378A3"/>
    <w:rsid w:val="00D42960"/>
    <w:rsid w:val="00D436BC"/>
    <w:rsid w:val="00D45D04"/>
    <w:rsid w:val="00D4714F"/>
    <w:rsid w:val="00D47587"/>
    <w:rsid w:val="00D5166E"/>
    <w:rsid w:val="00D51B99"/>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954"/>
    <w:rsid w:val="00D80D67"/>
    <w:rsid w:val="00D80E83"/>
    <w:rsid w:val="00D811CB"/>
    <w:rsid w:val="00D8364F"/>
    <w:rsid w:val="00D84D97"/>
    <w:rsid w:val="00D84F1A"/>
    <w:rsid w:val="00D85A23"/>
    <w:rsid w:val="00D90C1C"/>
    <w:rsid w:val="00D9328E"/>
    <w:rsid w:val="00D9376C"/>
    <w:rsid w:val="00DA09EC"/>
    <w:rsid w:val="00DA390B"/>
    <w:rsid w:val="00DA4B3E"/>
    <w:rsid w:val="00DA62FA"/>
    <w:rsid w:val="00DA7FDF"/>
    <w:rsid w:val="00DB2830"/>
    <w:rsid w:val="00DB2A10"/>
    <w:rsid w:val="00DB3DC0"/>
    <w:rsid w:val="00DB720F"/>
    <w:rsid w:val="00DB7DAD"/>
    <w:rsid w:val="00DC08FC"/>
    <w:rsid w:val="00DC2D3C"/>
    <w:rsid w:val="00DC4553"/>
    <w:rsid w:val="00DC4C5D"/>
    <w:rsid w:val="00DC6514"/>
    <w:rsid w:val="00DD09D2"/>
    <w:rsid w:val="00DD29B9"/>
    <w:rsid w:val="00DD33E8"/>
    <w:rsid w:val="00DD3467"/>
    <w:rsid w:val="00DD3562"/>
    <w:rsid w:val="00DD4479"/>
    <w:rsid w:val="00DD755B"/>
    <w:rsid w:val="00DE7512"/>
    <w:rsid w:val="00DE7E46"/>
    <w:rsid w:val="00DF1DEC"/>
    <w:rsid w:val="00DF2EDA"/>
    <w:rsid w:val="00DF3F74"/>
    <w:rsid w:val="00DF44F7"/>
    <w:rsid w:val="00DF5832"/>
    <w:rsid w:val="00DF584A"/>
    <w:rsid w:val="00DF7EBE"/>
    <w:rsid w:val="00E00879"/>
    <w:rsid w:val="00E00C73"/>
    <w:rsid w:val="00E01C8A"/>
    <w:rsid w:val="00E1170E"/>
    <w:rsid w:val="00E12DDD"/>
    <w:rsid w:val="00E1491F"/>
    <w:rsid w:val="00E14B01"/>
    <w:rsid w:val="00E169D8"/>
    <w:rsid w:val="00E219F4"/>
    <w:rsid w:val="00E234FE"/>
    <w:rsid w:val="00E23B7F"/>
    <w:rsid w:val="00E253EF"/>
    <w:rsid w:val="00E26EC8"/>
    <w:rsid w:val="00E27501"/>
    <w:rsid w:val="00E316A2"/>
    <w:rsid w:val="00E326D9"/>
    <w:rsid w:val="00E36A5B"/>
    <w:rsid w:val="00E41250"/>
    <w:rsid w:val="00E4281B"/>
    <w:rsid w:val="00E436B1"/>
    <w:rsid w:val="00E43B79"/>
    <w:rsid w:val="00E44E0C"/>
    <w:rsid w:val="00E45E09"/>
    <w:rsid w:val="00E46F3B"/>
    <w:rsid w:val="00E5556A"/>
    <w:rsid w:val="00E557F6"/>
    <w:rsid w:val="00E56469"/>
    <w:rsid w:val="00E5757C"/>
    <w:rsid w:val="00E60863"/>
    <w:rsid w:val="00E62020"/>
    <w:rsid w:val="00E647C9"/>
    <w:rsid w:val="00E6613E"/>
    <w:rsid w:val="00E6622C"/>
    <w:rsid w:val="00E7351D"/>
    <w:rsid w:val="00E74F1B"/>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6AB6"/>
    <w:rsid w:val="00E978E1"/>
    <w:rsid w:val="00EA041A"/>
    <w:rsid w:val="00EA62D1"/>
    <w:rsid w:val="00EB6904"/>
    <w:rsid w:val="00EC1C08"/>
    <w:rsid w:val="00EC2044"/>
    <w:rsid w:val="00EC2FB4"/>
    <w:rsid w:val="00EC67E5"/>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2DD7"/>
    <w:rsid w:val="00F13ED8"/>
    <w:rsid w:val="00F15853"/>
    <w:rsid w:val="00F16823"/>
    <w:rsid w:val="00F17C5C"/>
    <w:rsid w:val="00F21AE9"/>
    <w:rsid w:val="00F2284F"/>
    <w:rsid w:val="00F22ADA"/>
    <w:rsid w:val="00F25AFD"/>
    <w:rsid w:val="00F25B4B"/>
    <w:rsid w:val="00F26635"/>
    <w:rsid w:val="00F2794F"/>
    <w:rsid w:val="00F30197"/>
    <w:rsid w:val="00F3148F"/>
    <w:rsid w:val="00F33700"/>
    <w:rsid w:val="00F33B01"/>
    <w:rsid w:val="00F358B5"/>
    <w:rsid w:val="00F367D9"/>
    <w:rsid w:val="00F37576"/>
    <w:rsid w:val="00F402C6"/>
    <w:rsid w:val="00F42E5A"/>
    <w:rsid w:val="00F453D7"/>
    <w:rsid w:val="00F5111F"/>
    <w:rsid w:val="00F512C6"/>
    <w:rsid w:val="00F52A0A"/>
    <w:rsid w:val="00F52E3F"/>
    <w:rsid w:val="00F53BCC"/>
    <w:rsid w:val="00F54274"/>
    <w:rsid w:val="00F57BC9"/>
    <w:rsid w:val="00F57C0F"/>
    <w:rsid w:val="00F60CE6"/>
    <w:rsid w:val="00F620EE"/>
    <w:rsid w:val="00F625AA"/>
    <w:rsid w:val="00F63662"/>
    <w:rsid w:val="00F65401"/>
    <w:rsid w:val="00F658B9"/>
    <w:rsid w:val="00F65991"/>
    <w:rsid w:val="00F66C15"/>
    <w:rsid w:val="00F726A1"/>
    <w:rsid w:val="00F74B54"/>
    <w:rsid w:val="00F75304"/>
    <w:rsid w:val="00F75722"/>
    <w:rsid w:val="00F767B7"/>
    <w:rsid w:val="00F76DC8"/>
    <w:rsid w:val="00F76DCC"/>
    <w:rsid w:val="00F853A9"/>
    <w:rsid w:val="00F8544B"/>
    <w:rsid w:val="00F86E30"/>
    <w:rsid w:val="00F906B3"/>
    <w:rsid w:val="00F90B4C"/>
    <w:rsid w:val="00F91666"/>
    <w:rsid w:val="00F92BEF"/>
    <w:rsid w:val="00FA2DAC"/>
    <w:rsid w:val="00FA4A27"/>
    <w:rsid w:val="00FA5FD6"/>
    <w:rsid w:val="00FB23B7"/>
    <w:rsid w:val="00FB3FF8"/>
    <w:rsid w:val="00FB481E"/>
    <w:rsid w:val="00FC15EB"/>
    <w:rsid w:val="00FD2CED"/>
    <w:rsid w:val="00FD59E1"/>
    <w:rsid w:val="00FE1036"/>
    <w:rsid w:val="00FE1141"/>
    <w:rsid w:val="00FE2EF4"/>
    <w:rsid w:val="00FE32E7"/>
    <w:rsid w:val="00FE3EF6"/>
    <w:rsid w:val="00FE577D"/>
    <w:rsid w:val="00FE5BAD"/>
    <w:rsid w:val="00FE63D2"/>
    <w:rsid w:val="00FE70CB"/>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nl-NL"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BesuchterLink">
    <w:name w:val="FollowedHyperlink"/>
    <w:basedOn w:val="Absatz-Standardschriftart"/>
    <w:rsid w:val="00057F68"/>
    <w:rPr>
      <w:color w:val="800080" w:themeColor="followedHyperlink"/>
      <w:u w:val="single"/>
    </w:rPr>
  </w:style>
  <w:style w:type="character" w:styleId="NichtaufgelsteErwhnung">
    <w:name w:val="Unresolved Mention"/>
    <w:basedOn w:val="Absatz-Standardschriftart"/>
    <w:uiPriority w:val="99"/>
    <w:semiHidden/>
    <w:unhideWhenUsed/>
    <w:rsid w:val="00057F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5746/nl" TargetMode="External"/><Relationship Id="rId13" Type="http://schemas.openxmlformats.org/officeDocument/2006/relationships/hyperlink" Target="https://press.erco.com/n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com/press/6924/n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com/press/5745/n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rco.com/press/5419/nl" TargetMode="External"/><Relationship Id="rId4" Type="http://schemas.openxmlformats.org/officeDocument/2006/relationships/settings" Target="settings.xml"/><Relationship Id="rId9" Type="http://schemas.openxmlformats.org/officeDocument/2006/relationships/hyperlink" Target="http://www.erco.com/press/5419/n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F9357-665C-453F-AB57-05D58DD0E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864</Words>
  <Characters>5450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6302</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2021-06-30T09:11:00Z</dcterms:created>
  <dcterms:modified xsi:type="dcterms:W3CDTF">2021-10-15T09:18:00Z</dcterms:modified>
</cp:coreProperties>
</file>