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79D46" w14:textId="77777777" w:rsidR="00DA1BE0" w:rsidRPr="00DA1BE0" w:rsidRDefault="00DA1BE0" w:rsidP="00DA1BE0">
      <w:pPr>
        <w:spacing w:line="360" w:lineRule="auto"/>
        <w:rPr>
          <w:rFonts w:ascii="Arial" w:hAnsi="Arial" w:cs="Arial"/>
          <w:b/>
          <w:bCs/>
          <w:color w:val="000000" w:themeColor="text1"/>
          <w:sz w:val="22"/>
          <w:szCs w:val="22"/>
          <w:lang w:val="fr-FR"/>
        </w:rPr>
      </w:pPr>
      <w:r w:rsidRPr="00DA1BE0">
        <w:rPr>
          <w:rFonts w:ascii="Arial" w:hAnsi="Arial" w:cs="Arial"/>
          <w:b/>
          <w:bCs/>
          <w:color w:val="000000" w:themeColor="text1"/>
          <w:sz w:val="22"/>
          <w:szCs w:val="22"/>
          <w:lang w:val="fr-FR"/>
        </w:rPr>
        <w:t>Mettre en scène l’art, convaincre les acheteurs</w:t>
      </w:r>
    </w:p>
    <w:p w14:paraId="0B3D6720" w14:textId="61294538" w:rsidR="00B71883" w:rsidRPr="00DA1BE0" w:rsidRDefault="00DA1BE0" w:rsidP="00DA1BE0">
      <w:pPr>
        <w:spacing w:line="360" w:lineRule="auto"/>
        <w:rPr>
          <w:rFonts w:ascii="Arial" w:hAnsi="Arial" w:cs="Arial"/>
          <w:color w:val="000000" w:themeColor="text1"/>
          <w:sz w:val="22"/>
          <w:szCs w:val="22"/>
          <w:lang w:val="fr-FR"/>
        </w:rPr>
      </w:pPr>
      <w:r w:rsidRPr="00DA1BE0">
        <w:rPr>
          <w:rFonts w:ascii="Arial" w:hAnsi="Arial" w:cs="Arial"/>
          <w:color w:val="000000" w:themeColor="text1"/>
          <w:sz w:val="22"/>
          <w:szCs w:val="22"/>
          <w:lang w:val="fr-FR"/>
        </w:rPr>
        <w:t>Les solutions d’éclairage pérennes de ERCO pour les Galeries d’Art Commerciales</w:t>
      </w:r>
    </w:p>
    <w:p w14:paraId="36AB873A" w14:textId="77777777" w:rsidR="00DA1BE0" w:rsidRPr="00B71883" w:rsidRDefault="00DA1BE0" w:rsidP="00DA1BE0">
      <w:pPr>
        <w:spacing w:line="360" w:lineRule="auto"/>
        <w:rPr>
          <w:rFonts w:ascii="Arial" w:hAnsi="Arial" w:cs="Arial"/>
          <w:b/>
          <w:bCs/>
          <w:sz w:val="22"/>
          <w:szCs w:val="22"/>
          <w:lang w:val="fr-FR"/>
        </w:rPr>
      </w:pPr>
    </w:p>
    <w:p w14:paraId="47C125AF" w14:textId="4E576B2E" w:rsidR="00B71883" w:rsidRDefault="00DA1BE0" w:rsidP="00B71883">
      <w:pPr>
        <w:spacing w:line="360" w:lineRule="auto"/>
        <w:rPr>
          <w:rFonts w:ascii="Arial" w:hAnsi="Arial" w:cs="Arial"/>
          <w:b/>
          <w:bCs/>
          <w:sz w:val="22"/>
          <w:szCs w:val="22"/>
          <w:lang w:val="fr-FR"/>
        </w:rPr>
      </w:pPr>
      <w:r w:rsidRPr="00DA1BE0">
        <w:rPr>
          <w:rFonts w:ascii="Arial" w:hAnsi="Arial" w:cs="Arial"/>
          <w:b/>
          <w:bCs/>
          <w:sz w:val="22"/>
          <w:szCs w:val="22"/>
          <w:lang w:val="fr-FR"/>
        </w:rPr>
        <w:t>Lüdenscheid, octobre</w:t>
      </w:r>
      <w:r>
        <w:rPr>
          <w:rFonts w:ascii="Arial" w:hAnsi="Arial" w:cs="Arial"/>
          <w:b/>
          <w:bCs/>
          <w:sz w:val="22"/>
          <w:szCs w:val="22"/>
          <w:lang w:val="fr-FR"/>
        </w:rPr>
        <w:t xml:space="preserve"> 2025. </w:t>
      </w:r>
      <w:r w:rsidRPr="00DA1BE0">
        <w:rPr>
          <w:rFonts w:ascii="Arial" w:hAnsi="Arial" w:cs="Arial"/>
          <w:b/>
          <w:bCs/>
          <w:sz w:val="22"/>
          <w:szCs w:val="22"/>
          <w:lang w:val="fr-FR"/>
        </w:rPr>
        <w:t>Lors de la présentation des œuvres d’art, la lumière dépasse largement le rôle d’un simple éclairage : dans les Galeries d’Art Commerciales, elle est un élément de conception clé et une aide à la vente. Grâce à une approche holistique alliant une technique d’éclairage de qualité et un service projet complet, ERCO propose des solutions qui répondent parfaitement aux exigences des Galeries, à la scénographie des expositions et aux normes de conservation.</w:t>
      </w:r>
    </w:p>
    <w:p w14:paraId="63A4F637" w14:textId="77777777" w:rsidR="00DA1BE0" w:rsidRPr="006041AF" w:rsidRDefault="00DA1BE0" w:rsidP="00B71883">
      <w:pPr>
        <w:spacing w:line="360" w:lineRule="auto"/>
        <w:rPr>
          <w:rFonts w:ascii="Arial" w:hAnsi="Arial" w:cs="Arial"/>
          <w:b/>
          <w:bCs/>
          <w:sz w:val="22"/>
          <w:szCs w:val="22"/>
          <w:lang w:val="fr-FR"/>
        </w:rPr>
      </w:pPr>
    </w:p>
    <w:p w14:paraId="76D73719" w14:textId="77777777" w:rsidR="00DA1BE0" w:rsidRDefault="00DA1BE0" w:rsidP="00DA1BE0">
      <w:pPr>
        <w:pStyle w:val="02TextERCO"/>
        <w:rPr>
          <w:lang w:val="fr-FR"/>
        </w:rPr>
      </w:pPr>
      <w:r w:rsidRPr="00DA1BE0">
        <w:rPr>
          <w:lang w:val="fr-FR"/>
        </w:rPr>
        <w:t>Que ce soit sous forme de « White Cube » (cube blanc) ou de « Black box » (boîte noire), dans le cadre d’une exposition d’un seul ou de plusieurs artistes, les Galeries doivent mettre en scène l’art de manière à susciter des émotions. Elles doivent aussi faire preuve de flexibilité tout en présentant l’art avec efficacité. ERCO répond à ces exigences en offrant des systèmes d’éclairage modulaires qui séduisent aussi bien par leur esthétique que par leur technique.</w:t>
      </w:r>
    </w:p>
    <w:p w14:paraId="716A56B0" w14:textId="77777777" w:rsidR="00DA1BE0" w:rsidRPr="00DA1BE0" w:rsidRDefault="00DA1BE0" w:rsidP="00DA1BE0">
      <w:pPr>
        <w:pStyle w:val="02TextERCO"/>
        <w:rPr>
          <w:lang w:val="fr-FR"/>
        </w:rPr>
      </w:pPr>
    </w:p>
    <w:p w14:paraId="3969C154" w14:textId="77777777" w:rsidR="00DA1BE0" w:rsidRPr="00DA1BE0" w:rsidRDefault="00DA1BE0" w:rsidP="00DA1BE0">
      <w:pPr>
        <w:pStyle w:val="02TextERCO"/>
        <w:rPr>
          <w:b/>
          <w:bCs/>
          <w:lang w:val="fr-FR"/>
        </w:rPr>
      </w:pPr>
      <w:r w:rsidRPr="00DA1BE0">
        <w:rPr>
          <w:b/>
          <w:bCs/>
          <w:lang w:val="fr-FR"/>
        </w:rPr>
        <w:t>La lumière guide le regard et favorise la compréhension : un outil pour les concepts d’exposition</w:t>
      </w:r>
    </w:p>
    <w:p w14:paraId="292A881D" w14:textId="77777777" w:rsidR="00DA1BE0" w:rsidRDefault="00DA1BE0" w:rsidP="00DA1BE0">
      <w:pPr>
        <w:pStyle w:val="02TextERCO"/>
        <w:rPr>
          <w:lang w:val="fr-FR"/>
        </w:rPr>
      </w:pPr>
      <w:r w:rsidRPr="00DA1BE0">
        <w:rPr>
          <w:lang w:val="fr-FR"/>
        </w:rPr>
        <w:t xml:space="preserve">La lumière est bien plus qu’une infrastructure technique : elle guide les visiteurs à travers l’espace, oriente le regard et souligne le message de chaque </w:t>
      </w:r>
      <w:proofErr w:type="spellStart"/>
      <w:r w:rsidRPr="00DA1BE0">
        <w:rPr>
          <w:lang w:val="fr-FR"/>
        </w:rPr>
        <w:t>oeuvre</w:t>
      </w:r>
      <w:proofErr w:type="spellEnd"/>
      <w:r w:rsidRPr="00DA1BE0">
        <w:rPr>
          <w:lang w:val="fr-FR"/>
        </w:rPr>
        <w:t>. Les systèmes d’éclairage ERCO aident les galeristes et les conservateurs à exprimer pleinement leur identité en matière de conception d’exposition, et ce, avec une efficacité énergétique maximale.</w:t>
      </w:r>
    </w:p>
    <w:p w14:paraId="052084EB" w14:textId="77777777" w:rsidR="00DA1BE0" w:rsidRPr="00DA1BE0" w:rsidRDefault="00DA1BE0" w:rsidP="00DA1BE0">
      <w:pPr>
        <w:pStyle w:val="02TextERCO"/>
        <w:rPr>
          <w:lang w:val="fr-FR"/>
        </w:rPr>
      </w:pPr>
    </w:p>
    <w:p w14:paraId="5FB476C8" w14:textId="77777777" w:rsidR="00DA1BE0" w:rsidRDefault="00DA1BE0" w:rsidP="00DA1BE0">
      <w:pPr>
        <w:pStyle w:val="02TextERCO"/>
        <w:rPr>
          <w:lang w:val="fr-FR"/>
        </w:rPr>
      </w:pPr>
      <w:r w:rsidRPr="00DA1BE0">
        <w:rPr>
          <w:lang w:val="fr-FR"/>
        </w:rPr>
        <w:t xml:space="preserve">Un concept d’éclairage bien pensé peut devenir partie intégrante de l’identité visuelle d’une Galerie : il reflète le fil rouge du programme, s’adapte avec souplesse aux artistes ou aux œuvres. Il accompagne également tout le processus de vente. Tel un « tapis rouge », il accueille les visiteurs et les invite à découvrir la Galerie, non </w:t>
      </w:r>
      <w:proofErr w:type="gramStart"/>
      <w:r w:rsidRPr="00DA1BE0">
        <w:rPr>
          <w:lang w:val="fr-FR"/>
        </w:rPr>
        <w:lastRenderedPageBreak/>
        <w:t>seulement</w:t>
      </w:r>
      <w:proofErr w:type="gramEnd"/>
      <w:r w:rsidRPr="00DA1BE0">
        <w:rPr>
          <w:lang w:val="fr-FR"/>
        </w:rPr>
        <w:t xml:space="preserve"> lors des vernissages, mais aussi pendant les heures d’ouverture.</w:t>
      </w:r>
    </w:p>
    <w:p w14:paraId="1F01BD57" w14:textId="77777777" w:rsidR="00DA1BE0" w:rsidRPr="00DA1BE0" w:rsidRDefault="00DA1BE0" w:rsidP="00DA1BE0">
      <w:pPr>
        <w:pStyle w:val="02TextERCO"/>
        <w:rPr>
          <w:lang w:val="fr-FR"/>
        </w:rPr>
      </w:pPr>
    </w:p>
    <w:p w14:paraId="293DC3FA" w14:textId="77777777" w:rsidR="00DA1BE0" w:rsidRPr="00DA1BE0" w:rsidRDefault="00DA1BE0" w:rsidP="00DA1BE0">
      <w:pPr>
        <w:pStyle w:val="02TextERCO"/>
        <w:rPr>
          <w:b/>
          <w:bCs/>
          <w:lang w:val="fr-FR"/>
        </w:rPr>
      </w:pPr>
      <w:r w:rsidRPr="00DA1BE0">
        <w:rPr>
          <w:b/>
          <w:bCs/>
          <w:lang w:val="fr-FR"/>
        </w:rPr>
        <w:t>Un investissement prometteur : la technique d’éclairage pour un marché de l’art dynamique</w:t>
      </w:r>
    </w:p>
    <w:p w14:paraId="4194282F" w14:textId="4F9628C8" w:rsidR="00DA1BE0" w:rsidRDefault="00DA1BE0" w:rsidP="00DA1BE0">
      <w:pPr>
        <w:pStyle w:val="02TextERCO"/>
        <w:rPr>
          <w:lang w:val="fr-FR"/>
        </w:rPr>
      </w:pPr>
      <w:r w:rsidRPr="00DA1BE0">
        <w:rPr>
          <w:lang w:val="fr-FR"/>
        </w:rPr>
        <w:t xml:space="preserve">La durabilité des solutions fait l’objet d’une attention particulière : tous les nouveaux luminaires ERCO sont conçus pour une </w:t>
      </w:r>
      <w:hyperlink r:id="rId6" w:history="1">
        <w:r w:rsidRPr="004100A0">
          <w:rPr>
            <w:rStyle w:val="Hyperlink"/>
            <w:lang w:val="fr-FR"/>
          </w:rPr>
          <w:t>durée d’exploitation de 20 ans</w:t>
        </w:r>
      </w:hyperlink>
      <w:r w:rsidRPr="00DA1BE0">
        <w:rPr>
          <w:lang w:val="fr-FR"/>
        </w:rPr>
        <w:t>. Pour une utilisation moyenne de 10 heures par jour, cela correspond à environ 75 000 heures de fonctionnement. Le montage sans outil, par simple positionnement dans le rail conducteur, permet une manipulation rapide, sûre et flexible.</w:t>
      </w:r>
    </w:p>
    <w:p w14:paraId="69F09EB4" w14:textId="77777777" w:rsidR="00DA1BE0" w:rsidRPr="00DA1BE0" w:rsidRDefault="00DA1BE0" w:rsidP="00DA1BE0">
      <w:pPr>
        <w:pStyle w:val="02TextERCO"/>
        <w:rPr>
          <w:lang w:val="fr-FR"/>
        </w:rPr>
      </w:pPr>
    </w:p>
    <w:p w14:paraId="6BD66F29" w14:textId="77777777" w:rsidR="00DA1BE0" w:rsidRDefault="00DA1BE0" w:rsidP="00DA1BE0">
      <w:pPr>
        <w:pStyle w:val="02TextERCO"/>
        <w:rPr>
          <w:lang w:val="fr-FR"/>
        </w:rPr>
      </w:pPr>
      <w:r w:rsidRPr="00DA1BE0">
        <w:rPr>
          <w:b/>
          <w:bCs/>
          <w:lang w:val="fr-FR"/>
        </w:rPr>
        <w:t>La flexibilité en matière de conception d’éclairage :</w:t>
      </w:r>
      <w:r w:rsidRPr="00DA1BE0">
        <w:rPr>
          <w:lang w:val="fr-FR"/>
        </w:rPr>
        <w:t xml:space="preserve"> les lentilles interchangeables – du Narrow Spot 6° jusqu’aux </w:t>
      </w:r>
      <w:proofErr w:type="spellStart"/>
      <w:r w:rsidRPr="00DA1BE0">
        <w:rPr>
          <w:lang w:val="fr-FR"/>
        </w:rPr>
        <w:t>Wallwashers</w:t>
      </w:r>
      <w:proofErr w:type="spellEnd"/>
      <w:r w:rsidRPr="00DA1BE0">
        <w:rPr>
          <w:lang w:val="fr-FR"/>
        </w:rPr>
        <w:t xml:space="preserve"> et cadreurs, en passant par des optiques Zoom variables – offrent aux galeristes une liberté maximale en matière de répartition de lumière. De nombreux accessoires tels que des protections anti-éblouissement et des grilles permettent de modeler la lumière de manière précise. Le pilotage sans fil de la lumière offre une liberté supplémentaire pour s’adapter à des concepts d’exposition changeants, ce qui est une véritable valeur ajoutée dans un marché de l’art dynamique.</w:t>
      </w:r>
    </w:p>
    <w:p w14:paraId="195F9C5B" w14:textId="77777777" w:rsidR="00DA1BE0" w:rsidRPr="00DA1BE0" w:rsidRDefault="00DA1BE0" w:rsidP="00DA1BE0">
      <w:pPr>
        <w:pStyle w:val="02TextERCO"/>
        <w:rPr>
          <w:lang w:val="fr-FR"/>
        </w:rPr>
      </w:pPr>
    </w:p>
    <w:p w14:paraId="1C735ACD" w14:textId="77777777" w:rsidR="00DA1BE0" w:rsidRDefault="00DA1BE0" w:rsidP="00DA1BE0">
      <w:pPr>
        <w:pStyle w:val="02TextERCO"/>
        <w:rPr>
          <w:lang w:val="fr-FR"/>
        </w:rPr>
      </w:pPr>
      <w:r w:rsidRPr="00DA1BE0">
        <w:rPr>
          <w:b/>
          <w:bCs/>
          <w:lang w:val="fr-FR"/>
        </w:rPr>
        <w:t>Un rendu des couleurs parfaitement calibré :</w:t>
      </w:r>
      <w:r w:rsidRPr="00DA1BE0">
        <w:rPr>
          <w:lang w:val="fr-FR"/>
        </w:rPr>
        <w:t xml:space="preserve"> ERCO utilise exclusivement des LED de la plus grande qualité, afin de garantir un excellent rendu des couleurs et de protéger efficacement les œuvres d’art des rayons UV. Tous les modules LED ont une tolérance chromatique de seulement 1,5 SDCM, soit une valeur inférieure au seuil de perception, garantissant ainsi une qualité de lumière constante dans tout l’espace. La technologie </w:t>
      </w:r>
      <w:proofErr w:type="spellStart"/>
      <w:r w:rsidRPr="00DA1BE0">
        <w:rPr>
          <w:lang w:val="fr-FR"/>
        </w:rPr>
        <w:t>Tunable</w:t>
      </w:r>
      <w:proofErr w:type="spellEnd"/>
      <w:r w:rsidRPr="00DA1BE0">
        <w:rPr>
          <w:lang w:val="fr-FR"/>
        </w:rPr>
        <w:t xml:space="preserve"> white permet de régler la température de couleur en continu, pour un rendu des couleurs fidèle à la réalité et pour un confort visuel maximal.</w:t>
      </w:r>
    </w:p>
    <w:p w14:paraId="426C36AD" w14:textId="77777777" w:rsidR="00DA1BE0" w:rsidRPr="00DA1BE0" w:rsidRDefault="00DA1BE0" w:rsidP="00DA1BE0">
      <w:pPr>
        <w:pStyle w:val="02TextERCO"/>
        <w:rPr>
          <w:lang w:val="fr-FR"/>
        </w:rPr>
      </w:pPr>
    </w:p>
    <w:p w14:paraId="106F3B53" w14:textId="4A8C140D" w:rsidR="00DA1BE0" w:rsidRDefault="00DA1BE0" w:rsidP="00DA1BE0">
      <w:pPr>
        <w:pStyle w:val="02TextERCO"/>
        <w:rPr>
          <w:lang w:val="fr-FR"/>
        </w:rPr>
      </w:pPr>
      <w:r w:rsidRPr="00DA1BE0">
        <w:rPr>
          <w:lang w:val="fr-FR"/>
        </w:rPr>
        <w:t xml:space="preserve">La conception lumière représente un défi technique dans les galeries : </w:t>
      </w:r>
      <w:hyperlink r:id="rId7" w:history="1">
        <w:r w:rsidRPr="004100A0">
          <w:rPr>
            <w:rStyle w:val="Hyperlink"/>
            <w:lang w:val="fr-FR"/>
          </w:rPr>
          <w:t>le guide ERCO</w:t>
        </w:r>
      </w:hyperlink>
      <w:r w:rsidRPr="00DA1BE0">
        <w:rPr>
          <w:lang w:val="fr-FR"/>
        </w:rPr>
        <w:t xml:space="preserve">, disponible gratuitement, présente aux concepteurs et galeristes cinq thèmes essentiels pour concevoir et réaliser un </w:t>
      </w:r>
      <w:r w:rsidRPr="00DA1BE0">
        <w:rPr>
          <w:lang w:val="fr-FR"/>
        </w:rPr>
        <w:lastRenderedPageBreak/>
        <w:t xml:space="preserve">éclairage pérenne pour les Galeries d’Art Commerciales : </w:t>
      </w:r>
      <w:hyperlink r:id="rId8" w:history="1">
        <w:r w:rsidR="004100A0">
          <w:rPr>
            <w:rStyle w:val="Hyperlink"/>
          </w:rPr>
          <w:t>www.erco.com/press/8081/fr</w:t>
        </w:r>
      </w:hyperlink>
    </w:p>
    <w:p w14:paraId="0C957B36" w14:textId="77777777" w:rsidR="00DA1BE0" w:rsidRPr="00DA1BE0" w:rsidRDefault="00DA1BE0" w:rsidP="00DA1BE0">
      <w:pPr>
        <w:pStyle w:val="02TextERCO"/>
        <w:rPr>
          <w:lang w:val="fr-FR"/>
        </w:rPr>
      </w:pPr>
    </w:p>
    <w:p w14:paraId="16439242" w14:textId="77777777" w:rsidR="00DA1BE0" w:rsidRPr="00DA1BE0" w:rsidRDefault="00DA1BE0" w:rsidP="00DA1BE0">
      <w:pPr>
        <w:pStyle w:val="02TextERCO"/>
        <w:rPr>
          <w:b/>
          <w:bCs/>
          <w:lang w:val="fr-FR"/>
        </w:rPr>
      </w:pPr>
      <w:r w:rsidRPr="00DA1BE0">
        <w:rPr>
          <w:b/>
          <w:bCs/>
          <w:lang w:val="fr-FR"/>
        </w:rPr>
        <w:t>Avant, pendant et après le projet : des prestations complètes pour les galeries et les concepteurs</w:t>
      </w:r>
    </w:p>
    <w:p w14:paraId="394E9CCF" w14:textId="1C7F2DFF" w:rsidR="00DA1BE0" w:rsidRDefault="00DA1BE0" w:rsidP="00DA1BE0">
      <w:pPr>
        <w:pStyle w:val="02TextERCO"/>
        <w:rPr>
          <w:lang w:val="fr-FR"/>
        </w:rPr>
      </w:pPr>
      <w:r w:rsidRPr="00DA1BE0">
        <w:rPr>
          <w:lang w:val="fr-FR"/>
        </w:rPr>
        <w:t xml:space="preserve">Les prestations de ERCO ne s’arrêtent pas à la livraison des luminaires : en complément des solutions d’éclairage, la clientèle bénéficie d’un support stratégique et de conseils personnalisés. Cela comprend des ateliers lumière sur mesure, des formations dans les galeries ou dans le showroom ERCO ainsi qu’une gestion de projet complète. Les galeristes et les concepteurs sont ainsi accompagnés dans toutes les étapes du projet – de la première idée à la réalisation ainsi qu’aux adaptations ultérieures à de nouveaux concepts d’exposition. Il est possible de prendre directement rendez-vous pour assister à des ateliers lumière individuels en cliquant sur ce lien : </w:t>
      </w:r>
      <w:hyperlink r:id="rId9" w:history="1">
        <w:r w:rsidR="004100A0">
          <w:rPr>
            <w:rStyle w:val="Hyperlink"/>
            <w:lang w:val="fr-FR"/>
          </w:rPr>
          <w:t>www.erco.com/press/7677/fr</w:t>
        </w:r>
      </w:hyperlink>
      <w:r w:rsidR="004100A0">
        <w:rPr>
          <w:lang w:val="fr-FR"/>
        </w:rPr>
        <w:t xml:space="preserve"> </w:t>
      </w:r>
    </w:p>
    <w:p w14:paraId="0982612E" w14:textId="77777777" w:rsidR="00DA1BE0" w:rsidRPr="00DA1BE0" w:rsidRDefault="00DA1BE0" w:rsidP="00DA1BE0">
      <w:pPr>
        <w:pStyle w:val="02TextERCO"/>
        <w:rPr>
          <w:lang w:val="fr-FR"/>
        </w:rPr>
      </w:pPr>
    </w:p>
    <w:p w14:paraId="5BE52269" w14:textId="2B295896" w:rsidR="00DA1BE0" w:rsidRPr="00DA1BE0" w:rsidRDefault="00DA1BE0" w:rsidP="00DA1BE0">
      <w:pPr>
        <w:pStyle w:val="02TextERCO"/>
        <w:rPr>
          <w:lang w:val="fr-FR"/>
        </w:rPr>
      </w:pPr>
      <w:r w:rsidRPr="00DA1BE0">
        <w:rPr>
          <w:lang w:val="fr-FR"/>
        </w:rPr>
        <w:t xml:space="preserve">ERCO propose, en complément et </w:t>
      </w:r>
      <w:hyperlink r:id="rId10" w:anchor="fkm_seite71246" w:history="1">
        <w:r w:rsidR="004100A0" w:rsidRPr="004100A0">
          <w:rPr>
            <w:rStyle w:val="Hyperlink"/>
            <w:lang w:val="fr-FR"/>
          </w:rPr>
          <w:t>gratuitement, des aides à la conception ainsi que des Livres blancs</w:t>
        </w:r>
      </w:hyperlink>
      <w:r w:rsidR="004100A0">
        <w:rPr>
          <w:lang w:val="fr-FR"/>
        </w:rPr>
        <w:t xml:space="preserve"> </w:t>
      </w:r>
      <w:r w:rsidRPr="00DA1BE0">
        <w:rPr>
          <w:lang w:val="fr-FR"/>
        </w:rPr>
        <w:t>sur l’éclairage de galerie et la disposition optimale des appareils d’éclairage. Ceux-ci permettent aux galeristes, conservateurs et concepteurs lumière de trouver des idées pour la mise en scène de l’art ainsi que des conseils pratiques et des règles de base pour élaborer et réaliser des concepts d’éclairage</w:t>
      </w:r>
      <w:r w:rsidR="004100A0">
        <w:rPr>
          <w:lang w:val="fr-FR"/>
        </w:rPr>
        <w:t xml:space="preserve"> : </w:t>
      </w:r>
      <w:hyperlink r:id="rId11" w:anchor="fkm_seite71246" w:history="1">
        <w:r w:rsidRPr="004100A0">
          <w:rPr>
            <w:rStyle w:val="Hyperlink"/>
            <w:lang w:val="fr-FR"/>
          </w:rPr>
          <w:t>Découvrir maintenant</w:t>
        </w:r>
      </w:hyperlink>
    </w:p>
    <w:p w14:paraId="199782C0" w14:textId="77777777" w:rsidR="00A65F67" w:rsidRPr="00DA1BE0" w:rsidRDefault="00A65F67" w:rsidP="00AD04EA">
      <w:pPr>
        <w:pStyle w:val="02TextERCO"/>
        <w:rPr>
          <w:lang w:val="fr-FR"/>
        </w:rPr>
      </w:pPr>
    </w:p>
    <w:p w14:paraId="57D85C3C" w14:textId="77777777" w:rsidR="00DA1BE0" w:rsidRDefault="00DA1BE0">
      <w:pPr>
        <w:rPr>
          <w:rFonts w:ascii="Arial" w:hAnsi="Arial" w:cs="Arial"/>
          <w:b/>
          <w:bCs/>
          <w:lang w:val="fr-FR"/>
        </w:rPr>
      </w:pPr>
      <w:r w:rsidRPr="00DA1BE0">
        <w:rPr>
          <w:rFonts w:ascii="Arial" w:hAnsi="Arial" w:cs="Arial"/>
          <w:b/>
          <w:bCs/>
          <w:sz w:val="22"/>
          <w:szCs w:val="18"/>
          <w:lang w:val="fr-FR"/>
        </w:rPr>
        <w:t xml:space="preserve">Illustrations </w:t>
      </w:r>
    </w:p>
    <w:p w14:paraId="3F7CEE63" w14:textId="77777777" w:rsidR="00DA1BE0" w:rsidRDefault="00DA1BE0" w:rsidP="00DA1BE0">
      <w:pPr>
        <w:pStyle w:val="01berschriftERCO"/>
        <w:rPr>
          <w:b/>
          <w:bCs w:val="0"/>
          <w:lang w:val="de-DE"/>
        </w:rPr>
      </w:pPr>
    </w:p>
    <w:p w14:paraId="36D22655" w14:textId="77777777" w:rsidR="00DA1BE0" w:rsidRDefault="00DA1BE0" w:rsidP="00DA1BE0">
      <w:pPr>
        <w:pStyle w:val="01berschriftERCO"/>
        <w:rPr>
          <w:b/>
          <w:bCs w:val="0"/>
          <w:lang w:val="de-DE"/>
        </w:rPr>
      </w:pPr>
      <w:r>
        <w:rPr>
          <w:b/>
          <w:bCs w:val="0"/>
          <w:noProof/>
          <w:lang w:val="de-DE"/>
        </w:rPr>
        <w:drawing>
          <wp:inline distT="0" distB="0" distL="0" distR="0" wp14:anchorId="6238175F" wp14:editId="1CE57314">
            <wp:extent cx="2700000" cy="1800000"/>
            <wp:effectExtent l="0" t="0" r="5715" b="3810"/>
            <wp:docPr id="158150922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09228" name="Grafik 158150922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3715579B" w14:textId="782EEA9E" w:rsidR="00DA1BE0" w:rsidRDefault="00DA1BE0" w:rsidP="00DA1BE0">
      <w:pPr>
        <w:spacing w:line="276" w:lineRule="auto"/>
        <w:rPr>
          <w:rFonts w:ascii="Arial" w:hAnsi="Arial" w:cs="Arial"/>
          <w:bCs/>
          <w:sz w:val="20"/>
        </w:rPr>
      </w:pPr>
      <w:r w:rsidRPr="0003343A">
        <w:rPr>
          <w:rFonts w:ascii="Arial" w:hAnsi="Arial" w:cs="Arial"/>
          <w:bCs/>
          <w:sz w:val="20"/>
        </w:rPr>
        <w:t xml:space="preserve">© ERCO GmbH, </w:t>
      </w:r>
      <w:hyperlink r:id="rId13" w:history="1">
        <w:r w:rsidRPr="0003343A">
          <w:rPr>
            <w:rStyle w:val="Hyperlink"/>
            <w:rFonts w:ascii="Arial" w:hAnsi="Arial" w:cs="Arial"/>
            <w:bCs/>
            <w:sz w:val="20"/>
          </w:rPr>
          <w:t>www.erco.com</w:t>
        </w:r>
      </w:hyperlink>
      <w:r w:rsidRPr="0003343A">
        <w:rPr>
          <w:rFonts w:ascii="Arial" w:hAnsi="Arial" w:cs="Arial"/>
          <w:bCs/>
          <w:sz w:val="20"/>
        </w:rPr>
        <w:t xml:space="preserve">; </w:t>
      </w:r>
      <w:proofErr w:type="spellStart"/>
      <w:proofErr w:type="gramStart"/>
      <w:r>
        <w:rPr>
          <w:rFonts w:ascii="Arial" w:hAnsi="Arial" w:cs="Arial"/>
          <w:bCs/>
          <w:sz w:val="20"/>
        </w:rPr>
        <w:t>photographie</w:t>
      </w:r>
      <w:proofErr w:type="spellEnd"/>
      <w:r>
        <w:rPr>
          <w:rFonts w:ascii="Arial" w:hAnsi="Arial" w:cs="Arial"/>
          <w:bCs/>
          <w:sz w:val="20"/>
        </w:rPr>
        <w:t xml:space="preserve"> :</w:t>
      </w:r>
      <w:proofErr w:type="gramEnd"/>
      <w:r w:rsidRPr="0003343A">
        <w:rPr>
          <w:rFonts w:ascii="Arial" w:hAnsi="Arial" w:cs="Arial"/>
          <w:bCs/>
          <w:sz w:val="20"/>
        </w:rPr>
        <w:t xml:space="preserve"> </w:t>
      </w:r>
      <w:r w:rsidRPr="001D58C6">
        <w:rPr>
          <w:rFonts w:ascii="Arial" w:hAnsi="Arial" w:cs="Arial"/>
          <w:bCs/>
          <w:sz w:val="20"/>
        </w:rPr>
        <w:t xml:space="preserve">Gavriil </w:t>
      </w:r>
      <w:proofErr w:type="spellStart"/>
      <w:r w:rsidRPr="001D58C6">
        <w:rPr>
          <w:rFonts w:ascii="Arial" w:hAnsi="Arial" w:cs="Arial"/>
          <w:bCs/>
          <w:sz w:val="20"/>
        </w:rPr>
        <w:t>Papadiotis</w:t>
      </w:r>
      <w:proofErr w:type="spellEnd"/>
    </w:p>
    <w:p w14:paraId="48CEAF26" w14:textId="77777777" w:rsidR="00DA1BE0" w:rsidRDefault="00DA1BE0" w:rsidP="00DA1BE0">
      <w:pPr>
        <w:pStyle w:val="01berschriftERCO"/>
        <w:rPr>
          <w:b/>
          <w:bCs w:val="0"/>
          <w:lang w:val="de-DE"/>
        </w:rPr>
      </w:pPr>
    </w:p>
    <w:p w14:paraId="3C22167A" w14:textId="77777777" w:rsidR="00DA1BE0" w:rsidRPr="0003343A" w:rsidRDefault="00DA1BE0" w:rsidP="00DA1BE0">
      <w:pPr>
        <w:pStyle w:val="01berschriftERCO"/>
        <w:rPr>
          <w:lang w:val="de-DE"/>
        </w:rPr>
      </w:pPr>
      <w:r>
        <w:rPr>
          <w:b/>
          <w:bCs w:val="0"/>
          <w:noProof/>
          <w:lang w:val="de-DE"/>
        </w:rPr>
        <w:drawing>
          <wp:inline distT="0" distB="0" distL="0" distR="0" wp14:anchorId="297C7865" wp14:editId="27238206">
            <wp:extent cx="2426400" cy="1800000"/>
            <wp:effectExtent l="0" t="0" r="0" b="3810"/>
            <wp:docPr id="144998322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983229" name="Grafik 1449983229"/>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26400" cy="1800000"/>
                    </a:xfrm>
                    <a:prstGeom prst="rect">
                      <a:avLst/>
                    </a:prstGeom>
                  </pic:spPr>
                </pic:pic>
              </a:graphicData>
            </a:graphic>
          </wp:inline>
        </w:drawing>
      </w:r>
      <w:r>
        <w:rPr>
          <w:b/>
          <w:bCs w:val="0"/>
          <w:lang w:val="de-DE"/>
        </w:rPr>
        <w:tab/>
      </w:r>
    </w:p>
    <w:p w14:paraId="5F5E5757" w14:textId="22B5A4E3" w:rsidR="00DA1BE0" w:rsidRPr="00DA1BE0" w:rsidRDefault="00DA1BE0" w:rsidP="00DA1BE0">
      <w:pPr>
        <w:pStyle w:val="01berschriftERCO"/>
        <w:rPr>
          <w:sz w:val="20"/>
          <w:szCs w:val="16"/>
          <w:lang w:val="de-DE"/>
        </w:rPr>
      </w:pPr>
      <w:proofErr w:type="spellStart"/>
      <w:r w:rsidRPr="00DA1BE0">
        <w:rPr>
          <w:sz w:val="20"/>
          <w:szCs w:val="16"/>
          <w:lang w:val="de-DE"/>
        </w:rPr>
        <w:t>Vaste</w:t>
      </w:r>
      <w:proofErr w:type="spellEnd"/>
      <w:r w:rsidRPr="00DA1BE0">
        <w:rPr>
          <w:sz w:val="20"/>
          <w:szCs w:val="16"/>
          <w:lang w:val="de-DE"/>
        </w:rPr>
        <w:t xml:space="preserve"> </w:t>
      </w:r>
      <w:proofErr w:type="spellStart"/>
      <w:r w:rsidRPr="00DA1BE0">
        <w:rPr>
          <w:sz w:val="20"/>
          <w:szCs w:val="16"/>
          <w:lang w:val="de-DE"/>
        </w:rPr>
        <w:t>programme</w:t>
      </w:r>
      <w:proofErr w:type="spellEnd"/>
      <w:r w:rsidRPr="00DA1BE0">
        <w:rPr>
          <w:sz w:val="20"/>
          <w:szCs w:val="16"/>
          <w:lang w:val="de-DE"/>
        </w:rPr>
        <w:t xml:space="preserve"> </w:t>
      </w:r>
      <w:proofErr w:type="spellStart"/>
      <w:r w:rsidRPr="00DA1BE0">
        <w:rPr>
          <w:sz w:val="20"/>
          <w:szCs w:val="16"/>
          <w:lang w:val="de-DE"/>
        </w:rPr>
        <w:t>d’accessoires</w:t>
      </w:r>
      <w:proofErr w:type="spellEnd"/>
      <w:r w:rsidRPr="00DA1BE0">
        <w:rPr>
          <w:sz w:val="20"/>
          <w:szCs w:val="16"/>
          <w:lang w:val="de-DE"/>
        </w:rPr>
        <w:t xml:space="preserve">: Avec des </w:t>
      </w:r>
      <w:proofErr w:type="spellStart"/>
      <w:r w:rsidRPr="00DA1BE0">
        <w:rPr>
          <w:sz w:val="20"/>
          <w:szCs w:val="16"/>
          <w:lang w:val="de-DE"/>
        </w:rPr>
        <w:t>lentilles</w:t>
      </w:r>
      <w:proofErr w:type="spellEnd"/>
      <w:r w:rsidRPr="00DA1BE0">
        <w:rPr>
          <w:sz w:val="20"/>
          <w:szCs w:val="16"/>
          <w:lang w:val="de-DE"/>
        </w:rPr>
        <w:t xml:space="preserve"> </w:t>
      </w:r>
      <w:proofErr w:type="spellStart"/>
      <w:r w:rsidRPr="00DA1BE0">
        <w:rPr>
          <w:sz w:val="20"/>
          <w:szCs w:val="16"/>
          <w:lang w:val="de-DE"/>
        </w:rPr>
        <w:t>interchangeables</w:t>
      </w:r>
      <w:proofErr w:type="spellEnd"/>
      <w:r w:rsidRPr="00DA1BE0">
        <w:rPr>
          <w:sz w:val="20"/>
          <w:szCs w:val="16"/>
          <w:lang w:val="de-DE"/>
        </w:rPr>
        <w:t xml:space="preserve"> et des </w:t>
      </w:r>
      <w:proofErr w:type="spellStart"/>
      <w:r w:rsidRPr="00DA1BE0">
        <w:rPr>
          <w:sz w:val="20"/>
          <w:szCs w:val="16"/>
          <w:lang w:val="de-DE"/>
        </w:rPr>
        <w:t>accessoires</w:t>
      </w:r>
      <w:proofErr w:type="spellEnd"/>
      <w:r w:rsidRPr="00DA1BE0">
        <w:rPr>
          <w:sz w:val="20"/>
          <w:szCs w:val="16"/>
          <w:lang w:val="de-DE"/>
        </w:rPr>
        <w:t xml:space="preserve"> </w:t>
      </w:r>
      <w:proofErr w:type="spellStart"/>
      <w:r w:rsidRPr="00DA1BE0">
        <w:rPr>
          <w:sz w:val="20"/>
          <w:szCs w:val="16"/>
          <w:lang w:val="de-DE"/>
        </w:rPr>
        <w:t>tels</w:t>
      </w:r>
      <w:proofErr w:type="spellEnd"/>
      <w:r w:rsidRPr="00DA1BE0">
        <w:rPr>
          <w:sz w:val="20"/>
          <w:szCs w:val="16"/>
          <w:lang w:val="de-DE"/>
        </w:rPr>
        <w:t xml:space="preserve"> </w:t>
      </w:r>
      <w:proofErr w:type="spellStart"/>
      <w:r w:rsidRPr="00DA1BE0">
        <w:rPr>
          <w:sz w:val="20"/>
          <w:szCs w:val="16"/>
          <w:lang w:val="de-DE"/>
        </w:rPr>
        <w:t>que</w:t>
      </w:r>
      <w:proofErr w:type="spellEnd"/>
      <w:r w:rsidRPr="00DA1BE0">
        <w:rPr>
          <w:sz w:val="20"/>
          <w:szCs w:val="16"/>
          <w:lang w:val="de-DE"/>
        </w:rPr>
        <w:t xml:space="preserve"> des </w:t>
      </w:r>
      <w:proofErr w:type="spellStart"/>
      <w:r w:rsidRPr="00DA1BE0">
        <w:rPr>
          <w:sz w:val="20"/>
          <w:szCs w:val="16"/>
          <w:lang w:val="de-DE"/>
        </w:rPr>
        <w:t>snoots</w:t>
      </w:r>
      <w:proofErr w:type="spellEnd"/>
      <w:r w:rsidRPr="00DA1BE0">
        <w:rPr>
          <w:sz w:val="20"/>
          <w:szCs w:val="16"/>
          <w:lang w:val="de-DE"/>
        </w:rPr>
        <w:t xml:space="preserve"> </w:t>
      </w:r>
      <w:proofErr w:type="spellStart"/>
      <w:r w:rsidRPr="00DA1BE0">
        <w:rPr>
          <w:sz w:val="20"/>
          <w:szCs w:val="16"/>
          <w:lang w:val="de-DE"/>
        </w:rPr>
        <w:t>ou</w:t>
      </w:r>
      <w:proofErr w:type="spellEnd"/>
      <w:r w:rsidRPr="00DA1BE0">
        <w:rPr>
          <w:sz w:val="20"/>
          <w:szCs w:val="16"/>
          <w:lang w:val="de-DE"/>
        </w:rPr>
        <w:t xml:space="preserve"> </w:t>
      </w:r>
      <w:proofErr w:type="spellStart"/>
      <w:r w:rsidRPr="00DA1BE0">
        <w:rPr>
          <w:sz w:val="20"/>
          <w:szCs w:val="16"/>
          <w:lang w:val="de-DE"/>
        </w:rPr>
        <w:t>volets</w:t>
      </w:r>
      <w:proofErr w:type="spellEnd"/>
      <w:r w:rsidRPr="00DA1BE0">
        <w:rPr>
          <w:sz w:val="20"/>
          <w:szCs w:val="16"/>
          <w:lang w:val="de-DE"/>
        </w:rPr>
        <w:t xml:space="preserve"> anti-</w:t>
      </w:r>
      <w:proofErr w:type="spellStart"/>
      <w:r w:rsidRPr="00DA1BE0">
        <w:rPr>
          <w:sz w:val="20"/>
          <w:szCs w:val="16"/>
          <w:lang w:val="de-DE"/>
        </w:rPr>
        <w:t>éblouissement</w:t>
      </w:r>
      <w:proofErr w:type="spellEnd"/>
      <w:r w:rsidRPr="00DA1BE0">
        <w:rPr>
          <w:sz w:val="20"/>
          <w:szCs w:val="16"/>
          <w:lang w:val="de-DE"/>
        </w:rPr>
        <w:t xml:space="preserve"> et des </w:t>
      </w:r>
      <w:proofErr w:type="spellStart"/>
      <w:r w:rsidRPr="00DA1BE0">
        <w:rPr>
          <w:sz w:val="20"/>
          <w:szCs w:val="16"/>
          <w:lang w:val="de-DE"/>
        </w:rPr>
        <w:t>grilles</w:t>
      </w:r>
      <w:proofErr w:type="spellEnd"/>
      <w:r w:rsidRPr="00DA1BE0">
        <w:rPr>
          <w:sz w:val="20"/>
          <w:szCs w:val="16"/>
          <w:lang w:val="de-DE"/>
        </w:rPr>
        <w:t xml:space="preserve">, </w:t>
      </w:r>
      <w:proofErr w:type="spellStart"/>
      <w:r w:rsidRPr="00DA1BE0">
        <w:rPr>
          <w:sz w:val="20"/>
          <w:szCs w:val="16"/>
          <w:lang w:val="de-DE"/>
        </w:rPr>
        <w:t>vous</w:t>
      </w:r>
      <w:proofErr w:type="spellEnd"/>
      <w:r w:rsidRPr="00DA1BE0">
        <w:rPr>
          <w:sz w:val="20"/>
          <w:szCs w:val="16"/>
          <w:lang w:val="de-DE"/>
        </w:rPr>
        <w:t xml:space="preserve"> </w:t>
      </w:r>
      <w:proofErr w:type="spellStart"/>
      <w:r w:rsidRPr="00DA1BE0">
        <w:rPr>
          <w:sz w:val="20"/>
          <w:szCs w:val="16"/>
          <w:lang w:val="de-DE"/>
        </w:rPr>
        <w:t>pouvez</w:t>
      </w:r>
      <w:proofErr w:type="spellEnd"/>
      <w:r w:rsidRPr="00DA1BE0">
        <w:rPr>
          <w:sz w:val="20"/>
          <w:szCs w:val="16"/>
          <w:lang w:val="de-DE"/>
        </w:rPr>
        <w:t xml:space="preserve"> </w:t>
      </w:r>
      <w:proofErr w:type="spellStart"/>
      <w:r w:rsidRPr="00DA1BE0">
        <w:rPr>
          <w:sz w:val="20"/>
          <w:szCs w:val="16"/>
          <w:lang w:val="de-DE"/>
        </w:rPr>
        <w:t>modeler</w:t>
      </w:r>
      <w:proofErr w:type="spellEnd"/>
      <w:r w:rsidRPr="00DA1BE0">
        <w:rPr>
          <w:sz w:val="20"/>
          <w:szCs w:val="16"/>
          <w:lang w:val="de-DE"/>
        </w:rPr>
        <w:t xml:space="preserve"> la </w:t>
      </w:r>
      <w:proofErr w:type="spellStart"/>
      <w:r w:rsidRPr="00DA1BE0">
        <w:rPr>
          <w:sz w:val="20"/>
          <w:szCs w:val="16"/>
          <w:lang w:val="de-DE"/>
        </w:rPr>
        <w:t>répartition</w:t>
      </w:r>
      <w:proofErr w:type="spellEnd"/>
      <w:r w:rsidRPr="00DA1BE0">
        <w:rPr>
          <w:sz w:val="20"/>
          <w:szCs w:val="16"/>
          <w:lang w:val="de-DE"/>
        </w:rPr>
        <w:t xml:space="preserve"> de la </w:t>
      </w:r>
      <w:proofErr w:type="spellStart"/>
      <w:r w:rsidRPr="00DA1BE0">
        <w:rPr>
          <w:sz w:val="20"/>
          <w:szCs w:val="16"/>
          <w:lang w:val="de-DE"/>
        </w:rPr>
        <w:t>lumière</w:t>
      </w:r>
      <w:proofErr w:type="spellEnd"/>
      <w:r w:rsidRPr="00DA1BE0">
        <w:rPr>
          <w:sz w:val="20"/>
          <w:szCs w:val="16"/>
          <w:lang w:val="de-DE"/>
        </w:rPr>
        <w:t xml:space="preserve"> </w:t>
      </w:r>
      <w:proofErr w:type="spellStart"/>
      <w:r w:rsidRPr="00DA1BE0">
        <w:rPr>
          <w:sz w:val="20"/>
          <w:szCs w:val="16"/>
          <w:lang w:val="de-DE"/>
        </w:rPr>
        <w:t>encore</w:t>
      </w:r>
      <w:proofErr w:type="spellEnd"/>
      <w:r w:rsidRPr="00DA1BE0">
        <w:rPr>
          <w:sz w:val="20"/>
          <w:szCs w:val="16"/>
          <w:lang w:val="de-DE"/>
        </w:rPr>
        <w:t xml:space="preserve"> et </w:t>
      </w:r>
      <w:proofErr w:type="spellStart"/>
      <w:r w:rsidRPr="00DA1BE0">
        <w:rPr>
          <w:sz w:val="20"/>
          <w:szCs w:val="16"/>
          <w:lang w:val="de-DE"/>
        </w:rPr>
        <w:t>encore</w:t>
      </w:r>
      <w:proofErr w:type="spellEnd"/>
      <w:r w:rsidRPr="00DA1BE0">
        <w:rPr>
          <w:sz w:val="20"/>
          <w:szCs w:val="16"/>
          <w:lang w:val="de-DE"/>
        </w:rPr>
        <w:t xml:space="preserve"> </w:t>
      </w:r>
      <w:proofErr w:type="spellStart"/>
      <w:r w:rsidRPr="00DA1BE0">
        <w:rPr>
          <w:sz w:val="20"/>
          <w:szCs w:val="16"/>
          <w:lang w:val="de-DE"/>
        </w:rPr>
        <w:t>selon</w:t>
      </w:r>
      <w:proofErr w:type="spellEnd"/>
      <w:r w:rsidRPr="00DA1BE0">
        <w:rPr>
          <w:sz w:val="20"/>
          <w:szCs w:val="16"/>
          <w:lang w:val="de-DE"/>
        </w:rPr>
        <w:t xml:space="preserve"> </w:t>
      </w:r>
      <w:proofErr w:type="spellStart"/>
      <w:r w:rsidRPr="00DA1BE0">
        <w:rPr>
          <w:sz w:val="20"/>
          <w:szCs w:val="16"/>
          <w:lang w:val="de-DE"/>
        </w:rPr>
        <w:t>vos</w:t>
      </w:r>
      <w:proofErr w:type="spellEnd"/>
      <w:r w:rsidRPr="00DA1BE0">
        <w:rPr>
          <w:sz w:val="20"/>
          <w:szCs w:val="16"/>
          <w:lang w:val="de-DE"/>
        </w:rPr>
        <w:t xml:space="preserve"> </w:t>
      </w:r>
      <w:proofErr w:type="spellStart"/>
      <w:r w:rsidRPr="00DA1BE0">
        <w:rPr>
          <w:sz w:val="20"/>
          <w:szCs w:val="16"/>
          <w:lang w:val="de-DE"/>
        </w:rPr>
        <w:t>besoins</w:t>
      </w:r>
      <w:proofErr w:type="spellEnd"/>
      <w:r w:rsidRPr="00DA1BE0">
        <w:rPr>
          <w:sz w:val="20"/>
          <w:szCs w:val="16"/>
          <w:lang w:val="de-DE"/>
        </w:rPr>
        <w:t>.</w:t>
      </w:r>
      <w:r>
        <w:rPr>
          <w:sz w:val="20"/>
          <w:szCs w:val="16"/>
          <w:lang w:val="de-DE"/>
        </w:rPr>
        <w:t xml:space="preserve"> </w:t>
      </w:r>
      <w:r w:rsidRPr="00DA1BE0">
        <w:rPr>
          <w:sz w:val="20"/>
          <w:szCs w:val="16"/>
          <w:lang w:val="de-DE"/>
        </w:rPr>
        <w:t xml:space="preserve">© ERCO GmbH, </w:t>
      </w:r>
      <w:hyperlink r:id="rId15" w:history="1">
        <w:r w:rsidRPr="00DA1BE0">
          <w:rPr>
            <w:rStyle w:val="Hyperlink"/>
            <w:sz w:val="20"/>
            <w:szCs w:val="16"/>
            <w:lang w:val="de-DE"/>
          </w:rPr>
          <w:t>www.erco.com</w:t>
        </w:r>
      </w:hyperlink>
    </w:p>
    <w:p w14:paraId="414996B9" w14:textId="77777777" w:rsidR="00DA1BE0" w:rsidRDefault="00DA1BE0" w:rsidP="00DA1BE0">
      <w:pPr>
        <w:pStyle w:val="01berschriftERCO"/>
        <w:rPr>
          <w:szCs w:val="20"/>
          <w:lang w:val="de-DE"/>
        </w:rPr>
      </w:pPr>
    </w:p>
    <w:p w14:paraId="2B96F412" w14:textId="77777777" w:rsidR="00DA1BE0" w:rsidRDefault="00DA1BE0" w:rsidP="00DA1BE0">
      <w:pPr>
        <w:pStyle w:val="01berschriftERCO"/>
        <w:rPr>
          <w:szCs w:val="20"/>
          <w:lang w:val="de-DE"/>
        </w:rPr>
      </w:pPr>
    </w:p>
    <w:p w14:paraId="3F281A30" w14:textId="77777777" w:rsidR="00DA1BE0" w:rsidRPr="0003343A" w:rsidRDefault="00DA1BE0" w:rsidP="00DA1BE0">
      <w:pPr>
        <w:pStyle w:val="01berschriftERCO"/>
        <w:rPr>
          <w:szCs w:val="20"/>
          <w:lang w:val="de-DE"/>
        </w:rPr>
      </w:pPr>
      <w:r>
        <w:rPr>
          <w:noProof/>
          <w:szCs w:val="20"/>
          <w:lang w:val="de-DE"/>
        </w:rPr>
        <w:drawing>
          <wp:inline distT="0" distB="0" distL="0" distR="0" wp14:anchorId="183FF706" wp14:editId="68F468A9">
            <wp:extent cx="2401200" cy="1800000"/>
            <wp:effectExtent l="0" t="0" r="0" b="3810"/>
            <wp:docPr id="180450213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02137" name="Grafik 180450213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01200" cy="1800000"/>
                    </a:xfrm>
                    <a:prstGeom prst="rect">
                      <a:avLst/>
                    </a:prstGeom>
                  </pic:spPr>
                </pic:pic>
              </a:graphicData>
            </a:graphic>
          </wp:inline>
        </w:drawing>
      </w:r>
    </w:p>
    <w:p w14:paraId="065D291C" w14:textId="77777777" w:rsidR="00DA1BE0" w:rsidRDefault="00DA1BE0" w:rsidP="00DA1BE0">
      <w:pPr>
        <w:spacing w:line="276" w:lineRule="auto"/>
        <w:rPr>
          <w:rFonts w:ascii="Arial" w:hAnsi="Arial" w:cs="Arial"/>
          <w:bCs/>
          <w:sz w:val="20"/>
        </w:rPr>
      </w:pPr>
      <w:proofErr w:type="spellStart"/>
      <w:r w:rsidRPr="00DA1BE0">
        <w:rPr>
          <w:rFonts w:ascii="Arial" w:hAnsi="Arial" w:cs="Arial"/>
          <w:bCs/>
          <w:sz w:val="20"/>
        </w:rPr>
        <w:t>Pilotage</w:t>
      </w:r>
      <w:proofErr w:type="spellEnd"/>
      <w:r w:rsidRPr="00DA1BE0">
        <w:rPr>
          <w:rFonts w:ascii="Arial" w:hAnsi="Arial" w:cs="Arial"/>
          <w:bCs/>
          <w:sz w:val="20"/>
        </w:rPr>
        <w:t xml:space="preserve"> </w:t>
      </w:r>
      <w:proofErr w:type="spellStart"/>
      <w:r w:rsidRPr="00DA1BE0">
        <w:rPr>
          <w:rFonts w:ascii="Arial" w:hAnsi="Arial" w:cs="Arial"/>
          <w:bCs/>
          <w:sz w:val="20"/>
        </w:rPr>
        <w:t>sans</w:t>
      </w:r>
      <w:proofErr w:type="spellEnd"/>
      <w:r w:rsidRPr="00DA1BE0">
        <w:rPr>
          <w:rFonts w:ascii="Arial" w:hAnsi="Arial" w:cs="Arial"/>
          <w:bCs/>
          <w:sz w:val="20"/>
        </w:rPr>
        <w:t xml:space="preserve"> </w:t>
      </w:r>
      <w:proofErr w:type="spellStart"/>
      <w:r w:rsidRPr="00DA1BE0">
        <w:rPr>
          <w:rFonts w:ascii="Arial" w:hAnsi="Arial" w:cs="Arial"/>
          <w:bCs/>
          <w:sz w:val="20"/>
        </w:rPr>
        <w:t>fil</w:t>
      </w:r>
      <w:proofErr w:type="spellEnd"/>
      <w:r w:rsidRPr="00DA1BE0">
        <w:rPr>
          <w:rFonts w:ascii="Arial" w:hAnsi="Arial" w:cs="Arial"/>
          <w:bCs/>
          <w:sz w:val="20"/>
        </w:rPr>
        <w:t xml:space="preserve">: </w:t>
      </w:r>
      <w:proofErr w:type="spellStart"/>
      <w:r w:rsidRPr="00DA1BE0">
        <w:rPr>
          <w:rFonts w:ascii="Arial" w:hAnsi="Arial" w:cs="Arial"/>
          <w:bCs/>
          <w:sz w:val="20"/>
        </w:rPr>
        <w:t>Équilibrez</w:t>
      </w:r>
      <w:proofErr w:type="spellEnd"/>
      <w:r w:rsidRPr="00DA1BE0">
        <w:rPr>
          <w:rFonts w:ascii="Arial" w:hAnsi="Arial" w:cs="Arial"/>
          <w:bCs/>
          <w:sz w:val="20"/>
        </w:rPr>
        <w:t xml:space="preserve"> </w:t>
      </w:r>
      <w:proofErr w:type="spellStart"/>
      <w:r w:rsidRPr="00DA1BE0">
        <w:rPr>
          <w:rFonts w:ascii="Arial" w:hAnsi="Arial" w:cs="Arial"/>
          <w:bCs/>
          <w:sz w:val="20"/>
        </w:rPr>
        <w:t>l’éclairage</w:t>
      </w:r>
      <w:proofErr w:type="spellEnd"/>
      <w:r w:rsidRPr="00DA1BE0">
        <w:rPr>
          <w:rFonts w:ascii="Arial" w:hAnsi="Arial" w:cs="Arial"/>
          <w:bCs/>
          <w:sz w:val="20"/>
        </w:rPr>
        <w:t xml:space="preserve"> de </w:t>
      </w:r>
      <w:proofErr w:type="spellStart"/>
      <w:r w:rsidRPr="00DA1BE0">
        <w:rPr>
          <w:rFonts w:ascii="Arial" w:hAnsi="Arial" w:cs="Arial"/>
          <w:bCs/>
          <w:sz w:val="20"/>
        </w:rPr>
        <w:t>votre</w:t>
      </w:r>
      <w:proofErr w:type="spellEnd"/>
      <w:r w:rsidRPr="00DA1BE0">
        <w:rPr>
          <w:rFonts w:ascii="Arial" w:hAnsi="Arial" w:cs="Arial"/>
          <w:bCs/>
          <w:sz w:val="20"/>
        </w:rPr>
        <w:t xml:space="preserve"> </w:t>
      </w:r>
      <w:proofErr w:type="spellStart"/>
      <w:r w:rsidRPr="00DA1BE0">
        <w:rPr>
          <w:rFonts w:ascii="Arial" w:hAnsi="Arial" w:cs="Arial"/>
          <w:bCs/>
          <w:sz w:val="20"/>
        </w:rPr>
        <w:t>galerie</w:t>
      </w:r>
      <w:proofErr w:type="spellEnd"/>
      <w:r w:rsidRPr="00DA1BE0">
        <w:rPr>
          <w:rFonts w:ascii="Arial" w:hAnsi="Arial" w:cs="Arial"/>
          <w:bCs/>
          <w:sz w:val="20"/>
        </w:rPr>
        <w:t xml:space="preserve"> de </w:t>
      </w:r>
      <w:proofErr w:type="spellStart"/>
      <w:r w:rsidRPr="00DA1BE0">
        <w:rPr>
          <w:rFonts w:ascii="Arial" w:hAnsi="Arial" w:cs="Arial"/>
          <w:bCs/>
          <w:sz w:val="20"/>
        </w:rPr>
        <w:t>manière</w:t>
      </w:r>
      <w:proofErr w:type="spellEnd"/>
      <w:r w:rsidRPr="00DA1BE0">
        <w:rPr>
          <w:rFonts w:ascii="Arial" w:hAnsi="Arial" w:cs="Arial"/>
          <w:bCs/>
          <w:sz w:val="20"/>
        </w:rPr>
        <w:t xml:space="preserve"> intuitive </w:t>
      </w:r>
      <w:proofErr w:type="spellStart"/>
      <w:r w:rsidRPr="00DA1BE0">
        <w:rPr>
          <w:rFonts w:ascii="Arial" w:hAnsi="Arial" w:cs="Arial"/>
          <w:bCs/>
          <w:sz w:val="20"/>
        </w:rPr>
        <w:t>avec</w:t>
      </w:r>
      <w:proofErr w:type="spellEnd"/>
      <w:r w:rsidRPr="00DA1BE0">
        <w:rPr>
          <w:rFonts w:ascii="Arial" w:hAnsi="Arial" w:cs="Arial"/>
          <w:bCs/>
          <w:sz w:val="20"/>
        </w:rPr>
        <w:t xml:space="preserve"> </w:t>
      </w:r>
      <w:proofErr w:type="spellStart"/>
      <w:r w:rsidRPr="00DA1BE0">
        <w:rPr>
          <w:rFonts w:ascii="Arial" w:hAnsi="Arial" w:cs="Arial"/>
          <w:bCs/>
          <w:sz w:val="20"/>
        </w:rPr>
        <w:t>Casambi</w:t>
      </w:r>
      <w:proofErr w:type="spellEnd"/>
      <w:r w:rsidRPr="00DA1BE0">
        <w:rPr>
          <w:rFonts w:ascii="Arial" w:hAnsi="Arial" w:cs="Arial"/>
          <w:bCs/>
          <w:sz w:val="20"/>
        </w:rPr>
        <w:t xml:space="preserve"> Bluetooth.  </w:t>
      </w:r>
      <w:proofErr w:type="spellStart"/>
      <w:r w:rsidRPr="00DA1BE0">
        <w:rPr>
          <w:rFonts w:ascii="Arial" w:hAnsi="Arial" w:cs="Arial"/>
          <w:bCs/>
          <w:sz w:val="20"/>
        </w:rPr>
        <w:t>Les</w:t>
      </w:r>
      <w:proofErr w:type="spellEnd"/>
      <w:r w:rsidRPr="00DA1BE0">
        <w:rPr>
          <w:rFonts w:ascii="Arial" w:hAnsi="Arial" w:cs="Arial"/>
          <w:bCs/>
          <w:sz w:val="20"/>
        </w:rPr>
        <w:t xml:space="preserve"> </w:t>
      </w:r>
      <w:proofErr w:type="spellStart"/>
      <w:r w:rsidRPr="00DA1BE0">
        <w:rPr>
          <w:rFonts w:ascii="Arial" w:hAnsi="Arial" w:cs="Arial"/>
          <w:bCs/>
          <w:sz w:val="20"/>
        </w:rPr>
        <w:t>luminaires</w:t>
      </w:r>
      <w:proofErr w:type="spellEnd"/>
      <w:r w:rsidRPr="00DA1BE0">
        <w:rPr>
          <w:rFonts w:ascii="Arial" w:hAnsi="Arial" w:cs="Arial"/>
          <w:bCs/>
          <w:sz w:val="20"/>
        </w:rPr>
        <w:t xml:space="preserve"> </w:t>
      </w:r>
      <w:proofErr w:type="spellStart"/>
      <w:r w:rsidRPr="00DA1BE0">
        <w:rPr>
          <w:rFonts w:ascii="Arial" w:hAnsi="Arial" w:cs="Arial"/>
          <w:bCs/>
          <w:sz w:val="20"/>
        </w:rPr>
        <w:t>équipés</w:t>
      </w:r>
      <w:proofErr w:type="spellEnd"/>
      <w:r w:rsidRPr="00DA1BE0">
        <w:rPr>
          <w:rFonts w:ascii="Arial" w:hAnsi="Arial" w:cs="Arial"/>
          <w:bCs/>
          <w:sz w:val="20"/>
        </w:rPr>
        <w:t xml:space="preserve"> de Add-on Control Units </w:t>
      </w:r>
      <w:proofErr w:type="spellStart"/>
      <w:r w:rsidRPr="00DA1BE0">
        <w:rPr>
          <w:rFonts w:ascii="Arial" w:hAnsi="Arial" w:cs="Arial"/>
          <w:bCs/>
          <w:sz w:val="20"/>
        </w:rPr>
        <w:t>vous</w:t>
      </w:r>
      <w:proofErr w:type="spellEnd"/>
      <w:r w:rsidRPr="00DA1BE0">
        <w:rPr>
          <w:rFonts w:ascii="Arial" w:hAnsi="Arial" w:cs="Arial"/>
          <w:bCs/>
          <w:sz w:val="20"/>
        </w:rPr>
        <w:t xml:space="preserve"> </w:t>
      </w:r>
      <w:proofErr w:type="spellStart"/>
      <w:r w:rsidRPr="00DA1BE0">
        <w:rPr>
          <w:rFonts w:ascii="Arial" w:hAnsi="Arial" w:cs="Arial"/>
          <w:bCs/>
          <w:sz w:val="20"/>
        </w:rPr>
        <w:t>permettent</w:t>
      </w:r>
      <w:proofErr w:type="spellEnd"/>
      <w:r w:rsidRPr="00DA1BE0">
        <w:rPr>
          <w:rFonts w:ascii="Arial" w:hAnsi="Arial" w:cs="Arial"/>
          <w:bCs/>
          <w:sz w:val="20"/>
        </w:rPr>
        <w:t xml:space="preserve"> de </w:t>
      </w:r>
      <w:proofErr w:type="spellStart"/>
      <w:r w:rsidRPr="00DA1BE0">
        <w:rPr>
          <w:rFonts w:ascii="Arial" w:hAnsi="Arial" w:cs="Arial"/>
          <w:bCs/>
          <w:sz w:val="20"/>
        </w:rPr>
        <w:t>passer</w:t>
      </w:r>
      <w:proofErr w:type="spellEnd"/>
      <w:r w:rsidRPr="00DA1BE0">
        <w:rPr>
          <w:rFonts w:ascii="Arial" w:hAnsi="Arial" w:cs="Arial"/>
          <w:bCs/>
          <w:sz w:val="20"/>
        </w:rPr>
        <w:t xml:space="preserve"> </w:t>
      </w:r>
      <w:proofErr w:type="spellStart"/>
      <w:r w:rsidRPr="00DA1BE0">
        <w:rPr>
          <w:rFonts w:ascii="Arial" w:hAnsi="Arial" w:cs="Arial"/>
          <w:bCs/>
          <w:sz w:val="20"/>
        </w:rPr>
        <w:t>ultérieurement</w:t>
      </w:r>
      <w:proofErr w:type="spellEnd"/>
      <w:r w:rsidRPr="00DA1BE0">
        <w:rPr>
          <w:rFonts w:ascii="Arial" w:hAnsi="Arial" w:cs="Arial"/>
          <w:bCs/>
          <w:sz w:val="20"/>
        </w:rPr>
        <w:t xml:space="preserve"> à </w:t>
      </w:r>
      <w:proofErr w:type="spellStart"/>
      <w:r w:rsidRPr="00DA1BE0">
        <w:rPr>
          <w:rFonts w:ascii="Arial" w:hAnsi="Arial" w:cs="Arial"/>
          <w:bCs/>
          <w:sz w:val="20"/>
        </w:rPr>
        <w:t>d’autres</w:t>
      </w:r>
      <w:proofErr w:type="spellEnd"/>
      <w:r w:rsidRPr="00DA1BE0">
        <w:rPr>
          <w:rFonts w:ascii="Arial" w:hAnsi="Arial" w:cs="Arial"/>
          <w:bCs/>
          <w:sz w:val="20"/>
        </w:rPr>
        <w:t xml:space="preserve"> </w:t>
      </w:r>
      <w:proofErr w:type="spellStart"/>
      <w:r w:rsidRPr="00DA1BE0">
        <w:rPr>
          <w:rFonts w:ascii="Arial" w:hAnsi="Arial" w:cs="Arial"/>
          <w:bCs/>
          <w:sz w:val="20"/>
        </w:rPr>
        <w:t>types</w:t>
      </w:r>
      <w:proofErr w:type="spellEnd"/>
      <w:r w:rsidRPr="00DA1BE0">
        <w:rPr>
          <w:rFonts w:ascii="Arial" w:hAnsi="Arial" w:cs="Arial"/>
          <w:bCs/>
          <w:sz w:val="20"/>
        </w:rPr>
        <w:t xml:space="preserve"> de </w:t>
      </w:r>
      <w:proofErr w:type="spellStart"/>
      <w:r w:rsidRPr="00DA1BE0">
        <w:rPr>
          <w:rFonts w:ascii="Arial" w:hAnsi="Arial" w:cs="Arial"/>
          <w:bCs/>
          <w:sz w:val="20"/>
        </w:rPr>
        <w:t>commande</w:t>
      </w:r>
      <w:proofErr w:type="spellEnd"/>
      <w:r w:rsidRPr="00DA1BE0">
        <w:rPr>
          <w:rFonts w:ascii="Arial" w:hAnsi="Arial" w:cs="Arial"/>
          <w:bCs/>
          <w:sz w:val="20"/>
        </w:rPr>
        <w:t>.</w:t>
      </w:r>
    </w:p>
    <w:p w14:paraId="026241F6" w14:textId="00F306EB" w:rsidR="00DA1BE0" w:rsidRDefault="00DA1BE0" w:rsidP="00DA1BE0">
      <w:pPr>
        <w:spacing w:line="276" w:lineRule="auto"/>
        <w:rPr>
          <w:rFonts w:ascii="Arial" w:hAnsi="Arial" w:cs="Arial"/>
          <w:bCs/>
          <w:sz w:val="20"/>
        </w:rPr>
      </w:pPr>
      <w:r w:rsidRPr="0003343A">
        <w:rPr>
          <w:rFonts w:ascii="Arial" w:hAnsi="Arial" w:cs="Arial"/>
          <w:bCs/>
          <w:sz w:val="20"/>
        </w:rPr>
        <w:t xml:space="preserve">© ERCO GmbH, </w:t>
      </w:r>
      <w:hyperlink r:id="rId17" w:history="1">
        <w:r w:rsidRPr="0003343A">
          <w:rPr>
            <w:rStyle w:val="Hyperlink"/>
            <w:rFonts w:ascii="Arial" w:hAnsi="Arial" w:cs="Arial"/>
            <w:bCs/>
            <w:sz w:val="20"/>
          </w:rPr>
          <w:t>www.erco.com</w:t>
        </w:r>
      </w:hyperlink>
      <w:r w:rsidRPr="0003343A">
        <w:rPr>
          <w:rFonts w:ascii="Arial" w:hAnsi="Arial" w:cs="Arial"/>
          <w:bCs/>
          <w:sz w:val="20"/>
        </w:rPr>
        <w:t xml:space="preserve">; </w:t>
      </w:r>
      <w:proofErr w:type="spellStart"/>
      <w:proofErr w:type="gramStart"/>
      <w:r>
        <w:rPr>
          <w:rFonts w:ascii="Arial" w:hAnsi="Arial" w:cs="Arial"/>
          <w:bCs/>
          <w:sz w:val="20"/>
        </w:rPr>
        <w:t>photographie</w:t>
      </w:r>
      <w:proofErr w:type="spellEnd"/>
      <w:r>
        <w:rPr>
          <w:rFonts w:ascii="Arial" w:hAnsi="Arial" w:cs="Arial"/>
          <w:bCs/>
          <w:sz w:val="20"/>
        </w:rPr>
        <w:t xml:space="preserve"> :</w:t>
      </w:r>
      <w:proofErr w:type="gramEnd"/>
      <w:r w:rsidRPr="0003343A">
        <w:rPr>
          <w:rFonts w:ascii="Arial" w:hAnsi="Arial" w:cs="Arial"/>
          <w:bCs/>
          <w:sz w:val="20"/>
        </w:rPr>
        <w:t xml:space="preserve"> </w:t>
      </w:r>
      <w:r w:rsidRPr="003B6754">
        <w:rPr>
          <w:rFonts w:ascii="Arial" w:hAnsi="Arial" w:cs="Arial"/>
          <w:bCs/>
          <w:sz w:val="20"/>
        </w:rPr>
        <w:t xml:space="preserve">Vincent </w:t>
      </w:r>
      <w:proofErr w:type="spellStart"/>
      <w:r w:rsidRPr="003B6754">
        <w:rPr>
          <w:rFonts w:ascii="Arial" w:hAnsi="Arial" w:cs="Arial"/>
          <w:bCs/>
          <w:sz w:val="20"/>
        </w:rPr>
        <w:t>Muracciole</w:t>
      </w:r>
      <w:proofErr w:type="spellEnd"/>
    </w:p>
    <w:p w14:paraId="0E892994" w14:textId="77777777" w:rsidR="00DA1BE0" w:rsidRDefault="00DA1BE0" w:rsidP="00DA1BE0">
      <w:pPr>
        <w:spacing w:line="276" w:lineRule="auto"/>
        <w:rPr>
          <w:rFonts w:ascii="Arial" w:hAnsi="Arial" w:cs="Arial"/>
          <w:bCs/>
          <w:sz w:val="20"/>
        </w:rPr>
      </w:pPr>
    </w:p>
    <w:p w14:paraId="3F0CBC03" w14:textId="77777777" w:rsidR="00DA1BE0" w:rsidRDefault="00DA1BE0" w:rsidP="00DA1BE0">
      <w:pPr>
        <w:spacing w:line="276" w:lineRule="auto"/>
        <w:rPr>
          <w:rFonts w:ascii="Arial" w:hAnsi="Arial" w:cs="Arial"/>
          <w:bCs/>
          <w:sz w:val="20"/>
        </w:rPr>
      </w:pPr>
    </w:p>
    <w:p w14:paraId="669594D8" w14:textId="77777777" w:rsidR="00DA1BE0" w:rsidRDefault="00DA1BE0" w:rsidP="00DA1BE0">
      <w:pPr>
        <w:spacing w:line="276" w:lineRule="auto"/>
        <w:rPr>
          <w:rFonts w:ascii="Arial" w:hAnsi="Arial" w:cs="Arial"/>
          <w:bCs/>
          <w:sz w:val="20"/>
        </w:rPr>
      </w:pPr>
      <w:r>
        <w:rPr>
          <w:rFonts w:ascii="Arial" w:hAnsi="Arial" w:cs="Arial"/>
          <w:bCs/>
          <w:noProof/>
          <w:sz w:val="20"/>
        </w:rPr>
        <w:drawing>
          <wp:inline distT="0" distB="0" distL="0" distR="0" wp14:anchorId="0360002D" wp14:editId="14F37D97">
            <wp:extent cx="2401200" cy="1800000"/>
            <wp:effectExtent l="0" t="0" r="0" b="3810"/>
            <wp:docPr id="42759868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598685" name="Grafik 42759868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01200" cy="1800000"/>
                    </a:xfrm>
                    <a:prstGeom prst="rect">
                      <a:avLst/>
                    </a:prstGeom>
                  </pic:spPr>
                </pic:pic>
              </a:graphicData>
            </a:graphic>
          </wp:inline>
        </w:drawing>
      </w:r>
    </w:p>
    <w:p w14:paraId="137C0B39" w14:textId="1BF622E2" w:rsidR="00DA1BE0" w:rsidRDefault="00DA1BE0" w:rsidP="00DA1BE0">
      <w:pPr>
        <w:spacing w:line="276" w:lineRule="auto"/>
        <w:rPr>
          <w:rFonts w:ascii="Arial" w:hAnsi="Arial" w:cs="Arial"/>
          <w:bCs/>
          <w:sz w:val="20"/>
        </w:rPr>
      </w:pPr>
      <w:r w:rsidRPr="0003343A">
        <w:rPr>
          <w:rFonts w:ascii="Arial" w:hAnsi="Arial" w:cs="Arial"/>
          <w:bCs/>
          <w:sz w:val="20"/>
        </w:rPr>
        <w:t xml:space="preserve">© ERCO GmbH, </w:t>
      </w:r>
      <w:hyperlink r:id="rId19" w:history="1">
        <w:r w:rsidRPr="0003343A">
          <w:rPr>
            <w:rStyle w:val="Hyperlink"/>
            <w:rFonts w:ascii="Arial" w:hAnsi="Arial" w:cs="Arial"/>
            <w:bCs/>
            <w:sz w:val="20"/>
          </w:rPr>
          <w:t>www.erco.com</w:t>
        </w:r>
      </w:hyperlink>
      <w:r w:rsidRPr="0003343A">
        <w:rPr>
          <w:rFonts w:ascii="Arial" w:hAnsi="Arial" w:cs="Arial"/>
          <w:bCs/>
          <w:sz w:val="20"/>
        </w:rPr>
        <w:t xml:space="preserve">; </w:t>
      </w:r>
      <w:proofErr w:type="spellStart"/>
      <w:proofErr w:type="gramStart"/>
      <w:r>
        <w:rPr>
          <w:rFonts w:ascii="Arial" w:hAnsi="Arial" w:cs="Arial"/>
          <w:bCs/>
          <w:sz w:val="20"/>
        </w:rPr>
        <w:t>photographie</w:t>
      </w:r>
      <w:proofErr w:type="spellEnd"/>
      <w:r>
        <w:rPr>
          <w:rFonts w:ascii="Arial" w:hAnsi="Arial" w:cs="Arial"/>
          <w:bCs/>
          <w:sz w:val="20"/>
        </w:rPr>
        <w:t xml:space="preserve"> :</w:t>
      </w:r>
      <w:proofErr w:type="gramEnd"/>
      <w:r w:rsidRPr="0003343A">
        <w:rPr>
          <w:rFonts w:ascii="Arial" w:hAnsi="Arial" w:cs="Arial"/>
          <w:bCs/>
          <w:sz w:val="20"/>
        </w:rPr>
        <w:t xml:space="preserve"> </w:t>
      </w:r>
      <w:r w:rsidRPr="00AD5C17">
        <w:rPr>
          <w:rFonts w:ascii="Arial" w:hAnsi="Arial" w:cs="Arial"/>
          <w:bCs/>
          <w:sz w:val="20"/>
        </w:rPr>
        <w:t>Raphael Olivier</w:t>
      </w:r>
    </w:p>
    <w:p w14:paraId="18C73AA3" w14:textId="77777777" w:rsidR="00DA1BE0" w:rsidRPr="0003343A" w:rsidRDefault="00DA1BE0" w:rsidP="00DA1BE0">
      <w:pPr>
        <w:spacing w:line="276" w:lineRule="auto"/>
        <w:rPr>
          <w:rFonts w:ascii="Arial" w:hAnsi="Arial" w:cs="Arial"/>
          <w:bCs/>
          <w:sz w:val="20"/>
        </w:rPr>
      </w:pPr>
    </w:p>
    <w:p w14:paraId="2E214A25" w14:textId="77777777" w:rsidR="00DA1BE0" w:rsidRDefault="00DA1BE0" w:rsidP="00DA1BE0">
      <w:pPr>
        <w:pStyle w:val="01berschriftERCO"/>
        <w:rPr>
          <w:lang w:val="de-DE"/>
        </w:rPr>
      </w:pPr>
      <w:r>
        <w:rPr>
          <w:noProof/>
          <w:lang w:val="de-DE"/>
        </w:rPr>
        <w:lastRenderedPageBreak/>
        <w:drawing>
          <wp:inline distT="0" distB="0" distL="0" distR="0" wp14:anchorId="5C25C905" wp14:editId="309DA361">
            <wp:extent cx="2700000" cy="1800000"/>
            <wp:effectExtent l="0" t="0" r="5715" b="3810"/>
            <wp:docPr id="70240482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04828" name="Grafik 702404828"/>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4E26397E" w14:textId="6EE2B371" w:rsidR="00DA1BE0" w:rsidRDefault="00DA1BE0" w:rsidP="00DA1BE0">
      <w:pPr>
        <w:spacing w:line="276" w:lineRule="auto"/>
        <w:rPr>
          <w:rFonts w:ascii="Arial" w:hAnsi="Arial" w:cs="Arial"/>
          <w:bCs/>
          <w:sz w:val="20"/>
        </w:rPr>
      </w:pPr>
      <w:r w:rsidRPr="0003343A">
        <w:rPr>
          <w:rFonts w:ascii="Arial" w:hAnsi="Arial" w:cs="Arial"/>
          <w:bCs/>
          <w:sz w:val="20"/>
        </w:rPr>
        <w:t xml:space="preserve">© ERCO GmbH, </w:t>
      </w:r>
      <w:hyperlink r:id="rId21" w:history="1">
        <w:r w:rsidRPr="0003343A">
          <w:rPr>
            <w:rStyle w:val="Hyperlink"/>
            <w:rFonts w:ascii="Arial" w:hAnsi="Arial" w:cs="Arial"/>
            <w:bCs/>
            <w:sz w:val="20"/>
          </w:rPr>
          <w:t>www.erco.com</w:t>
        </w:r>
      </w:hyperlink>
      <w:r w:rsidRPr="0003343A">
        <w:rPr>
          <w:rFonts w:ascii="Arial" w:hAnsi="Arial" w:cs="Arial"/>
          <w:bCs/>
          <w:sz w:val="20"/>
        </w:rPr>
        <w:t xml:space="preserve">; </w:t>
      </w:r>
      <w:proofErr w:type="spellStart"/>
      <w:proofErr w:type="gramStart"/>
      <w:r>
        <w:rPr>
          <w:rFonts w:ascii="Arial" w:hAnsi="Arial" w:cs="Arial"/>
          <w:bCs/>
          <w:sz w:val="20"/>
        </w:rPr>
        <w:t>photographie</w:t>
      </w:r>
      <w:proofErr w:type="spellEnd"/>
      <w:r>
        <w:rPr>
          <w:rFonts w:ascii="Arial" w:hAnsi="Arial" w:cs="Arial"/>
          <w:bCs/>
          <w:sz w:val="20"/>
        </w:rPr>
        <w:t xml:space="preserve"> :</w:t>
      </w:r>
      <w:proofErr w:type="gramEnd"/>
      <w:r w:rsidRPr="0003343A">
        <w:rPr>
          <w:rFonts w:ascii="Arial" w:hAnsi="Arial" w:cs="Arial"/>
          <w:bCs/>
          <w:sz w:val="20"/>
        </w:rPr>
        <w:t xml:space="preserve"> </w:t>
      </w:r>
      <w:r>
        <w:rPr>
          <w:rFonts w:ascii="Arial" w:hAnsi="Arial" w:cs="Arial"/>
          <w:bCs/>
          <w:sz w:val="20"/>
        </w:rPr>
        <w:t>Jackie Chan</w:t>
      </w:r>
    </w:p>
    <w:p w14:paraId="2B787EA0" w14:textId="77777777" w:rsidR="00DA1BE0" w:rsidRDefault="00DA1BE0" w:rsidP="00DA1BE0">
      <w:pPr>
        <w:spacing w:line="276" w:lineRule="auto"/>
        <w:rPr>
          <w:rFonts w:ascii="Arial" w:hAnsi="Arial" w:cs="Arial"/>
          <w:bCs/>
          <w:sz w:val="20"/>
        </w:rPr>
      </w:pPr>
    </w:p>
    <w:p w14:paraId="489E9086" w14:textId="77777777" w:rsidR="00DA1BE0" w:rsidRDefault="00DA1BE0" w:rsidP="00DA1BE0">
      <w:pPr>
        <w:spacing w:line="276" w:lineRule="auto"/>
        <w:rPr>
          <w:rFonts w:ascii="Arial" w:hAnsi="Arial" w:cs="Arial"/>
          <w:bCs/>
          <w:sz w:val="20"/>
        </w:rPr>
      </w:pPr>
    </w:p>
    <w:p w14:paraId="061B3AB4" w14:textId="77777777" w:rsidR="00DA1BE0" w:rsidRDefault="00DA1BE0" w:rsidP="00DA1BE0">
      <w:pPr>
        <w:spacing w:line="276" w:lineRule="auto"/>
        <w:rPr>
          <w:rFonts w:ascii="Arial" w:hAnsi="Arial" w:cs="Arial"/>
          <w:bCs/>
          <w:sz w:val="20"/>
        </w:rPr>
      </w:pPr>
      <w:r>
        <w:rPr>
          <w:rFonts w:ascii="Arial" w:hAnsi="Arial" w:cs="Arial"/>
          <w:bCs/>
          <w:noProof/>
          <w:sz w:val="20"/>
        </w:rPr>
        <w:drawing>
          <wp:inline distT="0" distB="0" distL="0" distR="0" wp14:anchorId="2A917C8F" wp14:editId="2A6435E5">
            <wp:extent cx="2700000" cy="1800000"/>
            <wp:effectExtent l="0" t="0" r="5715" b="3810"/>
            <wp:docPr id="157653401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534018" name="Grafik 1576534018"/>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DA7AC95" w14:textId="60C416B9" w:rsidR="00DA1BE0" w:rsidRDefault="00DA1BE0" w:rsidP="00DA1BE0">
      <w:pPr>
        <w:spacing w:line="276" w:lineRule="auto"/>
        <w:rPr>
          <w:rFonts w:ascii="Arial" w:hAnsi="Arial" w:cs="Arial"/>
          <w:bCs/>
          <w:sz w:val="20"/>
        </w:rPr>
      </w:pPr>
      <w:r w:rsidRPr="0003343A">
        <w:rPr>
          <w:rFonts w:ascii="Arial" w:hAnsi="Arial" w:cs="Arial"/>
          <w:bCs/>
          <w:sz w:val="20"/>
        </w:rPr>
        <w:t xml:space="preserve">© ERCO GmbH, </w:t>
      </w:r>
      <w:hyperlink r:id="rId23" w:history="1">
        <w:r w:rsidRPr="0003343A">
          <w:rPr>
            <w:rStyle w:val="Hyperlink"/>
            <w:rFonts w:ascii="Arial" w:hAnsi="Arial" w:cs="Arial"/>
            <w:bCs/>
            <w:sz w:val="20"/>
          </w:rPr>
          <w:t>www.erco.com</w:t>
        </w:r>
      </w:hyperlink>
      <w:r w:rsidRPr="0003343A">
        <w:rPr>
          <w:rFonts w:ascii="Arial" w:hAnsi="Arial" w:cs="Arial"/>
          <w:bCs/>
          <w:sz w:val="20"/>
        </w:rPr>
        <w:t xml:space="preserve">; </w:t>
      </w:r>
      <w:proofErr w:type="spellStart"/>
      <w:proofErr w:type="gramStart"/>
      <w:r>
        <w:rPr>
          <w:rFonts w:ascii="Arial" w:hAnsi="Arial" w:cs="Arial"/>
          <w:bCs/>
          <w:sz w:val="20"/>
        </w:rPr>
        <w:t>photographie</w:t>
      </w:r>
      <w:proofErr w:type="spellEnd"/>
      <w:r>
        <w:rPr>
          <w:rFonts w:ascii="Arial" w:hAnsi="Arial" w:cs="Arial"/>
          <w:bCs/>
          <w:sz w:val="20"/>
        </w:rPr>
        <w:t xml:space="preserve"> :</w:t>
      </w:r>
      <w:proofErr w:type="gramEnd"/>
      <w:r w:rsidRPr="0003343A">
        <w:rPr>
          <w:rFonts w:ascii="Arial" w:hAnsi="Arial" w:cs="Arial"/>
          <w:bCs/>
          <w:sz w:val="20"/>
        </w:rPr>
        <w:t xml:space="preserve"> </w:t>
      </w:r>
      <w:r>
        <w:rPr>
          <w:rFonts w:ascii="Arial" w:hAnsi="Arial" w:cs="Arial"/>
          <w:bCs/>
          <w:sz w:val="20"/>
        </w:rPr>
        <w:t>Thomas Mayer</w:t>
      </w:r>
    </w:p>
    <w:p w14:paraId="0494BBE1" w14:textId="77777777" w:rsidR="00DA1BE0" w:rsidRDefault="00DA1BE0" w:rsidP="00DA1BE0">
      <w:pPr>
        <w:spacing w:line="276" w:lineRule="auto"/>
        <w:rPr>
          <w:rFonts w:ascii="Arial" w:hAnsi="Arial" w:cs="Arial"/>
          <w:bCs/>
          <w:sz w:val="20"/>
        </w:rPr>
      </w:pPr>
    </w:p>
    <w:p w14:paraId="58F861DB" w14:textId="77777777" w:rsidR="00DA1BE0" w:rsidRDefault="00DA1BE0" w:rsidP="00DA1BE0">
      <w:pPr>
        <w:spacing w:line="276" w:lineRule="auto"/>
        <w:rPr>
          <w:rFonts w:ascii="Arial" w:hAnsi="Arial" w:cs="Arial"/>
          <w:bCs/>
          <w:sz w:val="20"/>
        </w:rPr>
      </w:pPr>
    </w:p>
    <w:p w14:paraId="4BCEF476" w14:textId="77777777" w:rsidR="00DA1BE0" w:rsidRDefault="00DA1BE0" w:rsidP="00DA1BE0">
      <w:pPr>
        <w:spacing w:line="276" w:lineRule="auto"/>
        <w:rPr>
          <w:rFonts w:ascii="Arial" w:hAnsi="Arial" w:cs="Arial"/>
          <w:bCs/>
          <w:sz w:val="20"/>
        </w:rPr>
      </w:pPr>
      <w:r>
        <w:rPr>
          <w:rFonts w:ascii="Arial" w:hAnsi="Arial" w:cs="Arial"/>
          <w:bCs/>
          <w:noProof/>
          <w:sz w:val="20"/>
        </w:rPr>
        <w:drawing>
          <wp:inline distT="0" distB="0" distL="0" distR="0" wp14:anchorId="617451A7" wp14:editId="466D6E1A">
            <wp:extent cx="2700000" cy="1800000"/>
            <wp:effectExtent l="0" t="0" r="5715" b="3810"/>
            <wp:docPr id="80218424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184246" name="Grafik 802184246"/>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D852DE7" w14:textId="30EE7A39" w:rsidR="00DA1BE0" w:rsidRDefault="00DA1BE0" w:rsidP="00DA1BE0">
      <w:pPr>
        <w:spacing w:line="276" w:lineRule="auto"/>
        <w:rPr>
          <w:rFonts w:ascii="Arial" w:hAnsi="Arial" w:cs="Arial"/>
          <w:bCs/>
          <w:sz w:val="20"/>
        </w:rPr>
      </w:pPr>
      <w:r w:rsidRPr="0003343A">
        <w:rPr>
          <w:rFonts w:ascii="Arial" w:hAnsi="Arial" w:cs="Arial"/>
          <w:bCs/>
          <w:sz w:val="20"/>
        </w:rPr>
        <w:t xml:space="preserve">© ERCO GmbH, </w:t>
      </w:r>
      <w:hyperlink r:id="rId25" w:history="1">
        <w:r w:rsidRPr="0003343A">
          <w:rPr>
            <w:rStyle w:val="Hyperlink"/>
            <w:rFonts w:ascii="Arial" w:hAnsi="Arial" w:cs="Arial"/>
            <w:bCs/>
            <w:sz w:val="20"/>
          </w:rPr>
          <w:t>www.erco.com</w:t>
        </w:r>
      </w:hyperlink>
      <w:r w:rsidRPr="0003343A">
        <w:rPr>
          <w:rFonts w:ascii="Arial" w:hAnsi="Arial" w:cs="Arial"/>
          <w:bCs/>
          <w:sz w:val="20"/>
        </w:rPr>
        <w:t xml:space="preserve">; </w:t>
      </w:r>
      <w:proofErr w:type="spellStart"/>
      <w:proofErr w:type="gramStart"/>
      <w:r>
        <w:rPr>
          <w:rFonts w:ascii="Arial" w:hAnsi="Arial" w:cs="Arial"/>
          <w:bCs/>
          <w:sz w:val="20"/>
        </w:rPr>
        <w:t>photographie</w:t>
      </w:r>
      <w:proofErr w:type="spellEnd"/>
      <w:r>
        <w:rPr>
          <w:rFonts w:ascii="Arial" w:hAnsi="Arial" w:cs="Arial"/>
          <w:bCs/>
          <w:sz w:val="20"/>
        </w:rPr>
        <w:t xml:space="preserve"> :</w:t>
      </w:r>
      <w:proofErr w:type="gramEnd"/>
      <w:r w:rsidRPr="0003343A">
        <w:rPr>
          <w:rFonts w:ascii="Arial" w:hAnsi="Arial" w:cs="Arial"/>
          <w:bCs/>
          <w:sz w:val="20"/>
        </w:rPr>
        <w:t xml:space="preserve"> </w:t>
      </w:r>
      <w:r>
        <w:rPr>
          <w:rFonts w:ascii="Arial" w:hAnsi="Arial" w:cs="Arial"/>
          <w:bCs/>
          <w:sz w:val="20"/>
        </w:rPr>
        <w:t>Jackie Chan</w:t>
      </w:r>
    </w:p>
    <w:p w14:paraId="593EEB5B" w14:textId="77777777" w:rsidR="00DA1BE0" w:rsidRDefault="00DA1BE0" w:rsidP="00DA1BE0">
      <w:pPr>
        <w:spacing w:line="276" w:lineRule="auto"/>
        <w:rPr>
          <w:rFonts w:ascii="Arial" w:hAnsi="Arial" w:cs="Arial"/>
          <w:bCs/>
          <w:sz w:val="20"/>
        </w:rPr>
      </w:pPr>
    </w:p>
    <w:p w14:paraId="5DD7E63C" w14:textId="77777777" w:rsidR="00DA1BE0" w:rsidRDefault="00DA1BE0" w:rsidP="00DA1BE0">
      <w:pPr>
        <w:spacing w:line="276" w:lineRule="auto"/>
        <w:rPr>
          <w:rFonts w:ascii="Arial" w:hAnsi="Arial" w:cs="Arial"/>
          <w:bCs/>
          <w:sz w:val="20"/>
        </w:rPr>
      </w:pPr>
      <w:r>
        <w:rPr>
          <w:rFonts w:ascii="Arial" w:hAnsi="Arial" w:cs="Arial"/>
          <w:bCs/>
          <w:noProof/>
          <w:sz w:val="20"/>
        </w:rPr>
        <w:lastRenderedPageBreak/>
        <w:drawing>
          <wp:inline distT="0" distB="0" distL="0" distR="0" wp14:anchorId="6F25ADA4" wp14:editId="13835063">
            <wp:extent cx="2700000" cy="1800000"/>
            <wp:effectExtent l="0" t="0" r="5715" b="3810"/>
            <wp:docPr id="1951209945"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209945" name="Grafik 1951209945"/>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3EA88661" w14:textId="1B887EA7" w:rsidR="00DA1BE0" w:rsidRDefault="00DA1BE0" w:rsidP="00DA1BE0">
      <w:pPr>
        <w:spacing w:line="276" w:lineRule="auto"/>
        <w:rPr>
          <w:rFonts w:ascii="Arial" w:hAnsi="Arial" w:cs="Arial"/>
          <w:bCs/>
          <w:sz w:val="20"/>
        </w:rPr>
      </w:pPr>
      <w:r w:rsidRPr="0003343A">
        <w:rPr>
          <w:rFonts w:ascii="Arial" w:hAnsi="Arial" w:cs="Arial"/>
          <w:bCs/>
          <w:sz w:val="20"/>
        </w:rPr>
        <w:t xml:space="preserve">© ERCO GmbH, </w:t>
      </w:r>
      <w:hyperlink r:id="rId27" w:history="1">
        <w:r w:rsidRPr="0003343A">
          <w:rPr>
            <w:rStyle w:val="Hyperlink"/>
            <w:rFonts w:ascii="Arial" w:hAnsi="Arial" w:cs="Arial"/>
            <w:bCs/>
            <w:sz w:val="20"/>
          </w:rPr>
          <w:t>www.erco.com</w:t>
        </w:r>
      </w:hyperlink>
      <w:r w:rsidRPr="0003343A">
        <w:rPr>
          <w:rFonts w:ascii="Arial" w:hAnsi="Arial" w:cs="Arial"/>
          <w:bCs/>
          <w:sz w:val="20"/>
        </w:rPr>
        <w:t xml:space="preserve">; </w:t>
      </w:r>
      <w:proofErr w:type="spellStart"/>
      <w:proofErr w:type="gramStart"/>
      <w:r>
        <w:rPr>
          <w:rFonts w:ascii="Arial" w:hAnsi="Arial" w:cs="Arial"/>
          <w:bCs/>
          <w:sz w:val="20"/>
        </w:rPr>
        <w:t>photographie</w:t>
      </w:r>
      <w:proofErr w:type="spellEnd"/>
      <w:r>
        <w:rPr>
          <w:rFonts w:ascii="Arial" w:hAnsi="Arial" w:cs="Arial"/>
          <w:bCs/>
          <w:sz w:val="20"/>
        </w:rPr>
        <w:t xml:space="preserve"> :</w:t>
      </w:r>
      <w:proofErr w:type="gramEnd"/>
      <w:r w:rsidRPr="0003343A">
        <w:rPr>
          <w:rFonts w:ascii="Arial" w:hAnsi="Arial" w:cs="Arial"/>
          <w:bCs/>
          <w:sz w:val="20"/>
        </w:rPr>
        <w:t xml:space="preserve"> </w:t>
      </w:r>
      <w:r w:rsidRPr="001D58C6">
        <w:rPr>
          <w:rFonts w:ascii="Arial" w:hAnsi="Arial" w:cs="Arial"/>
          <w:bCs/>
          <w:sz w:val="20"/>
        </w:rPr>
        <w:t xml:space="preserve">Gavriil </w:t>
      </w:r>
      <w:proofErr w:type="spellStart"/>
      <w:r w:rsidRPr="001D58C6">
        <w:rPr>
          <w:rFonts w:ascii="Arial" w:hAnsi="Arial" w:cs="Arial"/>
          <w:bCs/>
          <w:sz w:val="20"/>
        </w:rPr>
        <w:t>Papadiotis</w:t>
      </w:r>
      <w:proofErr w:type="spellEnd"/>
    </w:p>
    <w:p w14:paraId="62E51A82" w14:textId="5F3D905E" w:rsidR="00DA1BE0" w:rsidRPr="00DA1BE0" w:rsidRDefault="00DA1BE0">
      <w:pPr>
        <w:rPr>
          <w:rFonts w:ascii="Arial" w:hAnsi="Arial" w:cs="Arial"/>
          <w:b/>
          <w:bCs/>
          <w:sz w:val="22"/>
          <w:szCs w:val="22"/>
          <w:lang w:val="fr-FR"/>
        </w:rPr>
      </w:pPr>
      <w:r w:rsidRPr="00DA1BE0">
        <w:rPr>
          <w:rFonts w:ascii="Arial" w:hAnsi="Arial" w:cs="Arial"/>
          <w:b/>
          <w:bCs/>
          <w:lang w:val="fr-FR"/>
        </w:rPr>
        <w:br w:type="page"/>
      </w:r>
    </w:p>
    <w:p w14:paraId="60960619" w14:textId="0065F7EE" w:rsidR="00AD04EA" w:rsidRPr="006041AF" w:rsidRDefault="00483F9A" w:rsidP="00AD04EA">
      <w:pPr>
        <w:pStyle w:val="02TextERCO"/>
        <w:rPr>
          <w:b/>
          <w:bCs/>
          <w:lang w:val="fr-FR"/>
        </w:rPr>
      </w:pPr>
      <w:r w:rsidRPr="006041AF">
        <w:rPr>
          <w:b/>
          <w:bCs/>
          <w:lang w:val="fr-FR"/>
        </w:rPr>
        <w:lastRenderedPageBreak/>
        <w:t>Sur</w:t>
      </w:r>
      <w:r w:rsidR="00AD04EA" w:rsidRPr="006041AF">
        <w:rPr>
          <w:b/>
          <w:bCs/>
          <w:lang w:val="fr-FR"/>
        </w:rPr>
        <w:t xml:space="preserve"> ERCO</w:t>
      </w:r>
    </w:p>
    <w:p w14:paraId="76C856B3" w14:textId="77777777" w:rsidR="00CB0E5C" w:rsidRPr="006041AF" w:rsidRDefault="00CB0E5C" w:rsidP="00AD04EA">
      <w:pPr>
        <w:pStyle w:val="02TextERCO"/>
        <w:rPr>
          <w:b/>
          <w:bCs/>
          <w:lang w:val="fr-FR"/>
        </w:rPr>
      </w:pPr>
    </w:p>
    <w:p w14:paraId="77E2387F" w14:textId="77777777" w:rsidR="00483F9A" w:rsidRPr="006041AF" w:rsidRDefault="00483F9A" w:rsidP="00483F9A">
      <w:pPr>
        <w:pStyle w:val="ERCOText"/>
        <w:rPr>
          <w:lang w:val="fr-FR"/>
        </w:rPr>
      </w:pPr>
      <w:r w:rsidRPr="006041AF">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6041AF" w:rsidRDefault="00483F9A" w:rsidP="00483F9A">
      <w:pPr>
        <w:pStyle w:val="ERCOText"/>
        <w:rPr>
          <w:lang w:val="fr-FR"/>
        </w:rPr>
      </w:pPr>
      <w:r w:rsidRPr="006041AF">
        <w:rPr>
          <w:lang w:val="fr-FR"/>
        </w:rPr>
        <w:t xml:space="preserve"> </w:t>
      </w:r>
    </w:p>
    <w:p w14:paraId="21280F45" w14:textId="77777777" w:rsidR="00483F9A" w:rsidRPr="006041AF" w:rsidRDefault="00483F9A" w:rsidP="00483F9A">
      <w:pPr>
        <w:pStyle w:val="ERCOText"/>
        <w:rPr>
          <w:lang w:val="fr-FR"/>
        </w:rPr>
      </w:pPr>
      <w:r w:rsidRPr="006041AF">
        <w:rPr>
          <w:lang w:val="fr-FR"/>
        </w:rPr>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6041AF">
        <w:rPr>
          <w:lang w:val="fr-FR"/>
        </w:rPr>
        <w:t>Greenology</w:t>
      </w:r>
      <w:proofErr w:type="spellEnd"/>
      <w:r w:rsidRPr="006041AF">
        <w:rPr>
          <w:lang w:val="fr-FR"/>
        </w:rPr>
        <w:t>® - la stratégie entrepreneuriale pour un éclairage durable - associe responsabilité écologique et compétence technologique.</w:t>
      </w:r>
    </w:p>
    <w:p w14:paraId="18DE98E5" w14:textId="77777777" w:rsidR="00483F9A" w:rsidRPr="006041AF" w:rsidRDefault="00483F9A" w:rsidP="00483F9A">
      <w:pPr>
        <w:pStyle w:val="ERCOText"/>
        <w:rPr>
          <w:lang w:val="fr-FR"/>
        </w:rPr>
      </w:pPr>
      <w:r w:rsidRPr="006041AF">
        <w:rPr>
          <w:lang w:val="fr-FR"/>
        </w:rPr>
        <w:t xml:space="preserve"> </w:t>
      </w:r>
    </w:p>
    <w:p w14:paraId="2E9C3FF7" w14:textId="77777777" w:rsidR="00483F9A" w:rsidRPr="006041AF" w:rsidRDefault="00483F9A" w:rsidP="00483F9A">
      <w:pPr>
        <w:pStyle w:val="ERCOText"/>
        <w:rPr>
          <w:lang w:val="fr-FR"/>
        </w:rPr>
      </w:pPr>
      <w:r w:rsidRPr="006041AF">
        <w:rPr>
          <w:lang w:val="fr-FR"/>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rsidRPr="006041AF">
        <w:rPr>
          <w:lang w:val="fr-FR"/>
        </w:rPr>
        <w:t>Outdoor</w:t>
      </w:r>
      <w:proofErr w:type="spellEnd"/>
      <w:r w:rsidRPr="006041AF">
        <w:rPr>
          <w:lang w:val="fr-FR"/>
        </w:rPr>
        <w:t xml:space="preserve">, Contemplation, Living, Shop et </w:t>
      </w:r>
      <w:proofErr w:type="spellStart"/>
      <w:r w:rsidRPr="006041AF">
        <w:rPr>
          <w:lang w:val="fr-FR"/>
        </w:rPr>
        <w:t>Hospitality</w:t>
      </w:r>
      <w:proofErr w:type="spellEnd"/>
      <w:r w:rsidRPr="006041AF">
        <w:rPr>
          <w:lang w:val="fr-FR"/>
        </w:rPr>
        <w:t>. Des expert(e)s en éclairage ERCO aident des concepteurs du monde entier à réaliser leurs projets à partir de solutions précises, efficaces et durables.</w:t>
      </w:r>
    </w:p>
    <w:p w14:paraId="3B4EB81A" w14:textId="77777777" w:rsidR="00483F9A" w:rsidRPr="006041AF" w:rsidRDefault="00483F9A" w:rsidP="00483F9A">
      <w:pPr>
        <w:pStyle w:val="ERCOText"/>
        <w:rPr>
          <w:lang w:val="fr-FR"/>
        </w:rPr>
      </w:pPr>
      <w:r w:rsidRPr="006041AF">
        <w:rPr>
          <w:lang w:val="fr-FR"/>
        </w:rPr>
        <w:t xml:space="preserve"> </w:t>
      </w:r>
    </w:p>
    <w:p w14:paraId="5BAF5499" w14:textId="43EB6519" w:rsidR="00C8215C" w:rsidRPr="006041AF" w:rsidRDefault="00483F9A" w:rsidP="00483F9A">
      <w:pPr>
        <w:pStyle w:val="ERCOText"/>
        <w:rPr>
          <w:lang w:val="fr-FR"/>
        </w:rPr>
      </w:pPr>
      <w:r w:rsidRPr="006041AF">
        <w:rPr>
          <w:lang w:val="fr-FR"/>
        </w:rPr>
        <w:t xml:space="preserve">N’hésitez pas à vous rendre sur le site </w:t>
      </w:r>
      <w:hyperlink r:id="rId28" w:history="1">
        <w:r w:rsidR="009808B4">
          <w:rPr>
            <w:rStyle w:val="Hyperlink"/>
            <w:lang w:val="fr-FR"/>
          </w:rPr>
          <w:t>www.erco.com/press</w:t>
        </w:r>
      </w:hyperlink>
      <w:r w:rsidRPr="006041AF">
        <w:rPr>
          <w:lang w:val="fr-FR"/>
        </w:rPr>
        <w:t xml:space="preserve"> pour obtenir davantage d’informations sur ERCO ou demander des illustrations. Nous vous enverrons aussi volontiers de la documentation sur des projets internationaux pour votre reportage.</w:t>
      </w:r>
    </w:p>
    <w:p w14:paraId="38A286EF" w14:textId="77777777" w:rsidR="00CA229A" w:rsidRPr="006041AF" w:rsidRDefault="00CA229A">
      <w:pPr>
        <w:rPr>
          <w:lang w:val="fr-FR"/>
        </w:rPr>
      </w:pPr>
    </w:p>
    <w:sectPr w:rsidR="00CA229A" w:rsidRPr="006041AF">
      <w:headerReference w:type="default" r:id="rId29"/>
      <w:footerReference w:type="default" r:id="rId3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23E72" w14:textId="77777777" w:rsidR="006B3D48" w:rsidRDefault="006B3D48" w:rsidP="00AD04EA">
      <w:r>
        <w:separator/>
      </w:r>
    </w:p>
  </w:endnote>
  <w:endnote w:type="continuationSeparator" w:id="0">
    <w:p w14:paraId="5EEF22CC" w14:textId="77777777" w:rsidR="006B3D48" w:rsidRDefault="006B3D48"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CF673B" w:rsidRDefault="00CF673B">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D6191" w14:textId="77777777" w:rsidR="006B3D48" w:rsidRDefault="006B3D48" w:rsidP="00AD04EA">
      <w:r>
        <w:separator/>
      </w:r>
    </w:p>
  </w:footnote>
  <w:footnote w:type="continuationSeparator" w:id="0">
    <w:p w14:paraId="74081277" w14:textId="77777777" w:rsidR="006B3D48" w:rsidRDefault="006B3D48"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4CDD8CE8" w:rsidR="00CF673B" w:rsidRPr="000C0EAA" w:rsidRDefault="00877851" w:rsidP="00877851">
    <w:pPr>
      <w:framePr w:w="10364"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Pr>
        <w:rFonts w:ascii="Arial" w:hAnsi="Arial"/>
        <w:b/>
        <w:sz w:val="44"/>
      </w:rPr>
      <w:t>Communiqué de presse</w:t>
    </w:r>
    <w:r w:rsidR="0086705A">
      <w:rPr>
        <w:rFonts w:ascii="Arial" w:hAnsi="Arial" w:cs="Arial"/>
        <w:bCs/>
        <w:sz w:val="44"/>
        <w:szCs w:val="44"/>
        <w:lang w:val="en-US"/>
      </w:rPr>
      <w:t>10</w:t>
    </w:r>
    <w:r w:rsidR="00856DAC" w:rsidRPr="000C0EAA">
      <w:rPr>
        <w:rFonts w:ascii="Arial" w:hAnsi="Arial" w:cs="Arial"/>
        <w:bCs/>
        <w:sz w:val="44"/>
        <w:szCs w:val="44"/>
        <w:lang w:val="en-US"/>
      </w:rPr>
      <w:t>.202</w:t>
    </w:r>
    <w:r w:rsidR="00B71883">
      <w:rPr>
        <w:rFonts w:ascii="Arial" w:hAnsi="Arial" w:cs="Arial"/>
        <w:bCs/>
        <w:sz w:val="44"/>
        <w:szCs w:val="44"/>
        <w:lang w:val="en-US"/>
      </w:rPr>
      <w:t>5</w:t>
    </w:r>
  </w:p>
  <w:p w14:paraId="70C99FD2" w14:textId="77777777" w:rsidR="00CF673B" w:rsidRPr="006041AF" w:rsidRDefault="00856DAC" w:rsidP="00877851">
    <w:pPr>
      <w:framePr w:w="10364" w:h="758" w:hRule="exact" w:hSpace="142" w:wrap="around" w:vAnchor="page" w:hAnchor="page" w:x="1156" w:y="725"/>
      <w:tabs>
        <w:tab w:val="left" w:pos="2892"/>
        <w:tab w:val="left" w:pos="2977"/>
        <w:tab w:val="left" w:pos="7655"/>
      </w:tabs>
      <w:rPr>
        <w:rFonts w:ascii="Arial" w:hAnsi="Arial" w:cs="Arial"/>
        <w:b/>
        <w:sz w:val="22"/>
        <w:szCs w:val="22"/>
        <w:lang w:val="en-US"/>
      </w:rPr>
    </w:pPr>
    <w:r w:rsidRPr="006041AF">
      <w:rPr>
        <w:rFonts w:ascii="Arial" w:hAnsi="Arial" w:cs="Arial"/>
        <w:sz w:val="44"/>
        <w:szCs w:val="44"/>
        <w:lang w:val="en-US"/>
      </w:rPr>
      <w:tab/>
    </w:r>
  </w:p>
  <w:p w14:paraId="02052C83" w14:textId="77777777" w:rsidR="00CF673B" w:rsidRPr="006041AF"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CF673B" w:rsidRPr="006041AF" w:rsidRDefault="00CF673B" w:rsidP="007A5E47">
    <w:pPr>
      <w:pStyle w:val="ERCOAdresse"/>
      <w:framePr w:wrap="around" w:y="11341"/>
    </w:pPr>
  </w:p>
  <w:p w14:paraId="7ADE6E8A" w14:textId="77777777" w:rsidR="00CF673B" w:rsidRPr="006041AF" w:rsidRDefault="00CF673B" w:rsidP="007A5E47">
    <w:pPr>
      <w:pStyle w:val="ERCOAdresse"/>
      <w:framePr w:wrap="around" w:y="11341"/>
    </w:pPr>
  </w:p>
  <w:p w14:paraId="3CD39A67" w14:textId="77777777" w:rsidR="008353E5" w:rsidRPr="006041AF" w:rsidRDefault="008353E5" w:rsidP="008353E5">
    <w:pPr>
      <w:pStyle w:val="ERCOAdresse"/>
      <w:framePr w:wrap="around" w:y="11341"/>
      <w:rPr>
        <w:b/>
      </w:rPr>
    </w:pPr>
  </w:p>
  <w:p w14:paraId="5C2B55EB" w14:textId="765F3079" w:rsidR="008353E5" w:rsidRPr="006041AF" w:rsidRDefault="008353E5" w:rsidP="008353E5">
    <w:pPr>
      <w:pStyle w:val="ERCOAdresse"/>
      <w:framePr w:wrap="around" w:y="11341"/>
      <w:rPr>
        <w:b/>
      </w:rPr>
    </w:pPr>
    <w:r w:rsidRPr="006041AF">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proofErr w:type="gramStart"/>
    <w:r w:rsidRPr="00BA4DCC">
      <w:rPr>
        <w:lang w:val="de-DE"/>
      </w:rPr>
      <w:t>Tél</w:t>
    </w:r>
    <w:proofErr w:type="spellEnd"/>
    <w:r w:rsidRPr="00BA4DCC">
      <w:rPr>
        <w:lang w:val="de-DE"/>
      </w:rPr>
      <w:t> :</w:t>
    </w:r>
    <w:proofErr w:type="gramEnd"/>
    <w:r w:rsidRPr="00BA4DCC">
      <w:rPr>
        <w:lang w:val="de-DE"/>
      </w:rPr>
      <w:t xml:space="preserve">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26111D" w:rsidRDefault="008353E5" w:rsidP="008353E5">
    <w:pPr>
      <w:pStyle w:val="ERCOAdresse"/>
      <w:framePr w:wrap="around" w:y="11341"/>
      <w:rPr>
        <w:lang w:val="de-DE"/>
      </w:rPr>
    </w:pPr>
    <w:r w:rsidRPr="0026111D">
      <w:rPr>
        <w:lang w:val="de-DE"/>
      </w:rPr>
      <w:t>www.erco.com</w:t>
    </w:r>
  </w:p>
  <w:p w14:paraId="4BD1403A" w14:textId="77777777" w:rsidR="008353E5" w:rsidRPr="0026111D" w:rsidRDefault="008353E5" w:rsidP="008353E5">
    <w:pPr>
      <w:pStyle w:val="ERCOAdresse"/>
      <w:framePr w:wrap="around" w:y="11341"/>
      <w:rPr>
        <w:lang w:val="de-DE"/>
      </w:rPr>
    </w:pPr>
  </w:p>
  <w:p w14:paraId="3599BBB3" w14:textId="77777777" w:rsidR="008353E5" w:rsidRPr="0026111D" w:rsidRDefault="008353E5" w:rsidP="008353E5">
    <w:pPr>
      <w:pStyle w:val="ERCOAdresse"/>
      <w:framePr w:wrap="around" w:y="11341"/>
      <w:rPr>
        <w:lang w:val="de-DE"/>
      </w:rPr>
    </w:pPr>
  </w:p>
  <w:p w14:paraId="65C29891" w14:textId="77777777" w:rsidR="008353E5" w:rsidRPr="0026111D" w:rsidRDefault="008353E5" w:rsidP="008353E5">
    <w:pPr>
      <w:pStyle w:val="ERCOAdresse"/>
      <w:framePr w:wrap="around" w:y="11341"/>
      <w:rPr>
        <w:b/>
        <w:lang w:val="de-DE"/>
      </w:rPr>
    </w:pPr>
    <w:proofErr w:type="spellStart"/>
    <w:r w:rsidRPr="0026111D">
      <w:rPr>
        <w:b/>
        <w:lang w:val="de-DE"/>
      </w:rPr>
      <w:t>mai</w:t>
    </w:r>
    <w:proofErr w:type="spellEnd"/>
    <w:r w:rsidRPr="0026111D">
      <w:rPr>
        <w:b/>
        <w:lang w:val="de-DE"/>
      </w:rPr>
      <w:t xml:space="preserve"> </w:t>
    </w:r>
    <w:proofErr w:type="spellStart"/>
    <w:r w:rsidRPr="0026111D">
      <w:rPr>
        <w:b/>
        <w:lang w:val="de-DE"/>
      </w:rPr>
      <w:t>public</w:t>
    </w:r>
    <w:proofErr w:type="spellEnd"/>
    <w:r w:rsidRPr="0026111D">
      <w:rPr>
        <w:b/>
        <w:lang w:val="de-DE"/>
      </w:rPr>
      <w:t xml:space="preserve"> </w:t>
    </w:r>
    <w:proofErr w:type="spellStart"/>
    <w:r w:rsidRPr="0026111D">
      <w:rPr>
        <w:b/>
        <w:lang w:val="de-DE"/>
      </w:rPr>
      <w:t>relations</w:t>
    </w:r>
    <w:proofErr w:type="spellEnd"/>
    <w:r w:rsidRPr="0026111D">
      <w:rPr>
        <w:b/>
        <w:lang w:val="de-DE"/>
      </w:rPr>
      <w:t xml:space="preserve"> GmbH </w:t>
    </w:r>
  </w:p>
  <w:p w14:paraId="7563EB02" w14:textId="77777777" w:rsidR="008353E5" w:rsidRPr="0026111D" w:rsidRDefault="008353E5" w:rsidP="008353E5">
    <w:pPr>
      <w:pStyle w:val="ERCOAdresse"/>
      <w:framePr w:wrap="around" w:y="11341"/>
      <w:rPr>
        <w:lang w:val="de-DE"/>
      </w:rPr>
    </w:pPr>
    <w:r w:rsidRPr="0026111D">
      <w:rPr>
        <w:lang w:val="de-DE"/>
      </w:rPr>
      <w:t xml:space="preserve">Arno </w:t>
    </w:r>
    <w:proofErr w:type="spellStart"/>
    <w:r w:rsidRPr="0026111D">
      <w:rPr>
        <w:lang w:val="de-DE"/>
      </w:rPr>
      <w:t>Heitland</w:t>
    </w:r>
    <w:proofErr w:type="spellEnd"/>
  </w:p>
  <w:p w14:paraId="153BA0FE" w14:textId="07CE4CAB" w:rsidR="008353E5" w:rsidRPr="0026111D" w:rsidRDefault="008353E5" w:rsidP="008353E5">
    <w:pPr>
      <w:pStyle w:val="ERCOAdresse"/>
      <w:framePr w:wrap="around" w:y="11341"/>
      <w:rPr>
        <w:lang w:val="de-DE"/>
      </w:rPr>
    </w:pPr>
    <w:r w:rsidRPr="0026111D">
      <w:rPr>
        <w:lang w:val="de-DE"/>
      </w:rPr>
      <w:t xml:space="preserve">Consultant </w:t>
    </w:r>
    <w:proofErr w:type="spellStart"/>
    <w:r w:rsidR="003E075D" w:rsidRPr="0026111D">
      <w:rPr>
        <w:lang w:val="de-DE"/>
      </w:rPr>
      <w:t>senior</w:t>
    </w:r>
    <w:proofErr w:type="spellEnd"/>
    <w:r w:rsidR="003E075D" w:rsidRPr="0026111D">
      <w:rPr>
        <w:lang w:val="de-DE"/>
      </w:rPr>
      <w:t xml:space="preserve"> en </w:t>
    </w:r>
    <w:r w:rsidRPr="0026111D">
      <w:rPr>
        <w:lang w:val="de-DE"/>
      </w:rPr>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26111D" w:rsidRDefault="008353E5" w:rsidP="008353E5">
    <w:pPr>
      <w:pStyle w:val="ERCOAdresse"/>
      <w:framePr w:wrap="around" w:y="11341"/>
    </w:pPr>
    <w:proofErr w:type="spellStart"/>
    <w:proofErr w:type="gramStart"/>
    <w:r w:rsidRPr="0026111D">
      <w:t>Tél</w:t>
    </w:r>
    <w:proofErr w:type="spellEnd"/>
    <w:r w:rsidRPr="0026111D">
      <w:t> :</w:t>
    </w:r>
    <w:proofErr w:type="gramEnd"/>
    <w:r w:rsidRPr="0026111D">
      <w:t xml:space="preserve"> +49 30 66 40 40 553</w:t>
    </w:r>
  </w:p>
  <w:p w14:paraId="5DEF975E" w14:textId="77777777" w:rsidR="008353E5" w:rsidRPr="0026111D" w:rsidRDefault="008353E5" w:rsidP="008353E5">
    <w:pPr>
      <w:pStyle w:val="ERCOAdresse"/>
      <w:framePr w:wrap="around" w:y="11341"/>
    </w:pPr>
    <w:hyperlink r:id="rId1" w:history="1">
      <w:r w:rsidRPr="0026111D">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CF673B"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618AD"/>
    <w:rsid w:val="000740B7"/>
    <w:rsid w:val="00077889"/>
    <w:rsid w:val="00086410"/>
    <w:rsid w:val="00097740"/>
    <w:rsid w:val="000B7899"/>
    <w:rsid w:val="000C0EAA"/>
    <w:rsid w:val="001174D0"/>
    <w:rsid w:val="001221C0"/>
    <w:rsid w:val="00124C2C"/>
    <w:rsid w:val="00181770"/>
    <w:rsid w:val="00197713"/>
    <w:rsid w:val="001A36DB"/>
    <w:rsid w:val="001B366A"/>
    <w:rsid w:val="0020679B"/>
    <w:rsid w:val="00213084"/>
    <w:rsid w:val="00213345"/>
    <w:rsid w:val="00235C8B"/>
    <w:rsid w:val="002477F2"/>
    <w:rsid w:val="0026111D"/>
    <w:rsid w:val="00286807"/>
    <w:rsid w:val="002C4663"/>
    <w:rsid w:val="002C545A"/>
    <w:rsid w:val="002D4468"/>
    <w:rsid w:val="002D5010"/>
    <w:rsid w:val="002F7A91"/>
    <w:rsid w:val="00350907"/>
    <w:rsid w:val="00364306"/>
    <w:rsid w:val="003B4519"/>
    <w:rsid w:val="003C4DB0"/>
    <w:rsid w:val="003D0510"/>
    <w:rsid w:val="003D41ED"/>
    <w:rsid w:val="003E075D"/>
    <w:rsid w:val="004022AE"/>
    <w:rsid w:val="004100A0"/>
    <w:rsid w:val="0041375C"/>
    <w:rsid w:val="0044444E"/>
    <w:rsid w:val="0045034D"/>
    <w:rsid w:val="00483F9A"/>
    <w:rsid w:val="004B4DB6"/>
    <w:rsid w:val="004C2994"/>
    <w:rsid w:val="004C6F52"/>
    <w:rsid w:val="004D6290"/>
    <w:rsid w:val="00512DA0"/>
    <w:rsid w:val="0051513A"/>
    <w:rsid w:val="00527EAF"/>
    <w:rsid w:val="00541602"/>
    <w:rsid w:val="00550AE7"/>
    <w:rsid w:val="00564FEF"/>
    <w:rsid w:val="0057397A"/>
    <w:rsid w:val="005D1E71"/>
    <w:rsid w:val="005D653D"/>
    <w:rsid w:val="005E7CA7"/>
    <w:rsid w:val="006041AF"/>
    <w:rsid w:val="0062334E"/>
    <w:rsid w:val="0065746E"/>
    <w:rsid w:val="00677DE6"/>
    <w:rsid w:val="006B27C9"/>
    <w:rsid w:val="006B3D48"/>
    <w:rsid w:val="006B6EE1"/>
    <w:rsid w:val="006C63ED"/>
    <w:rsid w:val="006C7FAA"/>
    <w:rsid w:val="006D1CB8"/>
    <w:rsid w:val="006E7D03"/>
    <w:rsid w:val="006F6B8D"/>
    <w:rsid w:val="00701D42"/>
    <w:rsid w:val="00723B17"/>
    <w:rsid w:val="00724EBB"/>
    <w:rsid w:val="00744A7D"/>
    <w:rsid w:val="00746F23"/>
    <w:rsid w:val="00775F2A"/>
    <w:rsid w:val="00793197"/>
    <w:rsid w:val="007C02E4"/>
    <w:rsid w:val="007D2085"/>
    <w:rsid w:val="007D4378"/>
    <w:rsid w:val="007E658E"/>
    <w:rsid w:val="007E6824"/>
    <w:rsid w:val="008154D6"/>
    <w:rsid w:val="008353E5"/>
    <w:rsid w:val="00856DAC"/>
    <w:rsid w:val="00864A35"/>
    <w:rsid w:val="0086705A"/>
    <w:rsid w:val="00877851"/>
    <w:rsid w:val="008810D9"/>
    <w:rsid w:val="00890478"/>
    <w:rsid w:val="008907A1"/>
    <w:rsid w:val="00891706"/>
    <w:rsid w:val="00896DAD"/>
    <w:rsid w:val="008F008B"/>
    <w:rsid w:val="008F5CFF"/>
    <w:rsid w:val="00903DBB"/>
    <w:rsid w:val="00950958"/>
    <w:rsid w:val="00975C96"/>
    <w:rsid w:val="00977013"/>
    <w:rsid w:val="009808B4"/>
    <w:rsid w:val="00981EBE"/>
    <w:rsid w:val="00995548"/>
    <w:rsid w:val="009A579D"/>
    <w:rsid w:val="009A5E07"/>
    <w:rsid w:val="009F427E"/>
    <w:rsid w:val="00A22310"/>
    <w:rsid w:val="00A63B67"/>
    <w:rsid w:val="00A65F67"/>
    <w:rsid w:val="00AC3F30"/>
    <w:rsid w:val="00AD04EA"/>
    <w:rsid w:val="00B13D3D"/>
    <w:rsid w:val="00B307EA"/>
    <w:rsid w:val="00B44BF4"/>
    <w:rsid w:val="00B6471F"/>
    <w:rsid w:val="00B65CE2"/>
    <w:rsid w:val="00B71883"/>
    <w:rsid w:val="00BA4DCC"/>
    <w:rsid w:val="00BC08DA"/>
    <w:rsid w:val="00BC0C03"/>
    <w:rsid w:val="00C04790"/>
    <w:rsid w:val="00C1350E"/>
    <w:rsid w:val="00C661DC"/>
    <w:rsid w:val="00C8215C"/>
    <w:rsid w:val="00C86B87"/>
    <w:rsid w:val="00C97636"/>
    <w:rsid w:val="00CA229A"/>
    <w:rsid w:val="00CB0E5C"/>
    <w:rsid w:val="00CB6F97"/>
    <w:rsid w:val="00CC44BA"/>
    <w:rsid w:val="00CD6163"/>
    <w:rsid w:val="00CE34E1"/>
    <w:rsid w:val="00CF179C"/>
    <w:rsid w:val="00CF673B"/>
    <w:rsid w:val="00D12935"/>
    <w:rsid w:val="00D473E9"/>
    <w:rsid w:val="00D50C64"/>
    <w:rsid w:val="00D54984"/>
    <w:rsid w:val="00D61667"/>
    <w:rsid w:val="00D90289"/>
    <w:rsid w:val="00DA1BE0"/>
    <w:rsid w:val="00DC5072"/>
    <w:rsid w:val="00DF3C04"/>
    <w:rsid w:val="00E27767"/>
    <w:rsid w:val="00E34DA5"/>
    <w:rsid w:val="00E538B9"/>
    <w:rsid w:val="00E6557C"/>
    <w:rsid w:val="00E82F70"/>
    <w:rsid w:val="00E92D77"/>
    <w:rsid w:val="00F029C0"/>
    <w:rsid w:val="00F36251"/>
    <w:rsid w:val="00F425F7"/>
    <w:rsid w:val="00F44EEE"/>
    <w:rsid w:val="00F72144"/>
    <w:rsid w:val="00F725B1"/>
    <w:rsid w:val="00F860F9"/>
    <w:rsid w:val="00F95098"/>
    <w:rsid w:val="00FA587D"/>
    <w:rsid w:val="00FA6C3E"/>
    <w:rsid w:val="00FE421C"/>
    <w:rsid w:val="00FE46B6"/>
    <w:rsid w:val="00FF0C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7D2085"/>
    <w:pPr>
      <w:spacing w:line="276" w:lineRule="auto"/>
    </w:pPr>
    <w:rPr>
      <w:rFonts w:ascii="Arial" w:hAnsi="Arial" w:cs="Arial"/>
      <w:bCs/>
      <w:sz w:val="22"/>
      <w:szCs w:val="22"/>
      <w:lang w:val="fr-FR"/>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8081/fr" TargetMode="External"/><Relationship Id="rId13" Type="http://schemas.openxmlformats.org/officeDocument/2006/relationships/hyperlink" Target="http://www.erco.com" TargetMode="External"/><Relationship Id="rId18" Type="http://schemas.openxmlformats.org/officeDocument/2006/relationships/image" Target="media/image4.jpeg"/><Relationship Id="rId26" Type="http://schemas.openxmlformats.org/officeDocument/2006/relationships/image" Target="media/image8.jpeg"/><Relationship Id="rId3" Type="http://schemas.openxmlformats.org/officeDocument/2006/relationships/webSettings" Target="webSettings.xml"/><Relationship Id="rId21" Type="http://schemas.openxmlformats.org/officeDocument/2006/relationships/hyperlink" Target="http://www.erco.com" TargetMode="External"/><Relationship Id="rId7" Type="http://schemas.openxmlformats.org/officeDocument/2006/relationships/hyperlink" Target="https://www.erco.com/press/8081/fr" TargetMode="External"/><Relationship Id="rId12" Type="http://schemas.openxmlformats.org/officeDocument/2006/relationships/image" Target="media/image1.jpeg"/><Relationship Id="rId17" Type="http://schemas.openxmlformats.org/officeDocument/2006/relationships/hyperlink" Target="http://www.erco.com" TargetMode="External"/><Relationship Id="rId25" Type="http://schemas.openxmlformats.org/officeDocument/2006/relationships/hyperlink" Target="http://www.erco.com" TargetMode="External"/><Relationship Id="rId2" Type="http://schemas.openxmlformats.org/officeDocument/2006/relationships/settings" Target="settings.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erco.com/press/7841/fr" TargetMode="External"/><Relationship Id="rId11" Type="http://schemas.openxmlformats.org/officeDocument/2006/relationships/hyperlink" Target="https://www.erco.com/press/7677/fr/" TargetMode="External"/><Relationship Id="rId24" Type="http://schemas.openxmlformats.org/officeDocument/2006/relationships/image" Target="media/image7.jpeg"/><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www.erco.com" TargetMode="External"/><Relationship Id="rId23" Type="http://schemas.openxmlformats.org/officeDocument/2006/relationships/hyperlink" Target="http://www.erco.com" TargetMode="External"/><Relationship Id="rId28" Type="http://schemas.openxmlformats.org/officeDocument/2006/relationships/hyperlink" Target="https://press.erco.com/fr" TargetMode="External"/><Relationship Id="rId10" Type="http://schemas.openxmlformats.org/officeDocument/2006/relationships/hyperlink" Target="https://www.erco.com/press/7677/fr/" TargetMode="External"/><Relationship Id="rId19" Type="http://schemas.openxmlformats.org/officeDocument/2006/relationships/hyperlink" Target="http://www.erco.com"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erco.com/press/7677/fr" TargetMode="External"/><Relationship Id="rId14" Type="http://schemas.openxmlformats.org/officeDocument/2006/relationships/image" Target="media/image2.jpeg"/><Relationship Id="rId22" Type="http://schemas.openxmlformats.org/officeDocument/2006/relationships/image" Target="media/image6.jpeg"/><Relationship Id="rId27" Type="http://schemas.openxmlformats.org/officeDocument/2006/relationships/hyperlink" Target="http://www.erco.com"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1139</Words>
  <Characters>7182</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11</cp:revision>
  <dcterms:created xsi:type="dcterms:W3CDTF">2025-01-20T09:45:00Z</dcterms:created>
  <dcterms:modified xsi:type="dcterms:W3CDTF">2025-10-13T15:14:00Z</dcterms:modified>
</cp:coreProperties>
</file>