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BC7F1" w14:textId="77777777" w:rsidR="00FD06DC" w:rsidRPr="00FD06DC" w:rsidRDefault="00FD06DC" w:rsidP="00FD06DC">
      <w:pPr>
        <w:pStyle w:val="01berschriftERCO"/>
        <w:rPr>
          <w:lang w:val="sv-SE"/>
        </w:rPr>
      </w:pPr>
      <w:r w:rsidRPr="00FD06DC">
        <w:rPr>
          <w:lang w:val="sv-SE"/>
        </w:rPr>
        <w:t>Huis Marseille i Amsterdam: Dåtid och nutid i visuell omramning</w:t>
      </w:r>
    </w:p>
    <w:p w14:paraId="4983A8C5" w14:textId="77777777" w:rsidR="00A92AF5" w:rsidRPr="00FD06DC" w:rsidRDefault="00A92AF5" w:rsidP="00C07917">
      <w:pPr>
        <w:pStyle w:val="01berschriftERCO"/>
        <w:rPr>
          <w:lang w:val="sv-SE"/>
        </w:rPr>
      </w:pPr>
    </w:p>
    <w:p w14:paraId="155A5CB3" w14:textId="77777777" w:rsidR="00FD06DC" w:rsidRPr="00FD06DC" w:rsidRDefault="00FD06DC" w:rsidP="00FD06DC">
      <w:pPr>
        <w:pStyle w:val="01berschriftERCO"/>
        <w:rPr>
          <w:lang w:val="sv-SE"/>
        </w:rPr>
      </w:pPr>
      <w:r w:rsidRPr="00FD06DC">
        <w:rPr>
          <w:lang w:val="sv-SE"/>
        </w:rPr>
        <w:t>”Huis Marseille”, Amsterdams första museum för fotografi, har nyligen utökats med nio utställningslokaler. ERCO LED-ljusverktyg skapar en visuellt konsekvent ram runt de gamla och nya lokalerna och smälter harmoniskt in i arkitekturen i det gamla köpmanshuset från 1600-talet.</w:t>
      </w:r>
    </w:p>
    <w:p w14:paraId="060D7D73" w14:textId="77777777" w:rsidR="00A92AF5" w:rsidRPr="00FD06DC" w:rsidRDefault="00A92AF5" w:rsidP="00C07917">
      <w:pPr>
        <w:pStyle w:val="02TextERCO"/>
        <w:rPr>
          <w:lang w:val="sv-SE"/>
        </w:rPr>
      </w:pPr>
    </w:p>
    <w:p w14:paraId="67C74AC9" w14:textId="517AB68A" w:rsidR="00FD06DC" w:rsidRPr="00FD06DC" w:rsidRDefault="00FD06DC" w:rsidP="00FD06DC">
      <w:pPr>
        <w:pStyle w:val="02TextERCO"/>
        <w:rPr>
          <w:lang w:val="sv-SE"/>
        </w:rPr>
      </w:pPr>
      <w:r w:rsidRPr="00FD06DC">
        <w:rPr>
          <w:lang w:val="sv-SE"/>
        </w:rPr>
        <w:t>Keizersgracht är den mittre av tre huvudkanaler i Amsterdams gamla stadskvarter. Hus nummer 401 är ett residens från 1665. Huset byggdes av den franske köpmannen Isaac Focquier som lät sätta in en tavla med en avbildning av hemstaden Marseille i den klassicistiska fasaden. Tavlan är fortfarande i gott skick har gett huset dess namn – ”Huis Marseille”. Byggnaden övertogs av konststiftelsen de Pont 1999 och hyser sedan dess Amsterdams första museum för fotografi. Utställningarna och samlingarna fokuserar på samtida internationell fotografi från Nederländerna, Sydafrika och Japan.</w:t>
      </w:r>
    </w:p>
    <w:p w14:paraId="6BB9B6AE" w14:textId="77777777" w:rsidR="00FD06DC" w:rsidRPr="00FD06DC" w:rsidRDefault="00FD06DC" w:rsidP="00FD06DC">
      <w:pPr>
        <w:pStyle w:val="02TextERCO"/>
        <w:rPr>
          <w:lang w:val="sv-SE"/>
        </w:rPr>
      </w:pPr>
    </w:p>
    <w:p w14:paraId="638CF71B" w14:textId="77777777" w:rsidR="00FD06DC" w:rsidRPr="00FD06DC" w:rsidRDefault="00FD06DC" w:rsidP="00FD06DC">
      <w:pPr>
        <w:pStyle w:val="02TextERCO"/>
        <w:rPr>
          <w:lang w:val="sv-SE"/>
        </w:rPr>
      </w:pPr>
      <w:r w:rsidRPr="00FD06DC">
        <w:rPr>
          <w:lang w:val="sv-SE"/>
        </w:rPr>
        <w:t>Det historiska huset har nyligen utökats och omfattar nu även en angränsande byggnad. En genomgång mellan husen har skapats utan att störa det kulturhistoriska intresset. En höjdpunkt i renoveringsarbetet var friläggningen av en påkostad, scharlakansröd dekor från Ludwig XIV:s tid. I utställningen ingår även en takmålning av Jacob de Wit som är ett långtidslån från det kungliga arkeologiska sällskapet. Tillsammans med samtida fotografier uppstår ett balanserat spänningsfält mellan dåtid och nutid.</w:t>
      </w:r>
    </w:p>
    <w:p w14:paraId="3B3DF012" w14:textId="77777777" w:rsidR="00FD06DC" w:rsidRPr="00FD06DC" w:rsidRDefault="00FD06DC" w:rsidP="00FD06DC">
      <w:pPr>
        <w:pStyle w:val="02TextERCO"/>
        <w:rPr>
          <w:lang w:val="sv-SE"/>
        </w:rPr>
      </w:pPr>
    </w:p>
    <w:p w14:paraId="31F0AAD7" w14:textId="77777777" w:rsidR="00FD06DC" w:rsidRPr="00FD06DC" w:rsidRDefault="00FD06DC" w:rsidP="00FD06DC">
      <w:pPr>
        <w:pStyle w:val="02TextERCO"/>
        <w:rPr>
          <w:lang w:val="sv-SE"/>
        </w:rPr>
      </w:pPr>
      <w:r w:rsidRPr="00FD06DC">
        <w:rPr>
          <w:lang w:val="sv-SE"/>
        </w:rPr>
        <w:t xml:space="preserve">Redan några år före utbyggnaden renoverade stiftelsen den gamla belysningsanläggningen i utställningslokalerna i samarbete med ERCO. Ljusteknikens energieffektivitet och konservatoriska fördelar samt målinriktade varuprover övertygade byggherrarna att gå över till LED-tekniken. I samband med utbyggnaden var det viktigt att de nya lokalerna integrerades i utställningskonceptet och även omfattades av samma konsekventa ljusplanering. Tack vare sina olika versioner av LED-ljuskällor kunde ERCO leverera armaturer från en och samma </w:t>
      </w:r>
      <w:r w:rsidRPr="00FD06DC">
        <w:rPr>
          <w:lang w:val="sv-SE"/>
        </w:rPr>
        <w:lastRenderedPageBreak/>
        <w:t>familj med ljusfärg och ljusfördelning som inte gick att skilja från de befintliga armaturerna.</w:t>
      </w:r>
    </w:p>
    <w:p w14:paraId="522FBE8D" w14:textId="77777777" w:rsidR="00FD06DC" w:rsidRPr="00FD06DC" w:rsidRDefault="00FD06DC" w:rsidP="00FD06DC">
      <w:pPr>
        <w:pStyle w:val="02TextERCO"/>
        <w:rPr>
          <w:lang w:val="sv-SE"/>
        </w:rPr>
      </w:pPr>
    </w:p>
    <w:p w14:paraId="78D6C063" w14:textId="76A52BC4" w:rsidR="00FD06DC" w:rsidRPr="00FD06DC" w:rsidRDefault="00FD06DC" w:rsidP="00FD06DC">
      <w:pPr>
        <w:pStyle w:val="02TextERCO"/>
        <w:rPr>
          <w:lang w:val="sv-SE"/>
        </w:rPr>
      </w:pPr>
      <w:r w:rsidRPr="00FD06DC">
        <w:rPr>
          <w:lang w:val="sv-SE"/>
        </w:rPr>
        <w:t>Armaturernas visuella identitet är underställd arkitekturen och låter lokalerna framstå med sitt självklara uttryck. Detta blir speciellt tydligt i det nyrenoverade rummet från Ludwigs XIV:s tid och i rummet mot trädgården med takmålningen av Jacob de Wit. De modulbaserade strålkastarfamiljerna Logotec, Light Board och Pollux är perfekta ljusverktyg för ljussättning av olika bildformat vid varierande takhöjder.</w:t>
      </w:r>
    </w:p>
    <w:p w14:paraId="398CFF15" w14:textId="77777777" w:rsidR="00FD06DC" w:rsidRPr="00FD06DC" w:rsidRDefault="00FD06DC" w:rsidP="00FD06DC">
      <w:pPr>
        <w:pStyle w:val="02TextERCO"/>
        <w:rPr>
          <w:lang w:val="sv-SE"/>
        </w:rPr>
      </w:pPr>
    </w:p>
    <w:p w14:paraId="619F7E57" w14:textId="77777777" w:rsidR="00FD06DC" w:rsidRPr="00FD06DC" w:rsidRDefault="00FD06DC" w:rsidP="00FD06DC">
      <w:pPr>
        <w:pStyle w:val="02TextERCO"/>
        <w:rPr>
          <w:lang w:val="sv-SE"/>
        </w:rPr>
      </w:pPr>
      <w:r w:rsidRPr="00FD06DC">
        <w:rPr>
          <w:lang w:val="sv-SE"/>
        </w:rPr>
        <w:t>En jämn belysning av fotografier kräver ljusteknik med maximal precision, vare sig verken ställs ut i representativa rum med stor takhöjd, i låga källarplan eller i de före detta bostadsutrymmena. Tack vare strömskensystemen går det att reagera på komplexa dagsljusförhållanden med stor flexibilitet. Utbytbara spherolit-linser gör det möjligt att anordna växlande utställningar med samma sortiment av ljusverktyg.</w:t>
      </w:r>
    </w:p>
    <w:p w14:paraId="5FFFDF65" w14:textId="77777777" w:rsidR="00A92AF5" w:rsidRPr="00FD06DC" w:rsidRDefault="00A92AF5" w:rsidP="00C07917">
      <w:pPr>
        <w:pStyle w:val="02TextERCO"/>
        <w:rPr>
          <w:lang w:val="sv-SE"/>
        </w:rPr>
      </w:pPr>
    </w:p>
    <w:p w14:paraId="762A103D" w14:textId="77777777" w:rsidR="00A92AF5" w:rsidRPr="00FD06DC" w:rsidRDefault="00A92AF5" w:rsidP="00C07917">
      <w:pPr>
        <w:pStyle w:val="01berschriftERCO"/>
        <w:rPr>
          <w:lang w:val="sv-SE"/>
        </w:rPr>
      </w:pPr>
      <w:r w:rsidRPr="00FD06DC">
        <w:rPr>
          <w:lang w:val="sv-SE"/>
        </w:rPr>
        <w:t>Projektdata</w:t>
      </w:r>
    </w:p>
    <w:p w14:paraId="1F5D7410" w14:textId="67F0CD5A" w:rsidR="00FD06DC" w:rsidRPr="00FD06DC" w:rsidRDefault="00A92AF5" w:rsidP="00FD06DC">
      <w:pPr>
        <w:pStyle w:val="03InfosERCO"/>
        <w:rPr>
          <w:lang w:val="sv-SE"/>
        </w:rPr>
      </w:pPr>
      <w:bookmarkStart w:id="0" w:name="_GoBack"/>
      <w:bookmarkEnd w:id="0"/>
      <w:r w:rsidRPr="00FD06DC">
        <w:rPr>
          <w:lang w:val="sv-SE"/>
        </w:rPr>
        <w:t xml:space="preserve">Byggherre: </w:t>
      </w:r>
      <w:r w:rsidRPr="00FD06DC">
        <w:rPr>
          <w:lang w:val="sv-SE"/>
        </w:rPr>
        <w:tab/>
      </w:r>
      <w:r w:rsidR="00FD06DC" w:rsidRPr="00FD06DC">
        <w:rPr>
          <w:lang w:val="sv-SE"/>
        </w:rPr>
        <w:t>Huis Marseille, Amsterdam</w:t>
      </w:r>
      <w:r w:rsidR="00FD06DC">
        <w:rPr>
          <w:lang w:val="sv-SE"/>
        </w:rPr>
        <w:t>/</w:t>
      </w:r>
      <w:r w:rsidR="00FD06DC" w:rsidRPr="00FD06DC">
        <w:rPr>
          <w:lang w:val="sv-SE"/>
        </w:rPr>
        <w:t>Nederländerna</w:t>
      </w:r>
    </w:p>
    <w:p w14:paraId="5F3A5FE7" w14:textId="3E3BA172" w:rsidR="00FD06DC" w:rsidRPr="00FD06DC" w:rsidRDefault="00FD06DC" w:rsidP="00FD06DC">
      <w:pPr>
        <w:pStyle w:val="03InfosERCO"/>
        <w:rPr>
          <w:lang w:val="sv-SE"/>
        </w:rPr>
      </w:pPr>
      <w:r w:rsidRPr="00FD06DC">
        <w:rPr>
          <w:lang w:val="sv-SE"/>
        </w:rPr>
        <w:t>Arkitektur:</w:t>
      </w:r>
      <w:r w:rsidRPr="00FD06DC">
        <w:rPr>
          <w:lang w:val="sv-SE"/>
        </w:rPr>
        <w:tab/>
        <w:t>LEVS Architecten, Amsterdam</w:t>
      </w:r>
      <w:r>
        <w:rPr>
          <w:lang w:val="sv-SE"/>
        </w:rPr>
        <w:t>/</w:t>
      </w:r>
      <w:r w:rsidRPr="00FD06DC">
        <w:rPr>
          <w:lang w:val="sv-SE"/>
        </w:rPr>
        <w:t>Nederländerna,</w:t>
      </w:r>
      <w:r w:rsidRPr="00FD06DC">
        <w:rPr>
          <w:lang w:val="sv-SE"/>
        </w:rPr>
        <w:br/>
        <w:t>Vis Architecten, Amsterdam</w:t>
      </w:r>
      <w:r>
        <w:rPr>
          <w:lang w:val="sv-SE"/>
        </w:rPr>
        <w:t>/</w:t>
      </w:r>
      <w:r w:rsidRPr="00FD06DC">
        <w:rPr>
          <w:lang w:val="sv-SE"/>
        </w:rPr>
        <w:t>Nederländerna</w:t>
      </w:r>
    </w:p>
    <w:p w14:paraId="5D7E15CE" w14:textId="36F11DA0" w:rsidR="00FD06DC" w:rsidRPr="00FD06DC" w:rsidRDefault="00FD06DC" w:rsidP="00FD06DC">
      <w:pPr>
        <w:pStyle w:val="03InfosERCO"/>
        <w:rPr>
          <w:lang w:val="sv-SE"/>
        </w:rPr>
      </w:pPr>
      <w:r>
        <w:rPr>
          <w:lang w:val="sv-SE"/>
        </w:rPr>
        <w:t>Fotografi:</w:t>
      </w:r>
      <w:r>
        <w:rPr>
          <w:lang w:val="sv-SE"/>
        </w:rPr>
        <w:tab/>
      </w:r>
      <w:r w:rsidRPr="00FD06DC">
        <w:rPr>
          <w:lang w:val="sv-SE"/>
        </w:rPr>
        <w:t>Thomas Mayer, Neuss</w:t>
      </w:r>
      <w:r>
        <w:rPr>
          <w:lang w:val="sv-SE"/>
        </w:rPr>
        <w:t>/</w:t>
      </w:r>
      <w:r w:rsidRPr="00FD06DC">
        <w:rPr>
          <w:lang w:val="sv-SE"/>
        </w:rPr>
        <w:t>Tyskland</w:t>
      </w:r>
    </w:p>
    <w:p w14:paraId="3EA606F2" w14:textId="77777777" w:rsidR="00643599" w:rsidRPr="00FD06DC" w:rsidRDefault="00643599" w:rsidP="00C07917">
      <w:pPr>
        <w:pStyle w:val="03InfosERCO"/>
        <w:rPr>
          <w:lang w:val="sv-SE"/>
        </w:rPr>
      </w:pPr>
    </w:p>
    <w:p w14:paraId="64B5FE3F" w14:textId="3832BAAE" w:rsidR="00A92AF5" w:rsidRPr="00FD06DC" w:rsidRDefault="00A92AF5" w:rsidP="00C07917">
      <w:pPr>
        <w:pStyle w:val="03InfosERCO"/>
        <w:rPr>
          <w:lang w:val="sv-SE"/>
        </w:rPr>
      </w:pPr>
      <w:r w:rsidRPr="00FD06DC">
        <w:rPr>
          <w:lang w:val="sv-SE"/>
        </w:rPr>
        <w:t>Produkter:</w:t>
      </w:r>
      <w:r w:rsidRPr="00FD06DC">
        <w:rPr>
          <w:lang w:val="sv-SE"/>
        </w:rPr>
        <w:tab/>
      </w:r>
      <w:r w:rsidR="00FD06DC">
        <w:rPr>
          <w:lang w:val="sv-SE"/>
        </w:rPr>
        <w:t>Light Board, Logotec, Pollux</w:t>
      </w:r>
    </w:p>
    <w:p w14:paraId="34E7B657" w14:textId="5B0A60DC" w:rsidR="00A92AF5" w:rsidRPr="00FD06DC" w:rsidRDefault="00A92AF5" w:rsidP="00C07917">
      <w:pPr>
        <w:pStyle w:val="03InfosERCO"/>
        <w:rPr>
          <w:lang w:val="sv-SE"/>
        </w:rPr>
      </w:pPr>
      <w:r w:rsidRPr="00FD06DC">
        <w:rPr>
          <w:lang w:val="sv-SE"/>
        </w:rPr>
        <w:t xml:space="preserve">Fotoinformation: </w:t>
      </w:r>
      <w:r w:rsidRPr="00FD06DC">
        <w:rPr>
          <w:lang w:val="sv-SE"/>
        </w:rPr>
        <w:tab/>
      </w:r>
      <w:r w:rsidR="00D22D44" w:rsidRPr="00FD06DC">
        <w:rPr>
          <w:lang w:val="sv-SE"/>
        </w:rPr>
        <w:t xml:space="preserve">© </w:t>
      </w:r>
      <w:r w:rsidR="003D5DFD" w:rsidRPr="00FD06DC">
        <w:rPr>
          <w:lang w:val="sv-SE"/>
        </w:rPr>
        <w:t>ERCO GmbH, www.erco.com, fotografi</w:t>
      </w:r>
      <w:r w:rsidR="0084338C" w:rsidRPr="00FD06DC">
        <w:rPr>
          <w:lang w:val="sv-SE"/>
        </w:rPr>
        <w:t>:</w:t>
      </w:r>
      <w:r w:rsidR="00FD06DC">
        <w:rPr>
          <w:lang w:val="sv-SE"/>
        </w:rPr>
        <w:t xml:space="preserve"> Thomas Mayer</w:t>
      </w:r>
    </w:p>
    <w:p w14:paraId="384B0052" w14:textId="77777777" w:rsidR="00A92AF5" w:rsidRPr="00FD06DC" w:rsidRDefault="00A92AF5" w:rsidP="00C07917">
      <w:pPr>
        <w:pStyle w:val="02TextERCO"/>
        <w:rPr>
          <w:lang w:val="sv-SE"/>
        </w:rPr>
      </w:pPr>
    </w:p>
    <w:p w14:paraId="30582607" w14:textId="77777777" w:rsidR="00A92AF5" w:rsidRPr="00FD06DC" w:rsidRDefault="00A92AF5" w:rsidP="00C07917">
      <w:pPr>
        <w:pStyle w:val="02TextERCO"/>
        <w:rPr>
          <w:lang w:val="sv-SE"/>
        </w:rPr>
      </w:pPr>
    </w:p>
    <w:p w14:paraId="40B7A506" w14:textId="77777777" w:rsidR="00A92AF5" w:rsidRPr="00FD06DC" w:rsidRDefault="00A92AF5" w:rsidP="00C07917">
      <w:pPr>
        <w:pStyle w:val="02TextERCO"/>
        <w:rPr>
          <w:lang w:val="sv-SE"/>
        </w:rPr>
      </w:pPr>
    </w:p>
    <w:p w14:paraId="60429FC9" w14:textId="77777777" w:rsidR="00A92AF5" w:rsidRPr="00FD06DC" w:rsidRDefault="00A92AF5" w:rsidP="00C07917">
      <w:pPr>
        <w:pStyle w:val="01berschriftERCO"/>
        <w:rPr>
          <w:lang w:val="sv-SE"/>
        </w:rPr>
      </w:pPr>
      <w:r w:rsidRPr="00FD06DC">
        <w:rPr>
          <w:lang w:val="sv-SE"/>
        </w:rPr>
        <w:t>Om ERCO</w:t>
      </w:r>
    </w:p>
    <w:p w14:paraId="6EF890D4" w14:textId="77777777" w:rsidR="00B7490B" w:rsidRPr="00FD06DC" w:rsidRDefault="00B7490B" w:rsidP="00B7490B">
      <w:pPr>
        <w:pStyle w:val="02TextERCO"/>
        <w:rPr>
          <w:lang w:val="sv-SE"/>
        </w:rPr>
      </w:pPr>
      <w:r w:rsidRPr="00FD06DC">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w:t>
      </w:r>
      <w:r w:rsidRPr="00FD06DC">
        <w:rPr>
          <w:lang w:val="sv-SE"/>
        </w:rPr>
        <w:lastRenderedPageBreak/>
        <w:t xml:space="preserve">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FD06DC" w:rsidRDefault="00B7490B" w:rsidP="00B7490B">
      <w:pPr>
        <w:pStyle w:val="02TextERCO"/>
        <w:rPr>
          <w:lang w:val="sv-SE"/>
        </w:rPr>
      </w:pPr>
    </w:p>
    <w:p w14:paraId="33ADF00E" w14:textId="77777777" w:rsidR="00B7490B" w:rsidRPr="00FD06DC" w:rsidRDefault="00B7490B" w:rsidP="00B7490B">
      <w:pPr>
        <w:pStyle w:val="02TextERCO"/>
        <w:rPr>
          <w:lang w:val="sv-SE"/>
        </w:rPr>
      </w:pPr>
      <w:r w:rsidRPr="00FD06DC">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FD06DC" w:rsidRDefault="005A4DBE" w:rsidP="00C07917">
      <w:pPr>
        <w:pStyle w:val="02TextERCO"/>
        <w:rPr>
          <w:lang w:val="sv-SE"/>
        </w:rPr>
      </w:pPr>
    </w:p>
    <w:sectPr w:rsidR="005A4DBE" w:rsidRPr="00FD06DC">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08277" w14:textId="77777777" w:rsidR="003F47D9" w:rsidRDefault="003F47D9">
      <w:r>
        <w:separator/>
      </w:r>
    </w:p>
  </w:endnote>
  <w:endnote w:type="continuationSeparator" w:id="0">
    <w:p w14:paraId="70CC4956" w14:textId="77777777" w:rsidR="003F47D9" w:rsidRDefault="003F4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Rotis Semi Sans Std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1FCD0" w14:textId="77777777" w:rsidR="003F47D9" w:rsidRDefault="003F47D9">
      <w:r>
        <w:separator/>
      </w:r>
    </w:p>
  </w:footnote>
  <w:footnote w:type="continuationSeparator" w:id="0">
    <w:p w14:paraId="7B7D708F" w14:textId="77777777" w:rsidR="003F47D9" w:rsidRDefault="003F4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A558ADF"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FD06DC">
      <w:rPr>
        <w:rFonts w:cs="Arial"/>
        <w:sz w:val="44"/>
        <w:szCs w:val="44"/>
      </w:rPr>
      <w:t>7</w:t>
    </w:r>
    <w:r w:rsidR="009A73EC" w:rsidRPr="001D4FD9">
      <w:rPr>
        <w:rFonts w:cs="Arial"/>
        <w:sz w:val="44"/>
        <w:szCs w:val="44"/>
      </w:rPr>
      <w:t>.201</w:t>
    </w:r>
    <w:r w:rsidR="001D4FD9" w:rsidRPr="001D4FD9">
      <w:rPr>
        <w:rFonts w:cs="Arial"/>
        <w:sz w:val="44"/>
        <w:szCs w:val="44"/>
      </w:rPr>
      <w:t>8</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31C9"/>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3F47D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4E28"/>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06DC"/>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B5F1-2FFD-D843-8585-8408377E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584</Words>
  <Characters>3681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4257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30</cp:revision>
  <cp:lastPrinted>2014-06-11T11:57:00Z</cp:lastPrinted>
  <dcterms:created xsi:type="dcterms:W3CDTF">2015-08-19T14:51:00Z</dcterms:created>
  <dcterms:modified xsi:type="dcterms:W3CDTF">2018-07-12T12:02:00Z</dcterms:modified>
  <cp:category/>
</cp:coreProperties>
</file>