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AA6A99" w14:textId="77777777" w:rsidR="00426D12" w:rsidRPr="00426D12" w:rsidRDefault="00426D12" w:rsidP="00426D12">
      <w:pPr>
        <w:spacing w:line="360" w:lineRule="auto"/>
        <w:rPr>
          <w:rFonts w:ascii="Arial" w:hAnsi="Arial" w:cs="Arial"/>
          <w:b/>
          <w:bCs/>
          <w:sz w:val="20"/>
        </w:rPr>
      </w:pPr>
      <w:bookmarkStart w:id="0" w:name="_GoBack"/>
      <w:r w:rsidRPr="00426D12">
        <w:rPr>
          <w:rFonts w:ascii="Arial" w:hAnsi="Arial" w:cs="Arial"/>
          <w:b/>
          <w:bCs/>
          <w:sz w:val="20"/>
        </w:rPr>
        <w:t>Flexibilité dans l’existant – solutions lumière ERCO pour la gastronomie</w:t>
      </w:r>
    </w:p>
    <w:bookmarkEnd w:id="0"/>
    <w:p w14:paraId="64C8399C" w14:textId="77777777" w:rsidR="00426D12" w:rsidRPr="00426D12" w:rsidRDefault="00426D12" w:rsidP="00426D12">
      <w:pPr>
        <w:spacing w:line="360" w:lineRule="auto"/>
        <w:rPr>
          <w:rFonts w:ascii="Arial" w:hAnsi="Arial" w:cs="Arial"/>
          <w:bCs/>
          <w:sz w:val="20"/>
        </w:rPr>
      </w:pPr>
    </w:p>
    <w:p w14:paraId="70570131" w14:textId="77777777" w:rsidR="00426D12" w:rsidRPr="00426D12" w:rsidRDefault="00426D12" w:rsidP="00426D12">
      <w:pPr>
        <w:spacing w:line="360" w:lineRule="auto"/>
        <w:rPr>
          <w:rFonts w:ascii="Arial" w:hAnsi="Arial" w:cs="Arial"/>
          <w:bCs/>
          <w:sz w:val="20"/>
        </w:rPr>
      </w:pPr>
      <w:r w:rsidRPr="00426D12">
        <w:rPr>
          <w:rFonts w:ascii="Arial" w:hAnsi="Arial" w:cs="Arial"/>
          <w:bCs/>
          <w:sz w:val="20"/>
        </w:rPr>
        <w:t>Après fermeture, il ne reste à Gum­ mersbach, sur la friche industrielle, que la Halle 32 de l’usine de chaudières à vapeur Steinmüller. Les architectes avaient à cœur qu’elle conserve son caractère industriel après sa reconversion en centre de manifestations. Une maçonnerie laissée brute, du béton et des moel­ lons témoignent d’importants travaux d’extension et de transformation, tandis que le chemin de grue et la charpente rappellent le charme d’an­ tan de la halle de douze mètres de haut.</w:t>
      </w:r>
    </w:p>
    <w:p w14:paraId="54D5A7BD" w14:textId="77777777" w:rsidR="00426D12" w:rsidRPr="00426D12" w:rsidRDefault="00426D12" w:rsidP="00426D12">
      <w:pPr>
        <w:spacing w:line="360" w:lineRule="auto"/>
        <w:rPr>
          <w:rFonts w:ascii="Arial" w:hAnsi="Arial" w:cs="Arial"/>
          <w:bCs/>
          <w:sz w:val="20"/>
        </w:rPr>
      </w:pPr>
    </w:p>
    <w:p w14:paraId="2390F014" w14:textId="77777777" w:rsidR="00426D12" w:rsidRPr="00426D12" w:rsidRDefault="00426D12" w:rsidP="00426D12">
      <w:pPr>
        <w:spacing w:line="360" w:lineRule="auto"/>
        <w:rPr>
          <w:rFonts w:ascii="Arial" w:hAnsi="Arial" w:cs="Arial"/>
          <w:bCs/>
          <w:sz w:val="20"/>
        </w:rPr>
      </w:pPr>
      <w:r w:rsidRPr="00426D12">
        <w:rPr>
          <w:rFonts w:ascii="Arial" w:hAnsi="Arial" w:cs="Arial"/>
          <w:bCs/>
          <w:sz w:val="20"/>
        </w:rPr>
        <w:t>Le concept d’éclairage accentue les particularités de l’architecture industrielle et renforce les divers scénarios d’utilisation. Les tables ne sont volontairement pas surmontées d’appareils d’éclairage décoratifs, mais éclairées par des projecteurs de la série Optec disposés entre les panneaux acoustiques du plafond. Ils apportent un éclairage atmosphérique aux tables et conviennent parfaitement aux manifestations. Grâce aux lentilles Spherolit remplaçables et aux multiples répartitions lumineuses, le projecteur Optec répond aux exigences d’éclairage les plus diverses. Dans la variante Narrow spot, les appareils d’éclairage peuvent être orientés précisément sur les tables, même avec une hauteur importante, pour offrir un confort visuel sans éblouissement. Montés sur des rails lumière fixés au plafond, des projecteurs Optec renforcent par leur faisceau mural expressif et une lumière rasante homogène la dimension plastique des différentes surfaces de matériaux. Les marquantes poutrelles métalliques du rez­de­chaussée sont mises en scène par des projecteurs de forte puissance Beamer en parfaite harmonie avec leur caractère industriel. Grâce à la technologie LED, le concept lumière mis au point jusque dans les détails permet d’atteindre un haut rendement lumineux et une faible consommation énergétique.</w:t>
      </w:r>
    </w:p>
    <w:p w14:paraId="0A56F0C2" w14:textId="77777777" w:rsidR="00426D12" w:rsidRPr="00426D12" w:rsidRDefault="00426D12" w:rsidP="00426D12">
      <w:pPr>
        <w:spacing w:line="360" w:lineRule="auto"/>
        <w:rPr>
          <w:rFonts w:ascii="Arial" w:hAnsi="Arial" w:cs="Arial"/>
          <w:bCs/>
          <w:sz w:val="20"/>
        </w:rPr>
      </w:pPr>
    </w:p>
    <w:p w14:paraId="445EEC83" w14:textId="34A6F924" w:rsidR="00426D12" w:rsidRPr="00426D12" w:rsidRDefault="00426D12" w:rsidP="00426D12">
      <w:pPr>
        <w:spacing w:line="360" w:lineRule="auto"/>
        <w:rPr>
          <w:rFonts w:ascii="Arial" w:hAnsi="Arial" w:cs="Arial"/>
          <w:b/>
          <w:bCs/>
          <w:sz w:val="20"/>
        </w:rPr>
      </w:pPr>
      <w:r w:rsidRPr="00426D12">
        <w:rPr>
          <w:rFonts w:ascii="Arial" w:hAnsi="Arial" w:cs="Arial"/>
          <w:b/>
          <w:bCs/>
          <w:sz w:val="20"/>
        </w:rPr>
        <w:t>Données du pr</w:t>
      </w:r>
      <w:r w:rsidRPr="00426D12">
        <w:rPr>
          <w:rFonts w:ascii="Arial" w:hAnsi="Arial" w:cs="Arial"/>
          <w:b/>
          <w:bCs/>
          <w:sz w:val="20"/>
        </w:rPr>
        <w:t>ojet</w:t>
      </w:r>
    </w:p>
    <w:p w14:paraId="08A4339C" w14:textId="77777777" w:rsidR="00426D12" w:rsidRPr="00426D12" w:rsidRDefault="00426D12" w:rsidP="00426D12">
      <w:pPr>
        <w:spacing w:line="360" w:lineRule="auto"/>
        <w:rPr>
          <w:rFonts w:ascii="Arial" w:hAnsi="Arial" w:cs="Arial"/>
          <w:bCs/>
          <w:sz w:val="20"/>
        </w:rPr>
      </w:pPr>
      <w:r w:rsidRPr="00426D12">
        <w:rPr>
          <w:rFonts w:ascii="Arial" w:hAnsi="Arial" w:cs="Arial"/>
          <w:bCs/>
          <w:sz w:val="20"/>
        </w:rPr>
        <w:t>Projet: Halle 32 à Gummersbach</w:t>
      </w:r>
    </w:p>
    <w:p w14:paraId="1E5CAF3B" w14:textId="77777777" w:rsidR="00426D12" w:rsidRPr="00426D12" w:rsidRDefault="00426D12" w:rsidP="00426D12">
      <w:pPr>
        <w:spacing w:line="360" w:lineRule="auto"/>
        <w:rPr>
          <w:rFonts w:ascii="Arial" w:hAnsi="Arial" w:cs="Arial"/>
          <w:bCs/>
          <w:sz w:val="20"/>
        </w:rPr>
      </w:pPr>
      <w:r w:rsidRPr="00426D12">
        <w:rPr>
          <w:rFonts w:ascii="Arial" w:hAnsi="Arial" w:cs="Arial"/>
          <w:bCs/>
          <w:sz w:val="20"/>
        </w:rPr>
        <w:t>Maîtrise d’ouvrage: Entwicklungsgesellschaft Gummersbach mbH</w:t>
      </w:r>
    </w:p>
    <w:p w14:paraId="64BB2FD1" w14:textId="77777777" w:rsidR="00426D12" w:rsidRPr="00426D12" w:rsidRDefault="00426D12" w:rsidP="00426D12">
      <w:pPr>
        <w:spacing w:line="360" w:lineRule="auto"/>
        <w:rPr>
          <w:rFonts w:ascii="Arial" w:hAnsi="Arial" w:cs="Arial"/>
          <w:bCs/>
          <w:sz w:val="20"/>
        </w:rPr>
      </w:pPr>
      <w:r w:rsidRPr="00426D12">
        <w:rPr>
          <w:rFonts w:ascii="Arial" w:hAnsi="Arial" w:cs="Arial"/>
          <w:bCs/>
          <w:sz w:val="20"/>
        </w:rPr>
        <w:t>Architecture: Heinrich Böll Architekten</w:t>
      </w:r>
    </w:p>
    <w:p w14:paraId="7C264667" w14:textId="77777777" w:rsidR="00426D12" w:rsidRPr="00426D12" w:rsidRDefault="00426D12" w:rsidP="00426D12">
      <w:pPr>
        <w:spacing w:line="360" w:lineRule="auto"/>
        <w:rPr>
          <w:rFonts w:ascii="Arial" w:hAnsi="Arial" w:cs="Arial"/>
          <w:bCs/>
          <w:sz w:val="20"/>
        </w:rPr>
      </w:pPr>
      <w:r w:rsidRPr="00426D12">
        <w:rPr>
          <w:rFonts w:ascii="Arial" w:hAnsi="Arial" w:cs="Arial"/>
          <w:bCs/>
          <w:sz w:val="20"/>
        </w:rPr>
        <w:t>Eclairage: Lichtwerke GmbH, Cologne</w:t>
      </w:r>
    </w:p>
    <w:p w14:paraId="6367E9AF" w14:textId="77777777" w:rsidR="00426D12" w:rsidRPr="00426D12" w:rsidRDefault="00426D12" w:rsidP="00426D12">
      <w:pPr>
        <w:spacing w:line="360" w:lineRule="auto"/>
        <w:rPr>
          <w:rFonts w:ascii="Arial" w:hAnsi="Arial" w:cs="Arial"/>
          <w:bCs/>
          <w:sz w:val="20"/>
        </w:rPr>
      </w:pPr>
      <w:r w:rsidRPr="00426D12">
        <w:rPr>
          <w:rFonts w:ascii="Arial" w:hAnsi="Arial" w:cs="Arial"/>
          <w:bCs/>
          <w:sz w:val="20"/>
        </w:rPr>
        <w:t>Ouverture: Juillet 2013</w:t>
      </w:r>
    </w:p>
    <w:p w14:paraId="247CB99D" w14:textId="77777777" w:rsidR="00426D12" w:rsidRPr="00426D12" w:rsidRDefault="00426D12" w:rsidP="00426D12">
      <w:pPr>
        <w:spacing w:line="360" w:lineRule="auto"/>
        <w:rPr>
          <w:rFonts w:ascii="Arial" w:hAnsi="Arial" w:cs="Arial"/>
          <w:bCs/>
          <w:sz w:val="20"/>
        </w:rPr>
      </w:pPr>
      <w:r w:rsidRPr="00426D12">
        <w:rPr>
          <w:rFonts w:ascii="Arial" w:hAnsi="Arial" w:cs="Arial"/>
          <w:bCs/>
          <w:sz w:val="20"/>
        </w:rPr>
        <w:t>Produits: Projecteurs Optec, projecteurs de forte puissance Beamer</w:t>
      </w:r>
    </w:p>
    <w:p w14:paraId="0AF8E759" w14:textId="5FE98A1C" w:rsidR="003B4E2B" w:rsidRPr="00426D12" w:rsidRDefault="00426D12" w:rsidP="00426D12">
      <w:pPr>
        <w:spacing w:line="360" w:lineRule="auto"/>
      </w:pPr>
      <w:r w:rsidRPr="00426D12">
        <w:rPr>
          <w:rFonts w:ascii="Arial" w:hAnsi="Arial" w:cs="Arial"/>
          <w:bCs/>
          <w:sz w:val="20"/>
        </w:rPr>
        <w:t>Photographie: Thomas Mayer, Neuss</w:t>
      </w:r>
    </w:p>
    <w:sectPr w:rsidR="003B4E2B" w:rsidRPr="00426D12">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5C7BDA" w:rsidRDefault="005C7BDA">
      <w:r>
        <w:separator/>
      </w:r>
    </w:p>
  </w:endnote>
  <w:endnote w:type="continuationSeparator" w:id="0">
    <w:p w14:paraId="0C324B78" w14:textId="77777777" w:rsidR="005C7BDA" w:rsidRDefault="005C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5C7BDA" w:rsidRDefault="005C7BD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5C7BDA" w:rsidRDefault="005C7BDA">
      <w:r>
        <w:separator/>
      </w:r>
    </w:p>
  </w:footnote>
  <w:footnote w:type="continuationSeparator" w:id="0">
    <w:p w14:paraId="7E5253FF" w14:textId="77777777" w:rsidR="005C7BDA" w:rsidRDefault="005C7B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FDC42C8" w:rsidR="005C7BDA" w:rsidRPr="00F26635" w:rsidRDefault="005C7BD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sidR="003C64EB">
      <w:rPr>
        <w:rFonts w:ascii="Arial" w:hAnsi="Arial" w:cs="Arial"/>
        <w:sz w:val="44"/>
        <w:szCs w:val="44"/>
        <w:lang w:val="en-US"/>
      </w:rPr>
      <w:t>02</w:t>
    </w:r>
    <w:r w:rsidRPr="00F26635">
      <w:rPr>
        <w:rFonts w:ascii="Arial" w:hAnsi="Arial" w:cs="Arial"/>
        <w:sz w:val="44"/>
        <w:szCs w:val="44"/>
        <w:lang w:val="en-US"/>
      </w:rPr>
      <w:t>.2015</w:t>
    </w:r>
    <w:r>
      <w:rPr>
        <w:rFonts w:ascii="Arial" w:hAnsi="Arial" w:cs="Arial"/>
        <w:sz w:val="44"/>
        <w:szCs w:val="44"/>
        <w:lang w:val="en-US"/>
      </w:rPr>
      <w:br/>
    </w:r>
    <w:r w:rsidRPr="003B4E2B">
      <w:rPr>
        <w:rFonts w:ascii="Arial" w:hAnsi="Arial" w:cs="Arial"/>
        <w:szCs w:val="24"/>
        <w:lang w:val="en-US"/>
      </w:rPr>
      <w:t>Textversion</w:t>
    </w:r>
  </w:p>
  <w:p w14:paraId="5D6B739C" w14:textId="284553EF" w:rsidR="005C7BDA" w:rsidRPr="00BF338E" w:rsidRDefault="005C7BD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5C7BDA" w:rsidRPr="000923F1" w:rsidRDefault="005C7BD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ERCO GmbH</w:t>
    </w:r>
  </w:p>
  <w:p w14:paraId="7DB04D30"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Nina Reetzke</w:t>
    </w:r>
  </w:p>
  <w:p w14:paraId="6F8E32CF" w14:textId="77777777" w:rsidR="005C7BDA" w:rsidRPr="00DA390B"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5C7BDA" w:rsidRPr="00DA390B"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5C7BDA" w:rsidRPr="00822922" w:rsidRDefault="00426D12"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5C7BDA" w:rsidRPr="00822922">
        <w:rPr>
          <w:rFonts w:ascii="Arial" w:hAnsi="Arial" w:cs="Arial"/>
          <w:sz w:val="18"/>
          <w:szCs w:val="18"/>
        </w:rPr>
        <w:t>www.erco.com</w:t>
      </w:r>
    </w:hyperlink>
  </w:p>
  <w:p w14:paraId="1DE9BB5D"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2AC59B8E"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79ED55F9"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5C7BDA" w:rsidRDefault="005C7BD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78B4"/>
    <w:rsid w:val="00084D5F"/>
    <w:rsid w:val="000922EF"/>
    <w:rsid w:val="000923F1"/>
    <w:rsid w:val="00095B3A"/>
    <w:rsid w:val="000A334D"/>
    <w:rsid w:val="000A3F5A"/>
    <w:rsid w:val="000B32E5"/>
    <w:rsid w:val="000B5A53"/>
    <w:rsid w:val="000C4688"/>
    <w:rsid w:val="000D00D9"/>
    <w:rsid w:val="000D357F"/>
    <w:rsid w:val="000D5052"/>
    <w:rsid w:val="000D7BBB"/>
    <w:rsid w:val="000E6241"/>
    <w:rsid w:val="000F74AB"/>
    <w:rsid w:val="001064D1"/>
    <w:rsid w:val="0010782F"/>
    <w:rsid w:val="001114F3"/>
    <w:rsid w:val="001137E2"/>
    <w:rsid w:val="00113AA5"/>
    <w:rsid w:val="00132C16"/>
    <w:rsid w:val="00151D7F"/>
    <w:rsid w:val="00163F36"/>
    <w:rsid w:val="0016676F"/>
    <w:rsid w:val="001720E5"/>
    <w:rsid w:val="001814F1"/>
    <w:rsid w:val="00183568"/>
    <w:rsid w:val="001837A7"/>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73A70"/>
    <w:rsid w:val="0028005E"/>
    <w:rsid w:val="00283D76"/>
    <w:rsid w:val="002963F8"/>
    <w:rsid w:val="00297D22"/>
    <w:rsid w:val="002A1093"/>
    <w:rsid w:val="002B4906"/>
    <w:rsid w:val="002B4923"/>
    <w:rsid w:val="002C0754"/>
    <w:rsid w:val="002C2567"/>
    <w:rsid w:val="002C36AB"/>
    <w:rsid w:val="002F19D4"/>
    <w:rsid w:val="002F294A"/>
    <w:rsid w:val="002F2F68"/>
    <w:rsid w:val="0031162C"/>
    <w:rsid w:val="003120D1"/>
    <w:rsid w:val="00324F3A"/>
    <w:rsid w:val="0033318E"/>
    <w:rsid w:val="00353C18"/>
    <w:rsid w:val="00357B4C"/>
    <w:rsid w:val="0036189F"/>
    <w:rsid w:val="003632BD"/>
    <w:rsid w:val="00376079"/>
    <w:rsid w:val="0038194B"/>
    <w:rsid w:val="00391C3D"/>
    <w:rsid w:val="003A2FFE"/>
    <w:rsid w:val="003A5CE0"/>
    <w:rsid w:val="003B259D"/>
    <w:rsid w:val="003B47C3"/>
    <w:rsid w:val="003B4E2B"/>
    <w:rsid w:val="003C0B6A"/>
    <w:rsid w:val="003C64EB"/>
    <w:rsid w:val="003D0F12"/>
    <w:rsid w:val="003E1501"/>
    <w:rsid w:val="003E2CF9"/>
    <w:rsid w:val="003E4ED4"/>
    <w:rsid w:val="003E5A86"/>
    <w:rsid w:val="003F1265"/>
    <w:rsid w:val="003F2E12"/>
    <w:rsid w:val="004121E6"/>
    <w:rsid w:val="00413C20"/>
    <w:rsid w:val="00414579"/>
    <w:rsid w:val="00415A29"/>
    <w:rsid w:val="004236AE"/>
    <w:rsid w:val="00426D12"/>
    <w:rsid w:val="004523CA"/>
    <w:rsid w:val="004546EF"/>
    <w:rsid w:val="004713E8"/>
    <w:rsid w:val="0047222A"/>
    <w:rsid w:val="00472A36"/>
    <w:rsid w:val="0047524C"/>
    <w:rsid w:val="0047768D"/>
    <w:rsid w:val="004779D8"/>
    <w:rsid w:val="00482881"/>
    <w:rsid w:val="00483F19"/>
    <w:rsid w:val="0048783D"/>
    <w:rsid w:val="004A4138"/>
    <w:rsid w:val="004B28F1"/>
    <w:rsid w:val="004B34DC"/>
    <w:rsid w:val="004C3C96"/>
    <w:rsid w:val="004C6656"/>
    <w:rsid w:val="004D1E14"/>
    <w:rsid w:val="004D2B83"/>
    <w:rsid w:val="004E2ED1"/>
    <w:rsid w:val="004F0629"/>
    <w:rsid w:val="004F3038"/>
    <w:rsid w:val="005156B0"/>
    <w:rsid w:val="005245BE"/>
    <w:rsid w:val="00535EA0"/>
    <w:rsid w:val="005373DB"/>
    <w:rsid w:val="00546401"/>
    <w:rsid w:val="005513E1"/>
    <w:rsid w:val="00552289"/>
    <w:rsid w:val="005652E8"/>
    <w:rsid w:val="0056728E"/>
    <w:rsid w:val="005756DC"/>
    <w:rsid w:val="00575771"/>
    <w:rsid w:val="00576461"/>
    <w:rsid w:val="005800B5"/>
    <w:rsid w:val="00584DDF"/>
    <w:rsid w:val="00596003"/>
    <w:rsid w:val="005A2857"/>
    <w:rsid w:val="005A2ABC"/>
    <w:rsid w:val="005C2E9B"/>
    <w:rsid w:val="005C4F93"/>
    <w:rsid w:val="005C5544"/>
    <w:rsid w:val="005C7BDA"/>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55F93"/>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8144EE"/>
    <w:rsid w:val="00825BB0"/>
    <w:rsid w:val="00831118"/>
    <w:rsid w:val="00831642"/>
    <w:rsid w:val="00834CBD"/>
    <w:rsid w:val="00847094"/>
    <w:rsid w:val="0086271D"/>
    <w:rsid w:val="00863DA2"/>
    <w:rsid w:val="0086731A"/>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3B83"/>
    <w:rsid w:val="009766D5"/>
    <w:rsid w:val="009906A9"/>
    <w:rsid w:val="00990E4B"/>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7783"/>
    <w:rsid w:val="00C44DB4"/>
    <w:rsid w:val="00C51726"/>
    <w:rsid w:val="00C61752"/>
    <w:rsid w:val="00C634A8"/>
    <w:rsid w:val="00C63FC7"/>
    <w:rsid w:val="00C640B5"/>
    <w:rsid w:val="00C67286"/>
    <w:rsid w:val="00C72D83"/>
    <w:rsid w:val="00C83C11"/>
    <w:rsid w:val="00C90C02"/>
    <w:rsid w:val="00C939FE"/>
    <w:rsid w:val="00C967E6"/>
    <w:rsid w:val="00CA066C"/>
    <w:rsid w:val="00CA59DB"/>
    <w:rsid w:val="00CB08C1"/>
    <w:rsid w:val="00CB67BE"/>
    <w:rsid w:val="00CB7E92"/>
    <w:rsid w:val="00CC5035"/>
    <w:rsid w:val="00CF323E"/>
    <w:rsid w:val="00D026B7"/>
    <w:rsid w:val="00D02C76"/>
    <w:rsid w:val="00D03716"/>
    <w:rsid w:val="00D06469"/>
    <w:rsid w:val="00D33AE0"/>
    <w:rsid w:val="00D34A48"/>
    <w:rsid w:val="00D378A3"/>
    <w:rsid w:val="00D42960"/>
    <w:rsid w:val="00D436BC"/>
    <w:rsid w:val="00D45D04"/>
    <w:rsid w:val="00D4714F"/>
    <w:rsid w:val="00D51B9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7FDF"/>
    <w:rsid w:val="00DB2A10"/>
    <w:rsid w:val="00DB720F"/>
    <w:rsid w:val="00DC2D3C"/>
    <w:rsid w:val="00DC4553"/>
    <w:rsid w:val="00DC4C5D"/>
    <w:rsid w:val="00DC6514"/>
    <w:rsid w:val="00DD3562"/>
    <w:rsid w:val="00DD4479"/>
    <w:rsid w:val="00DE0E13"/>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74B54"/>
    <w:rsid w:val="00F75304"/>
    <w:rsid w:val="00F75722"/>
    <w:rsid w:val="00F767B7"/>
    <w:rsid w:val="00F76DCC"/>
    <w:rsid w:val="00F86E30"/>
    <w:rsid w:val="00F906B3"/>
    <w:rsid w:val="00F90B4C"/>
    <w:rsid w:val="00F92BEF"/>
    <w:rsid w:val="00FB23B7"/>
    <w:rsid w:val="00FB254F"/>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1</Pages>
  <Words>302</Words>
  <Characters>1903</Characters>
  <Application>Microsoft Macintosh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2201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24</cp:revision>
  <cp:lastPrinted>2014-06-11T11:57:00Z</cp:lastPrinted>
  <dcterms:created xsi:type="dcterms:W3CDTF">2015-05-15T10:24:00Z</dcterms:created>
  <dcterms:modified xsi:type="dcterms:W3CDTF">2015-07-23T17:33:00Z</dcterms:modified>
  <cp:category/>
</cp:coreProperties>
</file>