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2F9602" w14:textId="1D6DD8C6" w:rsidR="00451035" w:rsidRPr="00451035" w:rsidRDefault="00451035" w:rsidP="00451035">
      <w:pPr>
        <w:pStyle w:val="01berschriftERCO"/>
      </w:pPr>
      <w:r w:rsidRPr="00451035">
        <w:t xml:space="preserve">ERCO LED-Lichtwerkzeuge für ein differenziertes Bürobeleuchtungskonzept: </w:t>
      </w:r>
      <w:bookmarkStart w:id="0" w:name="_GoBack"/>
      <w:bookmarkEnd w:id="0"/>
      <w:proofErr w:type="spellStart"/>
      <w:r w:rsidRPr="00451035">
        <w:t>Faerber</w:t>
      </w:r>
      <w:proofErr w:type="spellEnd"/>
      <w:r w:rsidRPr="00451035">
        <w:t xml:space="preserve"> Architekten, Mainz</w:t>
      </w:r>
    </w:p>
    <w:p w14:paraId="5AB8ACAD" w14:textId="77777777" w:rsidR="005A4DBE" w:rsidRPr="00783AB8" w:rsidRDefault="005A4DBE" w:rsidP="0035330E">
      <w:pPr>
        <w:pStyle w:val="01berschriftERCO"/>
      </w:pPr>
    </w:p>
    <w:p w14:paraId="268A6400" w14:textId="459B5CEA" w:rsidR="00451035" w:rsidRPr="00451035" w:rsidRDefault="00451035" w:rsidP="00451035">
      <w:pPr>
        <w:pStyle w:val="02TextERCO"/>
        <w:rPr>
          <w:b/>
          <w:bCs/>
        </w:rPr>
      </w:pPr>
      <w:r w:rsidRPr="00451035">
        <w:rPr>
          <w:b/>
          <w:bCs/>
        </w:rPr>
        <w:t xml:space="preserve">Der Büroneubau von </w:t>
      </w:r>
      <w:proofErr w:type="spellStart"/>
      <w:r w:rsidRPr="00451035">
        <w:rPr>
          <w:b/>
          <w:bCs/>
        </w:rPr>
        <w:t>Faerber</w:t>
      </w:r>
      <w:proofErr w:type="spellEnd"/>
      <w:r w:rsidRPr="00451035">
        <w:rPr>
          <w:b/>
          <w:bCs/>
        </w:rPr>
        <w:t xml:space="preserve"> Architekten in Mainz zeigt, in welchem Maße gutes Licht zu einem repräsentativen, attraktiven und ergonomischen Arbeitsumfeld beiträgt. Zeitgemäße Bürobeleuchtung mit ERCO LED-L</w:t>
      </w:r>
      <w:r w:rsidR="00A86ECE">
        <w:rPr>
          <w:b/>
          <w:bCs/>
        </w:rPr>
        <w:t>ichtwerkzeugen schafft maximalen</w:t>
      </w:r>
      <w:r w:rsidRPr="00451035">
        <w:rPr>
          <w:b/>
          <w:bCs/>
        </w:rPr>
        <w:t xml:space="preserve"> Sehkomfort, unterstützt Konzentration und Kommunikation am Arbeitsplatz und bringt die qualitativ hochwertige Innenarchitektur wirkungsvoll zur Geltung.</w:t>
      </w:r>
    </w:p>
    <w:p w14:paraId="0F9B61B6" w14:textId="77777777" w:rsidR="005A4DBE" w:rsidRPr="00783AB8" w:rsidRDefault="005A4DBE" w:rsidP="0035330E">
      <w:pPr>
        <w:pStyle w:val="02TextERCO"/>
      </w:pPr>
    </w:p>
    <w:p w14:paraId="286EAC2D" w14:textId="3D599D25" w:rsidR="00451035" w:rsidRPr="00451035" w:rsidRDefault="00451035" w:rsidP="00451035">
      <w:pPr>
        <w:pStyle w:val="02TextERCO"/>
      </w:pPr>
      <w:r w:rsidRPr="00451035">
        <w:t xml:space="preserve">Im 1991 gegründeten Büro </w:t>
      </w:r>
      <w:proofErr w:type="spellStart"/>
      <w:r w:rsidRPr="00451035">
        <w:t>Faerber</w:t>
      </w:r>
      <w:proofErr w:type="spellEnd"/>
      <w:r w:rsidRPr="00451035">
        <w:t xml:space="preserve"> Architekten in Mainz arbeiten mittlerweile mehr als zwanzig Stadtplaner, Architekten und Innenarchitekten an Projekten im gesamten Rhein-Main-Gebiet. Durch das stetige Wachstum des Büros entstand 2016 die Idee einen Neubau unweit des angestammten Standortes in der Mainzer Altstadt zu errichten. Dieser fand seinen Platz auf einem Grundstück in einer schmalen Gasse neben der malerischen Kirche Sankt Stephan und umfasst einen Bestandsbau im Hinterhof. Im Mai 2017 bezog das Team von </w:t>
      </w:r>
      <w:proofErr w:type="spellStart"/>
      <w:r w:rsidRPr="00451035">
        <w:t>Faerber</w:t>
      </w:r>
      <w:proofErr w:type="spellEnd"/>
      <w:r w:rsidRPr="00451035">
        <w:t xml:space="preserve"> Architekten die Räumlichkeiten – mit repräsentativen Empfangs- und Konferenzräumen sowie modernsten Büroarbeitsplätzen auf rund 450 Quadratmetern und fünf Etagen, perfekt beleuchtet mit aktuellster ERCO LED-Lichttechnik. In enger Zusammenarbeit mit ERCO entwickelten </w:t>
      </w:r>
      <w:proofErr w:type="spellStart"/>
      <w:r w:rsidRPr="00451035">
        <w:t>Faerber</w:t>
      </w:r>
      <w:proofErr w:type="spellEnd"/>
      <w:r w:rsidRPr="00451035">
        <w:t xml:space="preserve"> Architekten ein wahrnehmungsorientiertes Beleuchtungskonzept. Die auf hohen Sehkomfort ausgerichtete Beleuchtung von Raumzonen mit gut abgeblendeter Grundbeleuchtung durch die neuen, linearen </w:t>
      </w:r>
      <w:proofErr w:type="spellStart"/>
      <w:r w:rsidRPr="00451035">
        <w:t>Compar</w:t>
      </w:r>
      <w:proofErr w:type="spellEnd"/>
      <w:r w:rsidRPr="00451035">
        <w:t xml:space="preserve"> </w:t>
      </w:r>
      <w:proofErr w:type="spellStart"/>
      <w:r w:rsidRPr="00451035">
        <w:t>Downlights</w:t>
      </w:r>
      <w:proofErr w:type="spellEnd"/>
      <w:r w:rsidRPr="00451035">
        <w:t xml:space="preserve"> stand dabei im Vordergrund. Wichtig war den Planern zudem die Möglichkeit der individuellen Arbeitsplatzbeleuchtung. Alle repräsentativen Bereiche und Orte mit Kundenkontakt –</w:t>
      </w:r>
      <w:r w:rsidR="00B61BFA">
        <w:t xml:space="preserve"> </w:t>
      </w:r>
      <w:r w:rsidRPr="00451035">
        <w:t>Eingangsbereich, Empfang, Bibliothek und Konferenzräume –</w:t>
      </w:r>
      <w:r w:rsidR="00B61BFA">
        <w:t xml:space="preserve"> </w:t>
      </w:r>
      <w:r w:rsidRPr="00451035">
        <w:t>werden mit warmweißem Licht (3000K), alle Arbeitsbereiche mit neutralweißem Licht (4000K) beleuchtet.</w:t>
      </w:r>
    </w:p>
    <w:p w14:paraId="38CFF58B" w14:textId="77777777" w:rsidR="00451035" w:rsidRPr="00451035" w:rsidRDefault="00451035" w:rsidP="00451035">
      <w:pPr>
        <w:pStyle w:val="02TextERCO"/>
      </w:pPr>
    </w:p>
    <w:p w14:paraId="1D0B9C02" w14:textId="77777777" w:rsidR="00451035" w:rsidRPr="00451035" w:rsidRDefault="00451035" w:rsidP="00451035">
      <w:pPr>
        <w:pStyle w:val="02TextERCO"/>
        <w:rPr>
          <w:b/>
        </w:rPr>
      </w:pPr>
      <w:r w:rsidRPr="00451035">
        <w:rPr>
          <w:b/>
        </w:rPr>
        <w:lastRenderedPageBreak/>
        <w:t>Zeitgemäße Bürobeleuchtung: Repräsentieren, Konzentrieren, Kommunizieren und Leiten mit Licht</w:t>
      </w:r>
    </w:p>
    <w:p w14:paraId="20A6FD9C" w14:textId="09FE27D1" w:rsidR="00451035" w:rsidRPr="00451035" w:rsidRDefault="00451035" w:rsidP="00451035">
      <w:pPr>
        <w:pStyle w:val="02TextERCO"/>
      </w:pPr>
      <w:r w:rsidRPr="00451035">
        <w:t xml:space="preserve">Wer am Neubau von </w:t>
      </w:r>
      <w:proofErr w:type="spellStart"/>
      <w:r w:rsidRPr="00451035">
        <w:t>Faerber</w:t>
      </w:r>
      <w:proofErr w:type="spellEnd"/>
      <w:r w:rsidRPr="00451035">
        <w:t xml:space="preserve"> Architekten in der Mainzer Weißgasse entlanggeht, den macht ein akzentuiert beleuchteter Eyecatcher auf das Planungsbüro aufmerksam: Hinter der Fensterfront im Eingangsbereich wird auf einem mattschwarz lackierten Tresen ein schneeweißes Architekturmodell, das beispielhaft für ein aktuelles Projekt der Planer steht, eindrucksvoll von einem 7W </w:t>
      </w:r>
      <w:proofErr w:type="spellStart"/>
      <w:r w:rsidRPr="00451035">
        <w:t>Parscan</w:t>
      </w:r>
      <w:proofErr w:type="spellEnd"/>
      <w:r w:rsidRPr="00451035">
        <w:t xml:space="preserve"> Strahler mit der Lichtverteilung </w:t>
      </w:r>
      <w:proofErr w:type="spellStart"/>
      <w:r w:rsidRPr="00451035">
        <w:t>narrow</w:t>
      </w:r>
      <w:proofErr w:type="spellEnd"/>
      <w:r w:rsidRPr="00451035">
        <w:t xml:space="preserve"> </w:t>
      </w:r>
      <w:proofErr w:type="spellStart"/>
      <w:r w:rsidRPr="00451035">
        <w:t>spot</w:t>
      </w:r>
      <w:proofErr w:type="spellEnd"/>
      <w:r w:rsidRPr="00451035">
        <w:t xml:space="preserve"> inszeniert. </w:t>
      </w:r>
      <w:r w:rsidR="00A86ECE">
        <w:t>„</w:t>
      </w:r>
      <w:r w:rsidRPr="00451035">
        <w:t>Das Modell funktioniert wie eine Visitenkarte des Büros,</w:t>
      </w:r>
      <w:r w:rsidR="00A86ECE">
        <w:t>“</w:t>
      </w:r>
      <w:r w:rsidRPr="00451035">
        <w:t xml:space="preserve"> erklärt Fabian </w:t>
      </w:r>
      <w:proofErr w:type="spellStart"/>
      <w:r w:rsidRPr="00451035">
        <w:t>Faerber</w:t>
      </w:r>
      <w:proofErr w:type="spellEnd"/>
      <w:r w:rsidRPr="00451035">
        <w:t xml:space="preserve">. </w:t>
      </w:r>
      <w:r w:rsidR="00A86ECE">
        <w:t>„</w:t>
      </w:r>
      <w:r w:rsidRPr="00451035">
        <w:t>Ist die Fassade des Gebäudes eher schlicht und sachlich gehalten, erschließt sich für den Betrachter, der hier stehen bleibt, die Tiefe des Büros, das sich bis in den Bestandsbau im Hinterhof fortsetzt.</w:t>
      </w:r>
      <w:r w:rsidR="00A86ECE">
        <w:t>“</w:t>
      </w:r>
      <w:r w:rsidRPr="00451035">
        <w:t xml:space="preserve"> Das Akzentlicht schafft also nicht nur Wahrnehmungshierarchien, sondern stellt zudem bewusst Sichtbezüge zwischen Innen-</w:t>
      </w:r>
      <w:r w:rsidR="007075C5">
        <w:t xml:space="preserve"> </w:t>
      </w:r>
      <w:r w:rsidRPr="00451035">
        <w:t xml:space="preserve">und Außenraum her. Am Empfangsbereich und der anschließenden Bibliothek entlang, ebenfalls mit </w:t>
      </w:r>
      <w:proofErr w:type="spellStart"/>
      <w:r w:rsidRPr="00451035">
        <w:t>Parscan</w:t>
      </w:r>
      <w:proofErr w:type="spellEnd"/>
      <w:r w:rsidRPr="00451035">
        <w:t xml:space="preserve"> Strahlern in </w:t>
      </w:r>
      <w:proofErr w:type="spellStart"/>
      <w:r w:rsidRPr="00451035">
        <w:t>Warmweiß</w:t>
      </w:r>
      <w:proofErr w:type="spellEnd"/>
      <w:r w:rsidRPr="00451035">
        <w:t xml:space="preserve"> beleuchtet, führt der Weg in den Verbindungsteil zwischen Neubau und Bestandsgebäude. Hier wurde eine historische Bruchsteinwand freigelegt und erhalten. Das warmweiße Licht eines </w:t>
      </w:r>
      <w:proofErr w:type="spellStart"/>
      <w:r w:rsidRPr="00451035">
        <w:t>Lightgap</w:t>
      </w:r>
      <w:proofErr w:type="spellEnd"/>
      <w:r w:rsidRPr="00451035">
        <w:t xml:space="preserve"> </w:t>
      </w:r>
      <w:proofErr w:type="spellStart"/>
      <w:r w:rsidRPr="00451035">
        <w:t>Streiflichtwandfluters</w:t>
      </w:r>
      <w:proofErr w:type="spellEnd"/>
      <w:r w:rsidRPr="00451035">
        <w:t xml:space="preserve"> lässt die einzelnen Steine des Sichtmauerwerks plastisch hervortreten und schafft eine atmosphärische Beleuchtung in diesem zentralen Bereich. Wenige Stufen führen von hier aus in das größte Büro, in dem insgesamt acht Arbeitsplätze von sechs deckenintegrierten </w:t>
      </w:r>
      <w:proofErr w:type="spellStart"/>
      <w:r w:rsidRPr="00451035">
        <w:t>Compar</w:t>
      </w:r>
      <w:proofErr w:type="spellEnd"/>
      <w:r w:rsidRPr="00451035">
        <w:t xml:space="preserve"> </w:t>
      </w:r>
      <w:proofErr w:type="spellStart"/>
      <w:r w:rsidRPr="00451035">
        <w:t>Downlights</w:t>
      </w:r>
      <w:proofErr w:type="spellEnd"/>
      <w:r w:rsidRPr="00451035">
        <w:t xml:space="preserve"> mit je 27W Anschlussleistung und Lichtverteilung oval </w:t>
      </w:r>
      <w:proofErr w:type="spellStart"/>
      <w:r w:rsidRPr="00451035">
        <w:t>wide</w:t>
      </w:r>
      <w:proofErr w:type="spellEnd"/>
      <w:r w:rsidRPr="00451035">
        <w:t xml:space="preserve"> </w:t>
      </w:r>
      <w:proofErr w:type="spellStart"/>
      <w:r w:rsidRPr="00451035">
        <w:t>flood</w:t>
      </w:r>
      <w:proofErr w:type="spellEnd"/>
      <w:r w:rsidRPr="00451035">
        <w:t xml:space="preserve"> völlig blendfrei beleuchtet werden. Der Lichtkegel jeder dieser Le</w:t>
      </w:r>
      <w:r w:rsidR="00A86ECE">
        <w:t xml:space="preserve">uchten formt ein breites Oval, </w:t>
      </w:r>
      <w:r w:rsidRPr="00451035">
        <w:t xml:space="preserve">das die Schreibtischfläche sowie die unmittelbare Arbeitsumgebung normgerecht ausleuchtet. Diese lineare Version von </w:t>
      </w:r>
      <w:proofErr w:type="spellStart"/>
      <w:r w:rsidRPr="00451035">
        <w:t>Compar</w:t>
      </w:r>
      <w:proofErr w:type="spellEnd"/>
      <w:r w:rsidRPr="00451035">
        <w:t xml:space="preserve"> zum deckenbündigen Einbau verfügt zudem über ein schwarzes Abblendraster – was den Architekten unter ästhetischen Gesichtspunkten wichtig war. </w:t>
      </w:r>
      <w:r w:rsidR="00A86ECE">
        <w:t>„</w:t>
      </w:r>
      <w:r w:rsidRPr="00451035">
        <w:t>Schwarz-Weiß-Kontraste charakterisieren den gesamten Innenausbau unseres Neubaus,</w:t>
      </w:r>
      <w:r w:rsidR="00A86ECE">
        <w:t>“</w:t>
      </w:r>
      <w:r w:rsidRPr="00451035">
        <w:t xml:space="preserve"> erklärt Fabian </w:t>
      </w:r>
      <w:proofErr w:type="spellStart"/>
      <w:r w:rsidRPr="00451035">
        <w:t>Faerber</w:t>
      </w:r>
      <w:proofErr w:type="spellEnd"/>
      <w:r w:rsidRPr="00451035">
        <w:t xml:space="preserve">. </w:t>
      </w:r>
      <w:r w:rsidR="00A86ECE">
        <w:t>„</w:t>
      </w:r>
      <w:r w:rsidRPr="00451035">
        <w:t xml:space="preserve">Bei der Beleuchtung war uns deshalb wichtig, dass die Leuchtkörper durchgehend schwarz sind, auch </w:t>
      </w:r>
      <w:r w:rsidRPr="00451035">
        <w:lastRenderedPageBreak/>
        <w:t>Schreibtischleuchten und Stromschienen haben wir in Schwarz gewählt.</w:t>
      </w:r>
      <w:r w:rsidR="00A86ECE">
        <w:t>“</w:t>
      </w:r>
    </w:p>
    <w:p w14:paraId="415C03F7" w14:textId="77777777" w:rsidR="00451035" w:rsidRPr="00451035" w:rsidRDefault="00451035" w:rsidP="00451035">
      <w:pPr>
        <w:pStyle w:val="02TextERCO"/>
        <w:rPr>
          <w:b/>
        </w:rPr>
      </w:pPr>
    </w:p>
    <w:p w14:paraId="021100B6" w14:textId="77777777" w:rsidR="00451035" w:rsidRPr="00451035" w:rsidRDefault="00451035" w:rsidP="00451035">
      <w:pPr>
        <w:pStyle w:val="02TextERCO"/>
        <w:rPr>
          <w:b/>
        </w:rPr>
      </w:pPr>
      <w:r w:rsidRPr="00451035">
        <w:rPr>
          <w:b/>
        </w:rPr>
        <w:t xml:space="preserve">Präzise LED-Lichttechnik ermöglicht hohen Sehkomfort und vermeidet Blendung im Arbeitsbereich </w:t>
      </w:r>
    </w:p>
    <w:p w14:paraId="25EEB9E0" w14:textId="15315FCD" w:rsidR="004C6656" w:rsidRDefault="00451035" w:rsidP="00451035">
      <w:pPr>
        <w:pStyle w:val="02TextERCO"/>
      </w:pPr>
      <w:r w:rsidRPr="00451035">
        <w:t xml:space="preserve">In den Büros der Etagen eins bis drei war bei der Planung hoher Sehkomfort durch vertikale Beleuchtung und individuelle, aufgabenbezogene Helligkeit an den Schreibtischen wesentlich. Damit wird die die Grundlage für konzentriertes, produktives Arbeiten geschaffen. Die Stirnwände hinter den Bildschirmarbeitsplätzen werden von </w:t>
      </w:r>
      <w:proofErr w:type="spellStart"/>
      <w:r w:rsidRPr="00451035">
        <w:t>Pantrac</w:t>
      </w:r>
      <w:proofErr w:type="spellEnd"/>
      <w:r w:rsidRPr="00451035">
        <w:t xml:space="preserve"> </w:t>
      </w:r>
      <w:proofErr w:type="spellStart"/>
      <w:r w:rsidRPr="00451035">
        <w:t>Linsenwandfluter</w:t>
      </w:r>
      <w:proofErr w:type="spellEnd"/>
      <w:r w:rsidRPr="00451035">
        <w:t xml:space="preserve"> mit 30W Anschlussleistung </w:t>
      </w:r>
      <w:proofErr w:type="spellStart"/>
      <w:r w:rsidRPr="00451035">
        <w:t>gleichmässig</w:t>
      </w:r>
      <w:proofErr w:type="spellEnd"/>
      <w:r w:rsidRPr="00451035">
        <w:t xml:space="preserve"> vertikal beleuchtet, was eine visuell ruhige Umgebung erzeugt, Kontraste reduziert und so der Ermüdung der Augen vorbeugt. Die Wandflutung lässt die eher kleineren Büros zudem größer erscheinen. Dimmbare </w:t>
      </w:r>
      <w:proofErr w:type="spellStart"/>
      <w:r w:rsidRPr="00451035">
        <w:t>Parscan</w:t>
      </w:r>
      <w:proofErr w:type="spellEnd"/>
      <w:r w:rsidRPr="00451035">
        <w:t xml:space="preserve"> Strahler an Stromschienen beleuchten mit der Lichtverteilung </w:t>
      </w:r>
      <w:proofErr w:type="spellStart"/>
      <w:r w:rsidRPr="00451035">
        <w:t>wide</w:t>
      </w:r>
      <w:proofErr w:type="spellEnd"/>
      <w:r w:rsidRPr="00451035">
        <w:t xml:space="preserve"> </w:t>
      </w:r>
      <w:proofErr w:type="spellStart"/>
      <w:r w:rsidRPr="00451035">
        <w:t>flood</w:t>
      </w:r>
      <w:proofErr w:type="spellEnd"/>
      <w:r w:rsidRPr="00451035">
        <w:t xml:space="preserve"> die Arbeitsbereiche. Zudem steht auf jedem Schreibtisch eine Lucy Arbeitsplatzleuchte: Ihr flimmerfreies, gleichmäßiges Licht sowie die Möglichkeit, ihre Beleuchtungsstärke über einen Taster von 100% bis 1% zu dimmen, erlaubt jedem Mitarbeiter das Licht an seinem Arbeitsplatz individuell anzupassen und so komfortabel zu arbeiten.</w:t>
      </w:r>
    </w:p>
    <w:p w14:paraId="0D401154" w14:textId="77777777" w:rsidR="00451035" w:rsidRPr="00783AB8" w:rsidRDefault="00451035" w:rsidP="00451035">
      <w:pPr>
        <w:pStyle w:val="02TextERCO"/>
      </w:pPr>
    </w:p>
    <w:p w14:paraId="7E73D495" w14:textId="5E0E1E4C" w:rsidR="003B4E2B" w:rsidRPr="00783AB8" w:rsidRDefault="0005621C" w:rsidP="0035330E">
      <w:pPr>
        <w:pStyle w:val="01berschriftERCO"/>
      </w:pPr>
      <w:r w:rsidRPr="00783AB8">
        <w:t>Projektdaten</w:t>
      </w:r>
    </w:p>
    <w:p w14:paraId="70E5FA2E" w14:textId="442D3BB5" w:rsidR="005A4DBE" w:rsidRPr="00783AB8" w:rsidRDefault="004757D5" w:rsidP="0035330E">
      <w:pPr>
        <w:pStyle w:val="03InfosERCO"/>
      </w:pPr>
      <w:r>
        <w:t xml:space="preserve">Bauherr: </w:t>
      </w:r>
      <w:r>
        <w:tab/>
      </w:r>
      <w:proofErr w:type="spellStart"/>
      <w:r w:rsidR="00451035" w:rsidRPr="00451035">
        <w:t>Faerber</w:t>
      </w:r>
      <w:proofErr w:type="spellEnd"/>
      <w:r w:rsidR="00451035" w:rsidRPr="00451035">
        <w:t xml:space="preserve"> Architekten GbR, Mainz / Deutschland</w:t>
      </w:r>
    </w:p>
    <w:p w14:paraId="33288663" w14:textId="745A32FD" w:rsidR="005A4DBE" w:rsidRPr="00783AB8" w:rsidRDefault="004757D5" w:rsidP="0035330E">
      <w:pPr>
        <w:pStyle w:val="03InfosERCO"/>
      </w:pPr>
      <w:r>
        <w:t xml:space="preserve">Architektur: </w:t>
      </w:r>
      <w:r>
        <w:tab/>
      </w:r>
      <w:proofErr w:type="spellStart"/>
      <w:r w:rsidR="00451035" w:rsidRPr="00451035">
        <w:t>Faerber</w:t>
      </w:r>
      <w:proofErr w:type="spellEnd"/>
      <w:r w:rsidR="00451035" w:rsidRPr="00451035">
        <w:t xml:space="preserve"> Architekten GbR, Mainz / Deutschland</w:t>
      </w:r>
    </w:p>
    <w:p w14:paraId="58606B52" w14:textId="211987DA" w:rsidR="004A3B56" w:rsidRPr="00783AB8" w:rsidRDefault="00076CDF" w:rsidP="0035330E">
      <w:pPr>
        <w:pStyle w:val="03InfosERCO"/>
      </w:pPr>
      <w:r>
        <w:t>Fotografie:</w:t>
      </w:r>
      <w:r w:rsidR="004757D5">
        <w:tab/>
      </w:r>
      <w:r w:rsidR="00451035" w:rsidRPr="00451035">
        <w:t xml:space="preserve">Lukas </w:t>
      </w:r>
      <w:proofErr w:type="spellStart"/>
      <w:r w:rsidR="00451035" w:rsidRPr="00451035">
        <w:t>Palik</w:t>
      </w:r>
      <w:proofErr w:type="spellEnd"/>
      <w:r w:rsidR="00451035" w:rsidRPr="00451035">
        <w:t>, Düsseldorf / Deutschland</w:t>
      </w:r>
    </w:p>
    <w:p w14:paraId="101D5179" w14:textId="77777777" w:rsidR="004A3B56" w:rsidRPr="00783AB8" w:rsidRDefault="004A3B56" w:rsidP="0035330E">
      <w:pPr>
        <w:pStyle w:val="03InfosERCO"/>
      </w:pPr>
    </w:p>
    <w:p w14:paraId="5477461A" w14:textId="7CD9C2CD" w:rsidR="005A4DBE" w:rsidRPr="00783AB8" w:rsidRDefault="004A3B56" w:rsidP="0035330E">
      <w:pPr>
        <w:pStyle w:val="03InfosERCO"/>
      </w:pPr>
      <w:r w:rsidRPr="00783AB8">
        <w:t>Produkte:</w:t>
      </w:r>
      <w:r w:rsidR="004757D5">
        <w:tab/>
      </w:r>
      <w:proofErr w:type="spellStart"/>
      <w:r w:rsidR="009C09CE">
        <w:t>Compar</w:t>
      </w:r>
      <w:proofErr w:type="spellEnd"/>
      <w:r w:rsidR="009C09CE">
        <w:t xml:space="preserve">, </w:t>
      </w:r>
      <w:proofErr w:type="spellStart"/>
      <w:r w:rsidR="00596690">
        <w:t>Lightgap</w:t>
      </w:r>
      <w:proofErr w:type="spellEnd"/>
      <w:r w:rsidR="00596690">
        <w:t xml:space="preserve">, Lucy, </w:t>
      </w:r>
      <w:proofErr w:type="spellStart"/>
      <w:r w:rsidR="00596690">
        <w:t>Pantrac</w:t>
      </w:r>
      <w:proofErr w:type="spellEnd"/>
      <w:r w:rsidR="00596690">
        <w:t xml:space="preserve">, </w:t>
      </w:r>
      <w:proofErr w:type="spellStart"/>
      <w:r w:rsidR="00596690">
        <w:t>Parscan</w:t>
      </w:r>
      <w:proofErr w:type="spellEnd"/>
      <w:r w:rsidR="00596690">
        <w:t xml:space="preserve">, </w:t>
      </w:r>
      <w:proofErr w:type="spellStart"/>
      <w:r w:rsidR="00596690">
        <w:t>Skim</w:t>
      </w:r>
      <w:proofErr w:type="spellEnd"/>
      <w:r w:rsidR="00596690">
        <w:t xml:space="preserve">, Starpoint, </w:t>
      </w:r>
      <w:proofErr w:type="spellStart"/>
      <w:r w:rsidR="00596690">
        <w:t>Tesis</w:t>
      </w:r>
      <w:proofErr w:type="spellEnd"/>
    </w:p>
    <w:p w14:paraId="17D1A832" w14:textId="46E9AA89" w:rsidR="005A4DBE" w:rsidRPr="00783AB8" w:rsidRDefault="004A3B56" w:rsidP="0035330E">
      <w:pPr>
        <w:pStyle w:val="03InfosERCO"/>
      </w:pPr>
      <w:r w:rsidRPr="00783AB8">
        <w:t>Fotohinweis</w:t>
      </w:r>
      <w:r w:rsidR="004757D5">
        <w:t xml:space="preserve">: </w:t>
      </w:r>
      <w:r w:rsidR="004757D5">
        <w:tab/>
      </w:r>
      <w:r w:rsidR="00076CDF">
        <w:t xml:space="preserve">© </w:t>
      </w:r>
      <w:r w:rsidR="009F34F8" w:rsidRPr="00783AB8">
        <w:t>ERCO GmbH, www.erco.com, Foto</w:t>
      </w:r>
      <w:r w:rsidR="00436CF4">
        <w:t>grafie</w:t>
      </w:r>
      <w:r w:rsidR="009F34F8" w:rsidRPr="00783AB8">
        <w:t>:</w:t>
      </w:r>
      <w:r w:rsidR="00451035">
        <w:t xml:space="preserve"> Lukas </w:t>
      </w:r>
      <w:proofErr w:type="spellStart"/>
      <w:r w:rsidR="00451035">
        <w:t>Palik</w:t>
      </w:r>
      <w:proofErr w:type="spellEnd"/>
    </w:p>
    <w:p w14:paraId="0AF8E759" w14:textId="1926A68A" w:rsidR="003B4E2B" w:rsidRPr="00783AB8" w:rsidRDefault="003B4E2B" w:rsidP="0035330E">
      <w:pPr>
        <w:pStyle w:val="02TextERCO"/>
      </w:pPr>
    </w:p>
    <w:p w14:paraId="36B3AE66" w14:textId="77777777" w:rsidR="005A4DBE" w:rsidRPr="00783AB8" w:rsidRDefault="005A4DBE" w:rsidP="0035330E">
      <w:pPr>
        <w:pStyle w:val="02TextERCO"/>
      </w:pPr>
    </w:p>
    <w:p w14:paraId="4F07187A" w14:textId="77777777" w:rsidR="00C64D2C" w:rsidRPr="00783AB8" w:rsidRDefault="00C64D2C" w:rsidP="0035330E">
      <w:pPr>
        <w:pStyle w:val="02TextERCO"/>
      </w:pPr>
    </w:p>
    <w:p w14:paraId="6EBDF0A1" w14:textId="46248D8B" w:rsidR="005A4DBE" w:rsidRPr="00783AB8" w:rsidRDefault="005A4DBE" w:rsidP="0035330E">
      <w:pPr>
        <w:pStyle w:val="01berschriftERCO"/>
      </w:pPr>
      <w:r w:rsidRPr="00783AB8">
        <w:t>Über ERCO</w:t>
      </w:r>
    </w:p>
    <w:p w14:paraId="2F6ADEC7" w14:textId="77777777" w:rsidR="00BD7C33" w:rsidRDefault="00BD7C33" w:rsidP="002A4B83">
      <w:pPr>
        <w:pStyle w:val="02TextERCO"/>
      </w:pPr>
      <w:r>
        <w:t xml:space="preserve">Die ERCO Lichtfabrik mit Sitz in Lüdenscheid ist ein führender Spezialist für Architekturbeleuchtung mit LED-Technologie. Das 1934 gegründete Familienunternehmen operiert weltweit in 55 Ländern mit </w:t>
      </w:r>
      <w:r>
        <w:lastRenderedPageBreak/>
        <w:t xml:space="preserve">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w:t>
      </w:r>
      <w:proofErr w:type="spellStart"/>
      <w:r>
        <w:t>Hospitality</w:t>
      </w:r>
      <w:proofErr w:type="spellEnd"/>
      <w:r>
        <w:t xml:space="preserve">, Living, Public und </w:t>
      </w:r>
      <w:proofErr w:type="spellStart"/>
      <w:r>
        <w:t>Contemplation</w:t>
      </w:r>
      <w:proofErr w:type="spellEnd"/>
      <w:r>
        <w:t>. ERCO versteht digitales Licht als die vierte Dimension der Architektur – und unterstützt Planer dabei, ihre Projekte mit hochpräzisen, effizienten Lichtlösungen in die Realität zu überführen.</w:t>
      </w:r>
    </w:p>
    <w:p w14:paraId="15093C73" w14:textId="77777777" w:rsidR="00DE26BE" w:rsidRPr="00783AB8" w:rsidRDefault="00DE26BE" w:rsidP="002A4B83">
      <w:pPr>
        <w:pStyle w:val="02TextERCO"/>
      </w:pPr>
    </w:p>
    <w:p w14:paraId="54DC13AD" w14:textId="31CE6FB3" w:rsidR="005A4DBE" w:rsidRPr="00783AB8" w:rsidRDefault="00DE26BE" w:rsidP="002A4B83">
      <w:pPr>
        <w:pStyle w:val="02TextERCO"/>
      </w:pPr>
      <w:r w:rsidRPr="00783AB8">
        <w:t>Sollten Sie weiterführende Informationen zu ERCO oder Bildmaterial wünschen, besuchen Sie uns bitte auf www.erco.com/presse. Gerne liefern wir Ihnen auch Material zu Projekten weltweit für Ihre Berichterstattung.</w:t>
      </w:r>
    </w:p>
    <w:sectPr w:rsidR="005A4DBE" w:rsidRPr="00783AB8">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358459" w14:textId="77777777" w:rsidR="006A244B" w:rsidRDefault="006A244B">
      <w:r>
        <w:separator/>
      </w:r>
    </w:p>
  </w:endnote>
  <w:endnote w:type="continuationSeparator" w:id="0">
    <w:p w14:paraId="033DDD03" w14:textId="77777777" w:rsidR="006A244B" w:rsidRDefault="006A2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Light">
    <w:altName w:val="Cambria"/>
    <w:panose1 w:val="020B0604020202020204"/>
    <w:charset w:val="00"/>
    <w:family w:val="auto"/>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Rotis SemiSans">
    <w:altName w:val="Cambria"/>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tabs>
        <w:tab w:val="right" w:pos="666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78E505" w14:textId="77777777" w:rsidR="006A244B" w:rsidRDefault="006A244B">
      <w:r>
        <w:separator/>
      </w:r>
    </w:p>
  </w:footnote>
  <w:footnote w:type="continuationSeparator" w:id="0">
    <w:p w14:paraId="7C50FD27" w14:textId="77777777" w:rsidR="006A244B" w:rsidRDefault="006A2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4D44F14E"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EC70BB">
      <w:rPr>
        <w:rFonts w:cs="Arial"/>
        <w:sz w:val="44"/>
        <w:szCs w:val="44"/>
        <w:lang w:val="en-US"/>
      </w:rPr>
      <w:t>4</w:t>
    </w:r>
    <w:r w:rsidR="00302CB0">
      <w:rPr>
        <w:rFonts w:cs="Arial"/>
        <w:sz w:val="44"/>
        <w:szCs w:val="44"/>
        <w:lang w:val="en-US"/>
      </w:rPr>
      <w:t>.201</w:t>
    </w:r>
    <w:r w:rsidR="00EC70BB">
      <w:rPr>
        <w:rFonts w:cs="Arial"/>
        <w:sz w:val="44"/>
        <w:szCs w:val="44"/>
        <w:lang w:val="en-US"/>
      </w:rPr>
      <w:t>8</w:t>
    </w:r>
    <w:r>
      <w:rPr>
        <w:rFonts w:cs="Arial"/>
        <w:sz w:val="44"/>
        <w:szCs w:val="44"/>
        <w:lang w:val="en-US"/>
      </w:rPr>
      <w:br/>
    </w:r>
    <w:proofErr w:type="spellStart"/>
    <w:r w:rsidRPr="003B4E2B">
      <w:rPr>
        <w:rFonts w:cs="Arial"/>
        <w:szCs w:val="24"/>
        <w:lang w:val="en-US"/>
      </w:rPr>
      <w:t>Textversion</w:t>
    </w:r>
    <w:proofErr w:type="spellEnd"/>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Pr="00451035" w:rsidRDefault="00DA62FA" w:rsidP="0035330E">
    <w:pPr>
      <w:pStyle w:val="05AdresseERCO"/>
      <w:framePr w:wrap="around"/>
      <w:rPr>
        <w:lang w:val="en-US"/>
      </w:rPr>
    </w:pPr>
  </w:p>
  <w:p w14:paraId="42A8A12C" w14:textId="77777777" w:rsidR="00664083" w:rsidRPr="00451035" w:rsidRDefault="00664083" w:rsidP="0035330E">
    <w:pPr>
      <w:pStyle w:val="05AdresseERCO"/>
      <w:framePr w:wrap="around"/>
      <w:rPr>
        <w:lang w:val="en-US"/>
      </w:rPr>
    </w:pPr>
  </w:p>
  <w:p w14:paraId="5A3BE42F" w14:textId="77777777" w:rsidR="00664083" w:rsidRPr="00451035" w:rsidRDefault="00664083" w:rsidP="0035330E">
    <w:pPr>
      <w:pStyle w:val="05AdresseERCO"/>
      <w:framePr w:wrap="around"/>
      <w:rPr>
        <w:lang w:val="en-US"/>
      </w:rPr>
    </w:pPr>
  </w:p>
  <w:p w14:paraId="46ADB8B0" w14:textId="77777777" w:rsidR="00664083" w:rsidRPr="00451035" w:rsidRDefault="00664083" w:rsidP="0035330E">
    <w:pPr>
      <w:pStyle w:val="05AdresseERCO"/>
      <w:framePr w:wrap="around"/>
      <w:rPr>
        <w:lang w:val="en-US"/>
      </w:rPr>
    </w:pPr>
  </w:p>
  <w:p w14:paraId="11931B12" w14:textId="77777777" w:rsidR="00664083" w:rsidRPr="00451035" w:rsidRDefault="00664083" w:rsidP="0035330E">
    <w:pPr>
      <w:pStyle w:val="05AdresseERCO"/>
      <w:framePr w:wrap="around"/>
      <w:rPr>
        <w:lang w:val="en-US"/>
      </w:rPr>
    </w:pPr>
  </w:p>
  <w:p w14:paraId="538240ED" w14:textId="77777777" w:rsidR="00664083" w:rsidRPr="00451035" w:rsidRDefault="00664083" w:rsidP="0035330E">
    <w:pPr>
      <w:pStyle w:val="05AdresseERCO"/>
      <w:framePr w:wrap="around"/>
      <w:rPr>
        <w:lang w:val="en-US"/>
      </w:rPr>
    </w:pPr>
  </w:p>
  <w:p w14:paraId="4701B790" w14:textId="77777777" w:rsidR="00664083" w:rsidRPr="00451035" w:rsidRDefault="00664083" w:rsidP="0035330E">
    <w:pPr>
      <w:pStyle w:val="05AdresseERCO"/>
      <w:framePr w:wrap="around"/>
      <w:rPr>
        <w:lang w:val="en-US"/>
      </w:rPr>
    </w:pPr>
  </w:p>
  <w:p w14:paraId="27EBE5A2" w14:textId="77777777" w:rsidR="00664083" w:rsidRPr="00451035" w:rsidRDefault="00664083" w:rsidP="0035330E">
    <w:pPr>
      <w:pStyle w:val="05AdresseERCO"/>
      <w:framePr w:wrap="around"/>
      <w:rPr>
        <w:lang w:val="en-US"/>
      </w:rPr>
    </w:pPr>
  </w:p>
  <w:p w14:paraId="1FD534EC" w14:textId="77777777" w:rsidR="00664083" w:rsidRPr="00451035" w:rsidRDefault="00664083" w:rsidP="0035330E">
    <w:pPr>
      <w:pStyle w:val="05AdresseERCO"/>
      <w:framePr w:wrap="around"/>
      <w:rPr>
        <w:lang w:val="en-US"/>
      </w:rPr>
    </w:pPr>
  </w:p>
  <w:p w14:paraId="515BF6A2" w14:textId="77777777" w:rsidR="00664083" w:rsidRPr="00451035" w:rsidRDefault="00664083" w:rsidP="0035330E">
    <w:pPr>
      <w:pStyle w:val="05AdresseERCO"/>
      <w:framePr w:wrap="around"/>
      <w:rPr>
        <w:lang w:val="en-US"/>
      </w:rPr>
    </w:pPr>
  </w:p>
  <w:p w14:paraId="501187D5" w14:textId="77777777" w:rsidR="00664083" w:rsidRPr="00451035" w:rsidRDefault="00664083" w:rsidP="0035330E">
    <w:pPr>
      <w:pStyle w:val="05AdresseERCO"/>
      <w:framePr w:wrap="around"/>
      <w:rPr>
        <w:lang w:val="en-US"/>
      </w:rPr>
    </w:pPr>
  </w:p>
  <w:p w14:paraId="4B94CE32" w14:textId="77777777" w:rsidR="00664083" w:rsidRPr="00451035" w:rsidRDefault="00664083" w:rsidP="0035330E">
    <w:pPr>
      <w:pStyle w:val="05AdresseERCO"/>
      <w:framePr w:wrap="around"/>
      <w:rPr>
        <w:lang w:val="en-US"/>
      </w:rPr>
    </w:pPr>
  </w:p>
  <w:p w14:paraId="26B72982" w14:textId="77777777" w:rsidR="00664083" w:rsidRPr="00451035" w:rsidRDefault="00664083" w:rsidP="0035330E">
    <w:pPr>
      <w:pStyle w:val="05AdresseERCO"/>
      <w:framePr w:wrap="around"/>
      <w:rPr>
        <w:lang w:val="en-US"/>
      </w:rPr>
    </w:pPr>
  </w:p>
  <w:p w14:paraId="5BC035CB" w14:textId="77777777" w:rsidR="00664083" w:rsidRPr="00451035" w:rsidRDefault="00664083" w:rsidP="0035330E">
    <w:pPr>
      <w:pStyle w:val="05AdresseERCO"/>
      <w:framePr w:wrap="around"/>
      <w:rPr>
        <w:lang w:val="en-US"/>
      </w:rPr>
    </w:pPr>
  </w:p>
  <w:p w14:paraId="77DC9737" w14:textId="77777777" w:rsidR="00664083" w:rsidRPr="00451035" w:rsidRDefault="00664083" w:rsidP="0035330E">
    <w:pPr>
      <w:pStyle w:val="05AdresseERCO"/>
      <w:framePr w:wrap="around"/>
      <w:rPr>
        <w:lang w:val="en-US"/>
      </w:rPr>
    </w:pPr>
  </w:p>
  <w:p w14:paraId="64A21D74" w14:textId="77777777" w:rsidR="00664083" w:rsidRPr="00451035" w:rsidRDefault="00664083" w:rsidP="0035330E">
    <w:pPr>
      <w:pStyle w:val="05AdresseERCO"/>
      <w:framePr w:wrap="around"/>
      <w:rPr>
        <w:lang w:val="en-US"/>
      </w:rPr>
    </w:pPr>
  </w:p>
  <w:p w14:paraId="2AC59B8E" w14:textId="77777777" w:rsidR="00DA62FA" w:rsidRPr="00451035" w:rsidRDefault="00DA62FA" w:rsidP="0035330E">
    <w:pPr>
      <w:pStyle w:val="05AdresseERCO"/>
      <w:framePr w:wrap="around"/>
      <w:rPr>
        <w:lang w:val="en-US"/>
      </w:rPr>
    </w:pPr>
  </w:p>
  <w:p w14:paraId="13530038" w14:textId="77777777" w:rsidR="00B56CE7" w:rsidRPr="00451035" w:rsidRDefault="00DA62FA" w:rsidP="0035330E">
    <w:pPr>
      <w:pStyle w:val="05AdresseERCO"/>
      <w:framePr w:wrap="around"/>
      <w:rPr>
        <w:lang w:val="en-US"/>
      </w:rPr>
    </w:pPr>
    <w:r w:rsidRPr="00451035">
      <w:rPr>
        <w:lang w:val="en-US"/>
      </w:rPr>
      <w:t>mai public relations GmbH</w:t>
    </w:r>
    <w:r w:rsidR="00B56CE7" w:rsidRPr="00451035">
      <w:rPr>
        <w:lang w:val="en-US"/>
      </w:rPr>
      <w:t xml:space="preserve"> </w:t>
    </w:r>
  </w:p>
  <w:p w14:paraId="14EE51BB" w14:textId="77777777" w:rsidR="00B56CE7" w:rsidRDefault="00B56CE7" w:rsidP="0035330E">
    <w:pPr>
      <w:pStyle w:val="05AdresseERCO"/>
      <w:framePr w:wrap="around"/>
    </w:pPr>
    <w:r>
      <w:t xml:space="preserve">Arno </w:t>
    </w:r>
    <w:proofErr w:type="spellStart"/>
    <w:r>
      <w:t>Heitland</w:t>
    </w:r>
    <w:proofErr w:type="spellEnd"/>
  </w:p>
  <w:p w14:paraId="4598401D" w14:textId="77777777" w:rsidR="00B56CE7" w:rsidRDefault="00DA62FA" w:rsidP="0035330E">
    <w:pPr>
      <w:pStyle w:val="05AdresseERCO"/>
      <w:framePr w:wrap="around"/>
    </w:pPr>
    <w:r w:rsidRPr="00B56CE7">
      <w:t>Leuschnerdamm 13</w:t>
    </w:r>
  </w:p>
  <w:p w14:paraId="10A23A59" w14:textId="77777777" w:rsidR="00B56CE7" w:rsidRDefault="00DA62FA" w:rsidP="0035330E">
    <w:pPr>
      <w:pStyle w:val="05AdresseERCO"/>
      <w:framePr w:wrap="around"/>
    </w:pPr>
    <w:r w:rsidRPr="00B56CE7">
      <w:t>10999 Berlin</w:t>
    </w:r>
  </w:p>
  <w:p w14:paraId="28DE77B4" w14:textId="77777777" w:rsidR="00B56CE7" w:rsidRDefault="00DA62FA" w:rsidP="0035330E">
    <w:pPr>
      <w:pStyle w:val="05AdresseERCO"/>
      <w:framePr w:wrap="around"/>
    </w:pPr>
    <w:r w:rsidRPr="00B56CE7">
      <w:t>T</w:t>
    </w:r>
    <w:r w:rsidR="009F40A7" w:rsidRPr="00B56CE7">
      <w:t xml:space="preserve">el.: +49 (0) 30 66 40 40 </w:t>
    </w:r>
    <w:r w:rsidR="00B56CE7">
      <w:t>553</w:t>
    </w:r>
  </w:p>
  <w:p w14:paraId="79ED55F9" w14:textId="79A30456" w:rsidR="00DA62FA" w:rsidRPr="00B56CE7" w:rsidRDefault="006A244B" w:rsidP="0035330E">
    <w:pPr>
      <w:pStyle w:val="05AdresseERCO"/>
      <w:framePr w:wrap="around"/>
    </w:pPr>
    <w:hyperlink r:id="rId1" w:history="1">
      <w:r w:rsidR="00DA62FA" w:rsidRPr="00B56CE7">
        <w:t>erco@maipr.com</w:t>
      </w:r>
    </w:hyperlink>
  </w:p>
  <w:p w14:paraId="210824EC" w14:textId="77777777" w:rsidR="00DA62FA" w:rsidRPr="00B56CE7" w:rsidRDefault="00DA62FA" w:rsidP="0035330E">
    <w:pPr>
      <w:pStyle w:val="05AdresseERCO"/>
      <w:framePr w:wrap="around"/>
    </w:pPr>
    <w:r w:rsidRPr="00B56CE7">
      <w:t>www.maipr.com</w:t>
    </w:r>
  </w:p>
  <w:p w14:paraId="4BE9C971" w14:textId="77777777" w:rsidR="00DA62FA" w:rsidRDefault="00DA62FA">
    <w:pPr>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6CDF"/>
    <w:rsid w:val="0007750C"/>
    <w:rsid w:val="000778B4"/>
    <w:rsid w:val="00084D5F"/>
    <w:rsid w:val="000920B7"/>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7E7A"/>
    <w:rsid w:val="0028005E"/>
    <w:rsid w:val="00283D76"/>
    <w:rsid w:val="00295A1C"/>
    <w:rsid w:val="002963F8"/>
    <w:rsid w:val="00297D22"/>
    <w:rsid w:val="002A1093"/>
    <w:rsid w:val="002A4B83"/>
    <w:rsid w:val="002B4906"/>
    <w:rsid w:val="002C0754"/>
    <w:rsid w:val="002C2567"/>
    <w:rsid w:val="002C36AB"/>
    <w:rsid w:val="002F294A"/>
    <w:rsid w:val="002F2F68"/>
    <w:rsid w:val="00302CB0"/>
    <w:rsid w:val="00305EF9"/>
    <w:rsid w:val="0031162C"/>
    <w:rsid w:val="003120D1"/>
    <w:rsid w:val="00324F3A"/>
    <w:rsid w:val="0033318E"/>
    <w:rsid w:val="0035330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3F5D0F"/>
    <w:rsid w:val="004121E6"/>
    <w:rsid w:val="00413C20"/>
    <w:rsid w:val="00414579"/>
    <w:rsid w:val="00415A29"/>
    <w:rsid w:val="00421161"/>
    <w:rsid w:val="004236AE"/>
    <w:rsid w:val="004361E3"/>
    <w:rsid w:val="00436CF4"/>
    <w:rsid w:val="00450000"/>
    <w:rsid w:val="00451035"/>
    <w:rsid w:val="004523CA"/>
    <w:rsid w:val="004546EF"/>
    <w:rsid w:val="004713E8"/>
    <w:rsid w:val="0047222A"/>
    <w:rsid w:val="00472A36"/>
    <w:rsid w:val="0047524C"/>
    <w:rsid w:val="004757D5"/>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96690"/>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35F53"/>
    <w:rsid w:val="00650C0D"/>
    <w:rsid w:val="0065429C"/>
    <w:rsid w:val="00664083"/>
    <w:rsid w:val="00671D19"/>
    <w:rsid w:val="00672535"/>
    <w:rsid w:val="00677FDB"/>
    <w:rsid w:val="00683D1E"/>
    <w:rsid w:val="00685C7C"/>
    <w:rsid w:val="00696290"/>
    <w:rsid w:val="006A244B"/>
    <w:rsid w:val="006A4ED9"/>
    <w:rsid w:val="006A6820"/>
    <w:rsid w:val="006B231B"/>
    <w:rsid w:val="006B23D8"/>
    <w:rsid w:val="006B38B9"/>
    <w:rsid w:val="006B40C0"/>
    <w:rsid w:val="006B6D9B"/>
    <w:rsid w:val="006B79A1"/>
    <w:rsid w:val="006C1044"/>
    <w:rsid w:val="006C193C"/>
    <w:rsid w:val="006C3AEC"/>
    <w:rsid w:val="006D437F"/>
    <w:rsid w:val="006D4479"/>
    <w:rsid w:val="006E3393"/>
    <w:rsid w:val="006E5015"/>
    <w:rsid w:val="006E6291"/>
    <w:rsid w:val="006E6C46"/>
    <w:rsid w:val="006E754D"/>
    <w:rsid w:val="006F00B0"/>
    <w:rsid w:val="006F38DD"/>
    <w:rsid w:val="006F4301"/>
    <w:rsid w:val="0070515E"/>
    <w:rsid w:val="007075C5"/>
    <w:rsid w:val="00707D53"/>
    <w:rsid w:val="00722429"/>
    <w:rsid w:val="007239CF"/>
    <w:rsid w:val="00723D46"/>
    <w:rsid w:val="00734FCC"/>
    <w:rsid w:val="007376E4"/>
    <w:rsid w:val="007501F5"/>
    <w:rsid w:val="00752C27"/>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978E0"/>
    <w:rsid w:val="009B0DF2"/>
    <w:rsid w:val="009B3143"/>
    <w:rsid w:val="009C09CE"/>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50005"/>
    <w:rsid w:val="00A5032A"/>
    <w:rsid w:val="00A56E55"/>
    <w:rsid w:val="00A60552"/>
    <w:rsid w:val="00A670D5"/>
    <w:rsid w:val="00A8215A"/>
    <w:rsid w:val="00A85BA7"/>
    <w:rsid w:val="00A86ECE"/>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1BFA"/>
    <w:rsid w:val="00B656B8"/>
    <w:rsid w:val="00B65A35"/>
    <w:rsid w:val="00B74F15"/>
    <w:rsid w:val="00B819C8"/>
    <w:rsid w:val="00B83C8B"/>
    <w:rsid w:val="00BC319A"/>
    <w:rsid w:val="00BC4216"/>
    <w:rsid w:val="00BC5E73"/>
    <w:rsid w:val="00BD7C33"/>
    <w:rsid w:val="00BE3975"/>
    <w:rsid w:val="00BF338E"/>
    <w:rsid w:val="00BF7C85"/>
    <w:rsid w:val="00C05475"/>
    <w:rsid w:val="00C16F64"/>
    <w:rsid w:val="00C212E6"/>
    <w:rsid w:val="00C2517B"/>
    <w:rsid w:val="00C27783"/>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09C2"/>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C70BB"/>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83AB8"/>
    <w:pPr>
      <w:tabs>
        <w:tab w:val="center" w:pos="4536"/>
        <w:tab w:val="right" w:pos="9072"/>
      </w:tabs>
    </w:pPr>
  </w:style>
  <w:style w:type="character" w:customStyle="1" w:styleId="KopfzeileZchn">
    <w:name w:val="Kopfzeile Zchn"/>
    <w:basedOn w:val="Absatz-Standardschriftart"/>
    <w:link w:val="Kopfzeile"/>
    <w:rsid w:val="00783AB8"/>
    <w:rPr>
      <w:rFonts w:ascii="Rotis Light" w:hAnsi="Rotis Light"/>
      <w:sz w:val="24"/>
      <w:lang w:eastAsia="de-DE"/>
    </w:rPr>
  </w:style>
  <w:style w:type="paragraph" w:styleId="Fuzeile">
    <w:name w:val="footer"/>
    <w:basedOn w:val="Standard"/>
    <w:link w:val="FuzeileZchn"/>
    <w:rsid w:val="00783AB8"/>
    <w:pPr>
      <w:tabs>
        <w:tab w:val="center" w:pos="4536"/>
        <w:tab w:val="right" w:pos="9072"/>
      </w:tabs>
    </w:pPr>
  </w:style>
  <w:style w:type="character" w:customStyle="1" w:styleId="FuzeileZchn">
    <w:name w:val="Fußzeile Zch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chn">
    <w:name w:val="Überschrift 4 Zch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chn"/>
    <w:rsid w:val="004757D5"/>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4757D5"/>
    <w:rPr>
      <w:rFonts w:ascii="Lucida Grande" w:hAnsi="Lucida Grande" w:cs="Lucida Grande"/>
      <w:sz w:val="18"/>
      <w:szCs w:val="18"/>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6CB31-BEEA-FF41-906B-EF295C8AF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989</Words>
  <Characters>5681</Characters>
  <Application>Microsoft Office Word</Application>
  <DocSecurity>0</DocSecurity>
  <Lines>123</Lines>
  <Paragraphs>23</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6647</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Microsoft Office-Benutzer</cp:lastModifiedBy>
  <cp:revision>48</cp:revision>
  <cp:lastPrinted>2016-03-07T14:21:00Z</cp:lastPrinted>
  <dcterms:created xsi:type="dcterms:W3CDTF">2015-08-19T14:51:00Z</dcterms:created>
  <dcterms:modified xsi:type="dcterms:W3CDTF">2018-04-11T13:54:00Z</dcterms:modified>
  <cp:category/>
</cp:coreProperties>
</file>