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9B237" w14:textId="77777777" w:rsidR="00CF323E" w:rsidRPr="00CF323E" w:rsidRDefault="00CF323E" w:rsidP="00CF323E">
      <w:pPr>
        <w:widowControl w:val="0"/>
        <w:autoSpaceDE w:val="0"/>
        <w:autoSpaceDN w:val="0"/>
        <w:adjustRightInd w:val="0"/>
        <w:spacing w:line="360" w:lineRule="auto"/>
        <w:rPr>
          <w:rFonts w:ascii="Arial" w:hAnsi="Arial" w:cs="Arial"/>
          <w:b/>
          <w:sz w:val="22"/>
          <w:szCs w:val="22"/>
        </w:rPr>
      </w:pPr>
      <w:r w:rsidRPr="00CF323E">
        <w:rPr>
          <w:rFonts w:ascii="Arial" w:hAnsi="Arial" w:cs="Arial"/>
          <w:b/>
          <w:sz w:val="22"/>
          <w:szCs w:val="22"/>
        </w:rPr>
        <w:t>Gravitätisch und sparsam: Neues Licht im</w:t>
      </w:r>
    </w:p>
    <w:p w14:paraId="109E8FCF" w14:textId="7A86C902" w:rsidR="006D4479" w:rsidRDefault="00CF323E" w:rsidP="00CF323E">
      <w:pPr>
        <w:pStyle w:val="prtext"/>
        <w:spacing w:line="360" w:lineRule="auto"/>
        <w:rPr>
          <w:rFonts w:ascii="Arial" w:hAnsi="Arial" w:cs="Arial"/>
          <w:b/>
          <w:sz w:val="22"/>
          <w:szCs w:val="22"/>
        </w:rPr>
      </w:pPr>
      <w:r w:rsidRPr="00CF323E">
        <w:rPr>
          <w:rFonts w:ascii="Arial" w:hAnsi="Arial" w:cs="Arial"/>
          <w:b/>
          <w:sz w:val="22"/>
          <w:szCs w:val="22"/>
        </w:rPr>
        <w:t>Mailänder Dom</w:t>
      </w:r>
    </w:p>
    <w:p w14:paraId="56F4E7E8" w14:textId="77777777" w:rsidR="00CF323E" w:rsidRPr="00CF323E" w:rsidRDefault="00CF323E" w:rsidP="00CF323E">
      <w:pPr>
        <w:pStyle w:val="prtext"/>
        <w:rPr>
          <w:rFonts w:ascii="Arial" w:hAnsi="Arial" w:cs="Arial"/>
          <w:b/>
          <w:sz w:val="22"/>
          <w:szCs w:val="22"/>
        </w:rPr>
      </w:pPr>
    </w:p>
    <w:p w14:paraId="559F33C2" w14:textId="11AA8CA3" w:rsidR="006D4479" w:rsidRDefault="00CF323E" w:rsidP="00CF323E">
      <w:pPr>
        <w:widowControl w:val="0"/>
        <w:autoSpaceDE w:val="0"/>
        <w:autoSpaceDN w:val="0"/>
        <w:adjustRightInd w:val="0"/>
        <w:spacing w:line="360" w:lineRule="auto"/>
        <w:rPr>
          <w:rFonts w:ascii="Arial" w:hAnsi="Arial" w:cs="Arial"/>
          <w:b/>
          <w:sz w:val="22"/>
          <w:szCs w:val="22"/>
        </w:rPr>
      </w:pPr>
      <w:r w:rsidRPr="00CF323E">
        <w:rPr>
          <w:rFonts w:ascii="Arial" w:hAnsi="Arial" w:cs="Arial"/>
          <w:b/>
          <w:sz w:val="22"/>
          <w:szCs w:val="22"/>
        </w:rPr>
        <w:t xml:space="preserve">Seit </w:t>
      </w:r>
      <w:proofErr w:type="spellStart"/>
      <w:r w:rsidRPr="00CF323E">
        <w:rPr>
          <w:rFonts w:ascii="Arial" w:hAnsi="Arial" w:cs="Arial"/>
          <w:b/>
          <w:sz w:val="22"/>
          <w:szCs w:val="22"/>
        </w:rPr>
        <w:t>über</w:t>
      </w:r>
      <w:proofErr w:type="spellEnd"/>
      <w:r w:rsidRPr="00CF323E">
        <w:rPr>
          <w:rFonts w:ascii="Arial" w:hAnsi="Arial" w:cs="Arial"/>
          <w:b/>
          <w:sz w:val="22"/>
          <w:szCs w:val="22"/>
        </w:rPr>
        <w:t xml:space="preserve"> 600 Jahren </w:t>
      </w:r>
      <w:proofErr w:type="spellStart"/>
      <w:r w:rsidRPr="00CF323E">
        <w:rPr>
          <w:rFonts w:ascii="Arial" w:hAnsi="Arial" w:cs="Arial"/>
          <w:b/>
          <w:sz w:val="22"/>
          <w:szCs w:val="22"/>
        </w:rPr>
        <w:t>kümmert</w:t>
      </w:r>
      <w:proofErr w:type="spellEnd"/>
      <w:r w:rsidRPr="00CF323E">
        <w:rPr>
          <w:rFonts w:ascii="Arial" w:hAnsi="Arial" w:cs="Arial"/>
          <w:b/>
          <w:sz w:val="22"/>
          <w:szCs w:val="22"/>
        </w:rPr>
        <w:t xml:space="preserve"> sich die </w:t>
      </w:r>
      <w:proofErr w:type="spellStart"/>
      <w:r w:rsidRPr="00CF323E">
        <w:rPr>
          <w:rFonts w:ascii="Arial" w:hAnsi="Arial" w:cs="Arial"/>
          <w:b/>
          <w:sz w:val="22"/>
          <w:szCs w:val="22"/>
        </w:rPr>
        <w:t>Dombauhütte</w:t>
      </w:r>
      <w:proofErr w:type="spellEnd"/>
      <w:r w:rsidRPr="00CF323E">
        <w:rPr>
          <w:rFonts w:ascii="Arial" w:hAnsi="Arial" w:cs="Arial"/>
          <w:b/>
          <w:sz w:val="22"/>
          <w:szCs w:val="22"/>
        </w:rPr>
        <w:t xml:space="preserve"> um die Vollendung und den</w:t>
      </w:r>
      <w:r>
        <w:rPr>
          <w:rFonts w:ascii="Arial" w:hAnsi="Arial" w:cs="Arial"/>
          <w:b/>
          <w:sz w:val="22"/>
          <w:szCs w:val="22"/>
        </w:rPr>
        <w:t xml:space="preserve"> </w:t>
      </w:r>
      <w:r w:rsidRPr="00CF323E">
        <w:rPr>
          <w:rFonts w:ascii="Arial" w:hAnsi="Arial" w:cs="Arial"/>
          <w:b/>
          <w:sz w:val="22"/>
          <w:szCs w:val="22"/>
        </w:rPr>
        <w:t>Erhalt des Mailänder Doms. Umso bemerkenswerter ihre Entscheidung, zur EXPO</w:t>
      </w:r>
      <w:r>
        <w:rPr>
          <w:rFonts w:ascii="Arial" w:hAnsi="Arial" w:cs="Arial"/>
          <w:b/>
          <w:sz w:val="22"/>
          <w:szCs w:val="22"/>
        </w:rPr>
        <w:t xml:space="preserve"> </w:t>
      </w:r>
      <w:r w:rsidRPr="00CF323E">
        <w:rPr>
          <w:rFonts w:ascii="Arial" w:hAnsi="Arial" w:cs="Arial"/>
          <w:b/>
          <w:sz w:val="22"/>
          <w:szCs w:val="22"/>
        </w:rPr>
        <w:t>2015 den Kirchenra</w:t>
      </w:r>
      <w:r>
        <w:rPr>
          <w:rFonts w:ascii="Arial" w:hAnsi="Arial" w:cs="Arial"/>
          <w:b/>
          <w:sz w:val="22"/>
          <w:szCs w:val="22"/>
        </w:rPr>
        <w:t xml:space="preserve">um neu zu beleuchten: Mit einem </w:t>
      </w:r>
      <w:r w:rsidRPr="00CF323E">
        <w:rPr>
          <w:rFonts w:ascii="Arial" w:hAnsi="Arial" w:cs="Arial"/>
          <w:b/>
          <w:sz w:val="22"/>
          <w:szCs w:val="22"/>
        </w:rPr>
        <w:t>wahrnehmungs</w:t>
      </w:r>
      <w:r>
        <w:rPr>
          <w:rFonts w:ascii="Arial" w:hAnsi="Arial" w:cs="Arial"/>
          <w:b/>
          <w:sz w:val="22"/>
          <w:szCs w:val="22"/>
        </w:rPr>
        <w:t>-</w:t>
      </w:r>
      <w:r w:rsidRPr="00CF323E">
        <w:rPr>
          <w:rFonts w:ascii="Arial" w:hAnsi="Arial" w:cs="Arial"/>
          <w:b/>
          <w:sz w:val="22"/>
          <w:szCs w:val="22"/>
        </w:rPr>
        <w:t>orientierten</w:t>
      </w:r>
      <w:r>
        <w:rPr>
          <w:rFonts w:ascii="Arial" w:hAnsi="Arial" w:cs="Arial"/>
          <w:b/>
          <w:sz w:val="22"/>
          <w:szCs w:val="22"/>
        </w:rPr>
        <w:t xml:space="preserve"> </w:t>
      </w:r>
      <w:r w:rsidRPr="00CF323E">
        <w:rPr>
          <w:rFonts w:ascii="Arial" w:hAnsi="Arial" w:cs="Arial"/>
          <w:b/>
          <w:sz w:val="22"/>
          <w:szCs w:val="22"/>
        </w:rPr>
        <w:t xml:space="preserve">Beleuchtungskonzept der Lichtplaner Ferrara Palladino e </w:t>
      </w:r>
      <w:proofErr w:type="spellStart"/>
      <w:r w:rsidRPr="00CF323E">
        <w:rPr>
          <w:rFonts w:ascii="Arial" w:hAnsi="Arial" w:cs="Arial"/>
          <w:b/>
          <w:sz w:val="22"/>
          <w:szCs w:val="22"/>
        </w:rPr>
        <w:t>Associati</w:t>
      </w:r>
      <w:proofErr w:type="spellEnd"/>
      <w:r w:rsidRPr="00CF323E">
        <w:rPr>
          <w:rFonts w:ascii="Arial" w:hAnsi="Arial" w:cs="Arial"/>
          <w:b/>
          <w:sz w:val="22"/>
          <w:szCs w:val="22"/>
        </w:rPr>
        <w:t xml:space="preserve"> – und der hocheffizienten</w:t>
      </w:r>
      <w:r>
        <w:rPr>
          <w:rFonts w:ascii="Arial" w:hAnsi="Arial" w:cs="Arial"/>
          <w:b/>
          <w:sz w:val="22"/>
          <w:szCs w:val="22"/>
        </w:rPr>
        <w:t xml:space="preserve"> LED-Lichttechnik </w:t>
      </w:r>
      <w:r w:rsidRPr="00CF323E">
        <w:rPr>
          <w:rFonts w:ascii="Arial" w:hAnsi="Arial" w:cs="Arial"/>
          <w:b/>
          <w:sz w:val="22"/>
          <w:szCs w:val="22"/>
        </w:rPr>
        <w:t>von ERCO.</w:t>
      </w:r>
    </w:p>
    <w:p w14:paraId="56E1FF03" w14:textId="77777777" w:rsidR="00CF323E" w:rsidRPr="00CF323E" w:rsidRDefault="00CF323E" w:rsidP="00CF323E">
      <w:pPr>
        <w:widowControl w:val="0"/>
        <w:autoSpaceDE w:val="0"/>
        <w:autoSpaceDN w:val="0"/>
        <w:adjustRightInd w:val="0"/>
        <w:rPr>
          <w:rFonts w:ascii="Arial" w:hAnsi="Arial" w:cs="Arial"/>
          <w:b/>
          <w:sz w:val="22"/>
          <w:szCs w:val="22"/>
        </w:rPr>
      </w:pPr>
    </w:p>
    <w:p w14:paraId="1D407B59" w14:textId="77777777" w:rsidR="00CF323E" w:rsidRDefault="00CF323E" w:rsidP="00CF323E">
      <w:pPr>
        <w:spacing w:line="360" w:lineRule="auto"/>
        <w:rPr>
          <w:rFonts w:ascii="Arial" w:hAnsi="Arial"/>
          <w:sz w:val="22"/>
          <w:szCs w:val="22"/>
        </w:rPr>
      </w:pPr>
      <w:r w:rsidRPr="00CF323E">
        <w:rPr>
          <w:rFonts w:ascii="Arial" w:hAnsi="Arial"/>
          <w:sz w:val="22"/>
          <w:szCs w:val="22"/>
        </w:rPr>
        <w:t xml:space="preserve">Auch wenn der Mailänder Dom seit 1858 nach fast fünf Jahrhunderten Bauzeit als fertiggestellt gilt: Die Restaurierung und Instandhaltung dieser drittgrößten gotischen Kirche der Welt bleibt eine kontinuierliche Aufgabe für die </w:t>
      </w:r>
      <w:r w:rsidRPr="00584DDF">
        <w:rPr>
          <w:rFonts w:ascii="Arial" w:hAnsi="Arial"/>
          <w:iCs/>
          <w:sz w:val="22"/>
          <w:szCs w:val="22"/>
        </w:rPr>
        <w:t>„</w:t>
      </w:r>
      <w:proofErr w:type="spellStart"/>
      <w:r w:rsidRPr="00584DDF">
        <w:rPr>
          <w:rFonts w:ascii="Arial" w:hAnsi="Arial"/>
          <w:iCs/>
          <w:sz w:val="22"/>
          <w:szCs w:val="22"/>
        </w:rPr>
        <w:t>Veneranda</w:t>
      </w:r>
      <w:proofErr w:type="spellEnd"/>
      <w:r w:rsidRPr="00584DDF">
        <w:rPr>
          <w:rFonts w:ascii="Arial" w:hAnsi="Arial"/>
          <w:iCs/>
          <w:sz w:val="22"/>
          <w:szCs w:val="22"/>
        </w:rPr>
        <w:t xml:space="preserve"> </w:t>
      </w:r>
      <w:proofErr w:type="spellStart"/>
      <w:r w:rsidRPr="00584DDF">
        <w:rPr>
          <w:rFonts w:ascii="Arial" w:hAnsi="Arial"/>
          <w:iCs/>
          <w:sz w:val="22"/>
          <w:szCs w:val="22"/>
        </w:rPr>
        <w:t>Fabbrica</w:t>
      </w:r>
      <w:proofErr w:type="spellEnd"/>
      <w:r w:rsidRPr="00584DDF">
        <w:rPr>
          <w:rFonts w:ascii="Arial" w:hAnsi="Arial"/>
          <w:iCs/>
          <w:sz w:val="22"/>
          <w:szCs w:val="22"/>
        </w:rPr>
        <w:t xml:space="preserve"> del </w:t>
      </w:r>
      <w:proofErr w:type="spellStart"/>
      <w:r w:rsidRPr="00584DDF">
        <w:rPr>
          <w:rFonts w:ascii="Arial" w:hAnsi="Arial"/>
          <w:iCs/>
          <w:sz w:val="22"/>
          <w:szCs w:val="22"/>
        </w:rPr>
        <w:t>Duomo</w:t>
      </w:r>
      <w:proofErr w:type="spellEnd"/>
      <w:r w:rsidRPr="00584DDF">
        <w:rPr>
          <w:rFonts w:ascii="Arial" w:hAnsi="Arial"/>
          <w:iCs/>
          <w:sz w:val="22"/>
          <w:szCs w:val="22"/>
        </w:rPr>
        <w:t xml:space="preserve"> di Milano“, die</w:t>
      </w:r>
      <w:r w:rsidRPr="00CF323E">
        <w:rPr>
          <w:rFonts w:ascii="Arial" w:hAnsi="Arial"/>
          <w:sz w:val="22"/>
          <w:szCs w:val="22"/>
        </w:rPr>
        <w:t xml:space="preserve"> Mailänder Dombauhütte. Zum Besucheransturm auf Mailand anlässlich der EXPO 2015 präsentiert sic</w:t>
      </w:r>
      <w:bookmarkStart w:id="0" w:name="_GoBack"/>
      <w:bookmarkEnd w:id="0"/>
      <w:r w:rsidRPr="00CF323E">
        <w:rPr>
          <w:rFonts w:ascii="Arial" w:hAnsi="Arial"/>
          <w:sz w:val="22"/>
          <w:szCs w:val="22"/>
        </w:rPr>
        <w:t xml:space="preserve">h der monumentale Kirchenraum ab Mai so erhaben wie noch nie – neu beleuchtet von den ortsansässigen Lichtplanern Ferrara Palladino e </w:t>
      </w:r>
      <w:proofErr w:type="spellStart"/>
      <w:r w:rsidRPr="00CF323E">
        <w:rPr>
          <w:rFonts w:ascii="Arial" w:hAnsi="Arial"/>
          <w:sz w:val="22"/>
          <w:szCs w:val="22"/>
        </w:rPr>
        <w:t>Associati</w:t>
      </w:r>
      <w:proofErr w:type="spellEnd"/>
      <w:r w:rsidRPr="00CF323E">
        <w:rPr>
          <w:rFonts w:ascii="Arial" w:hAnsi="Arial"/>
          <w:sz w:val="22"/>
          <w:szCs w:val="22"/>
        </w:rPr>
        <w:t>. Neben der Ästhetik standen für die Auftraggeber ganz pragmatische Argumente im Vordergrund: Die eingesetzten LED-Lichtwerkzeuge von ERCO ermöglichen nicht nur differenzierte Gestaltung mit Licht, sondern entlasten die Dombauhütte dauerhaft bei den Betriebskosten für Wartung und Energie.</w:t>
      </w:r>
    </w:p>
    <w:p w14:paraId="4DC8D248" w14:textId="77777777" w:rsidR="00CF323E" w:rsidRPr="00CF323E" w:rsidRDefault="00CF323E" w:rsidP="00CF323E">
      <w:pPr>
        <w:spacing w:line="360" w:lineRule="auto"/>
        <w:rPr>
          <w:rFonts w:ascii="Arial" w:hAnsi="Arial"/>
          <w:sz w:val="22"/>
          <w:szCs w:val="22"/>
        </w:rPr>
      </w:pPr>
    </w:p>
    <w:p w14:paraId="7BD41D39" w14:textId="77777777" w:rsidR="00CF323E" w:rsidRPr="00CF323E" w:rsidRDefault="00CF323E" w:rsidP="00CF323E">
      <w:pPr>
        <w:spacing w:line="360" w:lineRule="auto"/>
        <w:rPr>
          <w:rFonts w:ascii="Arial" w:hAnsi="Arial"/>
          <w:sz w:val="22"/>
          <w:szCs w:val="22"/>
        </w:rPr>
      </w:pPr>
      <w:r w:rsidRPr="00CF323E">
        <w:rPr>
          <w:rFonts w:ascii="Arial" w:hAnsi="Arial"/>
          <w:sz w:val="22"/>
          <w:szCs w:val="22"/>
        </w:rPr>
        <w:t>Ein Aspekt, der für die „</w:t>
      </w:r>
      <w:proofErr w:type="spellStart"/>
      <w:r w:rsidRPr="00CF323E">
        <w:rPr>
          <w:rFonts w:ascii="Arial" w:hAnsi="Arial"/>
          <w:sz w:val="22"/>
          <w:szCs w:val="22"/>
        </w:rPr>
        <w:t>Veneranda</w:t>
      </w:r>
      <w:proofErr w:type="spellEnd"/>
      <w:r w:rsidRPr="00CF323E">
        <w:rPr>
          <w:rFonts w:ascii="Arial" w:hAnsi="Arial"/>
          <w:sz w:val="22"/>
          <w:szCs w:val="22"/>
        </w:rPr>
        <w:t xml:space="preserve"> </w:t>
      </w:r>
      <w:proofErr w:type="spellStart"/>
      <w:r w:rsidRPr="00CF323E">
        <w:rPr>
          <w:rFonts w:ascii="Arial" w:hAnsi="Arial"/>
          <w:sz w:val="22"/>
          <w:szCs w:val="22"/>
        </w:rPr>
        <w:t>Fabbrica</w:t>
      </w:r>
      <w:proofErr w:type="spellEnd"/>
      <w:r w:rsidRPr="00CF323E">
        <w:rPr>
          <w:rFonts w:ascii="Arial" w:hAnsi="Arial"/>
          <w:sz w:val="22"/>
          <w:szCs w:val="22"/>
        </w:rPr>
        <w:t xml:space="preserve">“ angesichts ihrer enormen Verpflichtungen bei limitierten Ressourcen große Bedeutung hat. Für die alte Beleuchtungsanlage waren 175 </w:t>
      </w:r>
      <w:proofErr w:type="spellStart"/>
      <w:r w:rsidRPr="00CF323E">
        <w:rPr>
          <w:rFonts w:ascii="Arial" w:hAnsi="Arial"/>
          <w:sz w:val="22"/>
          <w:szCs w:val="22"/>
        </w:rPr>
        <w:t>Fluter</w:t>
      </w:r>
      <w:proofErr w:type="spellEnd"/>
      <w:r w:rsidRPr="00CF323E">
        <w:rPr>
          <w:rFonts w:ascii="Arial" w:hAnsi="Arial"/>
          <w:sz w:val="22"/>
          <w:szCs w:val="22"/>
        </w:rPr>
        <w:t xml:space="preserve"> mit je 400 W Halogen-Metalldampflampen am Gewölbeansatz in bis zu 33 Meter Höhe für eine uniforme, zenitale Ausleuchtung des Kirchenraums montiert – seinerzeit die wohl wirtschaftlichste Lösung, aus heutiger Sicht jedoch technisch überholt und ästhetisch unbefriedigend. Die Wartungsfreiheit und Energieeffizienz aktueller LEDs, kombiniert mit der Präzision und Lichtqualität der innovativen LED-Optiken von ERCO, geben Lichtplanern völlig neue Gestaltungsspielräume.</w:t>
      </w:r>
    </w:p>
    <w:p w14:paraId="618DD9DE" w14:textId="1638870F" w:rsidR="00CF323E" w:rsidRPr="00CF323E" w:rsidRDefault="00CF323E" w:rsidP="00CF323E">
      <w:pPr>
        <w:spacing w:line="360" w:lineRule="auto"/>
        <w:rPr>
          <w:rFonts w:ascii="Arial" w:hAnsi="Arial"/>
          <w:sz w:val="22"/>
          <w:szCs w:val="22"/>
        </w:rPr>
      </w:pPr>
      <w:r w:rsidRPr="00CF323E">
        <w:rPr>
          <w:rFonts w:ascii="Arial" w:hAnsi="Arial"/>
          <w:sz w:val="22"/>
          <w:szCs w:val="22"/>
        </w:rPr>
        <w:lastRenderedPageBreak/>
        <w:t xml:space="preserve">Im neuen Lichtkonzept übernehmen LED-Leuchten aus der Familie </w:t>
      </w:r>
      <w:proofErr w:type="spellStart"/>
      <w:r w:rsidRPr="00CF323E">
        <w:rPr>
          <w:rFonts w:ascii="Arial" w:hAnsi="Arial"/>
          <w:sz w:val="22"/>
          <w:szCs w:val="22"/>
        </w:rPr>
        <w:t>Parscan</w:t>
      </w:r>
      <w:proofErr w:type="spellEnd"/>
      <w:r w:rsidRPr="00CF323E">
        <w:rPr>
          <w:rFonts w:ascii="Arial" w:hAnsi="Arial"/>
          <w:sz w:val="22"/>
          <w:szCs w:val="22"/>
        </w:rPr>
        <w:t xml:space="preserve"> mit entsprechend differenzierten Leistungen und Abstrahlcharakteristiken ganz unterschiedliche Beleuchtungsaufgaben. Eine Investition in Lichtqualität, die sich angesichts der zugleich erreichten Energieeinsparung langfristig rechnet. Während die Altanlage eine kühle, tageslichtartige Lichtfarbe nutzte, wirkt die neue Beleuchtung mit neutralweißen LEDs in 4000K angenehmer und gibt die Farben der Oberflächen sehr natürlich wieder. Das Lichtkonzept baut eine konsequente Wahrnehmungshierarchie durch Helligkeitskontraste im Raum auf: Zur dezenten horizontalen Grundbeleuchtung kommt eine Aufhellung der Gewölbedecken, die das Streben der gotischen Architektur nach Höhe und Leichtigkeit betont. Definierte Lichtakzente lenken die Aufmerksamkeit des Besuchers auf den außergewöhnlich reichen Skulpturenschmuck der Altare, Kanzeln und Säulenkapitelle. So werden die überwältigenden Dimensionen und die künstlerische Qualität des Sakralraumes für die Gläubige</w:t>
      </w:r>
      <w:r w:rsidR="002F19D4">
        <w:rPr>
          <w:rFonts w:ascii="Arial" w:hAnsi="Arial"/>
          <w:sz w:val="22"/>
          <w:szCs w:val="22"/>
        </w:rPr>
        <w:t>n</w:t>
      </w:r>
      <w:r w:rsidRPr="00CF323E">
        <w:rPr>
          <w:rFonts w:ascii="Arial" w:hAnsi="Arial"/>
          <w:sz w:val="22"/>
          <w:szCs w:val="22"/>
        </w:rPr>
        <w:t xml:space="preserve"> und Touristen unmittelbar erlebbar.</w:t>
      </w:r>
    </w:p>
    <w:p w14:paraId="19EC0B78" w14:textId="77777777" w:rsidR="00CF323E" w:rsidRPr="00CF323E" w:rsidRDefault="00CF323E" w:rsidP="00CF323E">
      <w:pPr>
        <w:spacing w:line="360" w:lineRule="auto"/>
        <w:rPr>
          <w:rFonts w:ascii="Arial" w:hAnsi="Arial"/>
          <w:sz w:val="22"/>
          <w:szCs w:val="22"/>
        </w:rPr>
      </w:pPr>
    </w:p>
    <w:p w14:paraId="0F80AAB3" w14:textId="77777777" w:rsidR="00CF323E" w:rsidRPr="00CF323E" w:rsidRDefault="00CF323E" w:rsidP="00CF323E">
      <w:pPr>
        <w:spacing w:line="360" w:lineRule="auto"/>
        <w:rPr>
          <w:rFonts w:ascii="Arial" w:hAnsi="Arial"/>
          <w:sz w:val="22"/>
          <w:szCs w:val="22"/>
        </w:rPr>
      </w:pPr>
      <w:r w:rsidRPr="00CF323E">
        <w:rPr>
          <w:rFonts w:ascii="Arial" w:hAnsi="Arial"/>
          <w:sz w:val="22"/>
          <w:szCs w:val="22"/>
        </w:rPr>
        <w:t xml:space="preserve">Die </w:t>
      </w:r>
      <w:proofErr w:type="spellStart"/>
      <w:r w:rsidRPr="00CF323E">
        <w:rPr>
          <w:rFonts w:ascii="Arial" w:hAnsi="Arial"/>
          <w:sz w:val="22"/>
          <w:szCs w:val="22"/>
        </w:rPr>
        <w:t>Parscan</w:t>
      </w:r>
      <w:proofErr w:type="spellEnd"/>
      <w:r w:rsidRPr="00CF323E">
        <w:rPr>
          <w:rFonts w:ascii="Arial" w:hAnsi="Arial"/>
          <w:sz w:val="22"/>
          <w:szCs w:val="22"/>
        </w:rPr>
        <w:t xml:space="preserve"> Strahler nutzen die Montagepositionen der Altanlage am Gewölbeansatz der Kirchenschiffe weiter. Gemeinsam mit den streulichtfreien LED-Optiken trägt die große Lichtpunkthöhe zum Sehkomfort bei. Letztlich überzeugte die Planer aber die Fähigkeit der ERCO LED-Strahler, mit eng bündelnden Spot- und Narrow Spot-</w:t>
      </w:r>
      <w:proofErr w:type="spellStart"/>
      <w:r w:rsidRPr="00CF323E">
        <w:rPr>
          <w:rFonts w:ascii="Arial" w:hAnsi="Arial"/>
          <w:sz w:val="22"/>
          <w:szCs w:val="22"/>
        </w:rPr>
        <w:t>Spherolitlinsen</w:t>
      </w:r>
      <w:proofErr w:type="spellEnd"/>
      <w:r w:rsidRPr="00CF323E">
        <w:rPr>
          <w:rFonts w:ascii="Arial" w:hAnsi="Arial"/>
          <w:sz w:val="22"/>
          <w:szCs w:val="22"/>
        </w:rPr>
        <w:t xml:space="preserve"> sowie Leistungen bis zu 42 W auch die enormen Beleuchtungsdistanzen im Dom präzise zu meistern. Stromschienensegmente tragen die aus Sicherheitsgründen zusätzlich mit Stahlseilen gesicherten Leuchten. Bei der Installation wurden die Strahler und </w:t>
      </w:r>
      <w:proofErr w:type="spellStart"/>
      <w:r w:rsidRPr="00CF323E">
        <w:rPr>
          <w:rFonts w:ascii="Arial" w:hAnsi="Arial"/>
          <w:sz w:val="22"/>
          <w:szCs w:val="22"/>
        </w:rPr>
        <w:t>Fluter</w:t>
      </w:r>
      <w:proofErr w:type="spellEnd"/>
      <w:r w:rsidRPr="00CF323E">
        <w:rPr>
          <w:rFonts w:ascii="Arial" w:hAnsi="Arial"/>
          <w:sz w:val="22"/>
          <w:szCs w:val="22"/>
        </w:rPr>
        <w:t xml:space="preserve"> ausgerichtet, per Klemmschraube fixiert und mit dem integrierten Potentiometer auf Wunschhelligkeit gedimmt: Damit ist die Vision der Lichtplaner Realität geworden, eine dank der Langlebigkeit der LED-Lichtquellen auf Jahre hinaus wartungsfreie Beleuchtungsanlage. Unterm Strich ergibt sich trotz der höheren </w:t>
      </w:r>
      <w:proofErr w:type="spellStart"/>
      <w:r w:rsidRPr="00CF323E">
        <w:rPr>
          <w:rFonts w:ascii="Arial" w:hAnsi="Arial"/>
          <w:sz w:val="22"/>
          <w:szCs w:val="22"/>
        </w:rPr>
        <w:t>Leuchtenanzahl</w:t>
      </w:r>
      <w:proofErr w:type="spellEnd"/>
      <w:r w:rsidRPr="00CF323E">
        <w:rPr>
          <w:rFonts w:ascii="Arial" w:hAnsi="Arial"/>
          <w:sz w:val="22"/>
          <w:szCs w:val="22"/>
        </w:rPr>
        <w:t xml:space="preserve"> von 784 eine Reduktion der Anschlussleistung um etwa zwei Drittel von 70 kW auf 23,7 kW. Ein Erfolg, der mit dem Energielabel A+ und einer Auszeichnung des Projekts beim Öko-</w:t>
      </w:r>
      <w:r w:rsidRPr="00CF323E">
        <w:rPr>
          <w:rFonts w:ascii="Arial" w:hAnsi="Arial"/>
          <w:sz w:val="22"/>
          <w:szCs w:val="22"/>
        </w:rPr>
        <w:lastRenderedPageBreak/>
        <w:t xml:space="preserve">Innovationspreis 2015 der italienischen Umweltorganisation Legambiente gewürdigt wurde – und der für die Neubeleuchtung von historischen und sakralen Bauten als richtungsweisend gelten kann. </w:t>
      </w:r>
    </w:p>
    <w:p w14:paraId="25EEB9E0" w14:textId="77777777" w:rsidR="004C6656" w:rsidRPr="008E1574" w:rsidRDefault="004C6656" w:rsidP="00EA041A">
      <w:pPr>
        <w:pStyle w:val="prtext"/>
        <w:spacing w:line="276" w:lineRule="auto"/>
        <w:rPr>
          <w:rFonts w:ascii="Arial" w:hAnsi="Arial" w:cs="Arial"/>
          <w:sz w:val="20"/>
          <w:lang w:val="nl-NL"/>
        </w:rPr>
      </w:pPr>
    </w:p>
    <w:p w14:paraId="00E70C54" w14:textId="0AAF343E" w:rsidR="003B4E2B" w:rsidRPr="00B12C34" w:rsidRDefault="0005621C" w:rsidP="00B12C34">
      <w:pPr>
        <w:pStyle w:val="prtext"/>
        <w:spacing w:line="240" w:lineRule="auto"/>
        <w:rPr>
          <w:rFonts w:ascii="Arial" w:hAnsi="Arial" w:cs="Arial"/>
          <w:b/>
          <w:sz w:val="22"/>
          <w:szCs w:val="22"/>
        </w:rPr>
      </w:pPr>
      <w:r w:rsidRPr="00B12C34">
        <w:rPr>
          <w:rFonts w:ascii="Arial" w:hAnsi="Arial" w:cs="Arial"/>
          <w:b/>
          <w:sz w:val="22"/>
          <w:szCs w:val="22"/>
        </w:rPr>
        <w:t>Projektdaten</w:t>
      </w:r>
    </w:p>
    <w:p w14:paraId="7E73D495" w14:textId="77777777" w:rsidR="003B4E2B" w:rsidRPr="003B4E2B" w:rsidRDefault="003B4E2B" w:rsidP="003B4E2B">
      <w:pPr>
        <w:pStyle w:val="prtext"/>
        <w:spacing w:line="276" w:lineRule="auto"/>
        <w:rPr>
          <w:rFonts w:ascii="Arial" w:hAnsi="Arial" w:cs="Arial"/>
          <w:sz w:val="22"/>
          <w:szCs w:val="22"/>
        </w:rPr>
      </w:pPr>
    </w:p>
    <w:p w14:paraId="4EBA380C" w14:textId="6DE68097" w:rsidR="00655F93" w:rsidRDefault="00655F93" w:rsidP="00B12C34">
      <w:pPr>
        <w:pStyle w:val="prtext"/>
        <w:spacing w:line="360" w:lineRule="auto"/>
        <w:rPr>
          <w:rFonts w:ascii="Arial" w:hAnsi="Arial" w:cs="Arial"/>
          <w:sz w:val="20"/>
        </w:rPr>
      </w:pPr>
      <w:r w:rsidRPr="00655F93">
        <w:rPr>
          <w:rFonts w:ascii="Arial" w:hAnsi="Arial" w:cs="Arial"/>
          <w:sz w:val="20"/>
        </w:rPr>
        <w:t xml:space="preserve">Bauherr: </w:t>
      </w:r>
      <w:r>
        <w:rPr>
          <w:rFonts w:ascii="Arial" w:hAnsi="Arial" w:cs="Arial"/>
          <w:sz w:val="20"/>
        </w:rPr>
        <w:tab/>
      </w:r>
      <w:r>
        <w:rPr>
          <w:rFonts w:ascii="Arial" w:hAnsi="Arial" w:cs="Arial"/>
          <w:sz w:val="20"/>
        </w:rPr>
        <w:tab/>
      </w:r>
      <w:r w:rsidRPr="00655F93">
        <w:rPr>
          <w:rFonts w:ascii="Arial" w:hAnsi="Arial" w:cs="Arial"/>
          <w:sz w:val="20"/>
        </w:rPr>
        <w:t xml:space="preserve">Dombauhütte Mailand „La </w:t>
      </w:r>
      <w:proofErr w:type="spellStart"/>
      <w:r w:rsidRPr="00655F93">
        <w:rPr>
          <w:rFonts w:ascii="Arial" w:hAnsi="Arial" w:cs="Arial"/>
          <w:sz w:val="20"/>
        </w:rPr>
        <w:t>Veneranda</w:t>
      </w:r>
      <w:proofErr w:type="spellEnd"/>
      <w:r w:rsidRPr="00655F93">
        <w:rPr>
          <w:rFonts w:ascii="Arial" w:hAnsi="Arial" w:cs="Arial"/>
          <w:sz w:val="20"/>
        </w:rPr>
        <w:t xml:space="preserve"> </w:t>
      </w:r>
      <w:proofErr w:type="spellStart"/>
      <w:r w:rsidRPr="00655F93">
        <w:rPr>
          <w:rFonts w:ascii="Arial" w:hAnsi="Arial" w:cs="Arial"/>
          <w:sz w:val="20"/>
        </w:rPr>
        <w:t>Fabbrica</w:t>
      </w:r>
      <w:proofErr w:type="spellEnd"/>
      <w:r w:rsidRPr="00655F93">
        <w:rPr>
          <w:rFonts w:ascii="Arial" w:hAnsi="Arial" w:cs="Arial"/>
          <w:sz w:val="20"/>
        </w:rPr>
        <w:t xml:space="preserve"> del </w:t>
      </w:r>
      <w:r>
        <w:rPr>
          <w:rFonts w:ascii="Arial" w:hAnsi="Arial" w:cs="Arial"/>
          <w:sz w:val="20"/>
        </w:rPr>
        <w:tab/>
      </w:r>
      <w:r>
        <w:rPr>
          <w:rFonts w:ascii="Arial" w:hAnsi="Arial" w:cs="Arial"/>
          <w:sz w:val="20"/>
        </w:rPr>
        <w:tab/>
      </w:r>
      <w:r>
        <w:rPr>
          <w:rFonts w:ascii="Arial" w:hAnsi="Arial" w:cs="Arial"/>
          <w:sz w:val="20"/>
        </w:rPr>
        <w:tab/>
      </w:r>
      <w:proofErr w:type="spellStart"/>
      <w:r w:rsidRPr="00655F93">
        <w:rPr>
          <w:rFonts w:ascii="Arial" w:hAnsi="Arial" w:cs="Arial"/>
          <w:sz w:val="20"/>
        </w:rPr>
        <w:t>Duomo</w:t>
      </w:r>
      <w:proofErr w:type="spellEnd"/>
      <w:r w:rsidRPr="00655F93">
        <w:rPr>
          <w:rFonts w:ascii="Arial" w:hAnsi="Arial" w:cs="Arial"/>
          <w:sz w:val="20"/>
        </w:rPr>
        <w:t xml:space="preserve"> di Milano“, Mailand / Italien</w:t>
      </w:r>
      <w:r w:rsidRPr="00B12C34">
        <w:rPr>
          <w:rFonts w:ascii="Arial" w:hAnsi="Arial" w:cs="Arial"/>
          <w:sz w:val="20"/>
        </w:rPr>
        <w:t xml:space="preserve"> </w:t>
      </w:r>
    </w:p>
    <w:p w14:paraId="22123E77" w14:textId="59050338" w:rsidR="003B4E2B" w:rsidRPr="00B12C34" w:rsidRDefault="003B4E2B" w:rsidP="00B12C34">
      <w:pPr>
        <w:pStyle w:val="prtext"/>
        <w:spacing w:line="360" w:lineRule="auto"/>
        <w:rPr>
          <w:rFonts w:ascii="Arial" w:hAnsi="Arial" w:cs="Arial"/>
          <w:sz w:val="20"/>
        </w:rPr>
      </w:pPr>
      <w:r w:rsidRPr="00B12C34">
        <w:rPr>
          <w:rFonts w:ascii="Arial" w:hAnsi="Arial" w:cs="Arial"/>
          <w:sz w:val="20"/>
        </w:rPr>
        <w:t xml:space="preserve">Lichtplaner: </w:t>
      </w:r>
      <w:r w:rsidRPr="00B12C34">
        <w:rPr>
          <w:rFonts w:ascii="Arial" w:hAnsi="Arial" w:cs="Arial"/>
          <w:sz w:val="20"/>
        </w:rPr>
        <w:tab/>
      </w:r>
      <w:r w:rsidRPr="00B12C34">
        <w:rPr>
          <w:rFonts w:ascii="Arial" w:hAnsi="Arial" w:cs="Arial"/>
          <w:sz w:val="20"/>
        </w:rPr>
        <w:tab/>
      </w:r>
      <w:r w:rsidR="00655F93" w:rsidRPr="00655F93">
        <w:rPr>
          <w:rFonts w:ascii="Arial" w:hAnsi="Arial" w:cs="Arial"/>
          <w:sz w:val="20"/>
        </w:rPr>
        <w:t xml:space="preserve">Ferrara Palladino e </w:t>
      </w:r>
      <w:proofErr w:type="spellStart"/>
      <w:r w:rsidR="00655F93" w:rsidRPr="00655F93">
        <w:rPr>
          <w:rFonts w:ascii="Arial" w:hAnsi="Arial" w:cs="Arial"/>
          <w:sz w:val="20"/>
        </w:rPr>
        <w:t>Associati</w:t>
      </w:r>
      <w:proofErr w:type="spellEnd"/>
      <w:r w:rsidR="00655F93" w:rsidRPr="00655F93">
        <w:rPr>
          <w:rFonts w:ascii="Arial" w:hAnsi="Arial" w:cs="Arial"/>
          <w:sz w:val="20"/>
        </w:rPr>
        <w:t>, Mailand / Italien</w:t>
      </w:r>
      <w:r w:rsidR="00655F93">
        <w:rPr>
          <w:rFonts w:ascii="Arial" w:hAnsi="Arial" w:cs="Arial"/>
          <w:sz w:val="20"/>
        </w:rPr>
        <w:t xml:space="preserve"> / </w:t>
      </w:r>
    </w:p>
    <w:p w14:paraId="78A77A7D" w14:textId="370850FE" w:rsidR="003B4E2B" w:rsidRPr="00B12C34" w:rsidRDefault="00B12C34" w:rsidP="00B12C34">
      <w:pPr>
        <w:pStyle w:val="prtext"/>
        <w:spacing w:line="360" w:lineRule="auto"/>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sidR="003B4E2B" w:rsidRPr="00B12C34">
        <w:rPr>
          <w:rFonts w:ascii="Arial" w:hAnsi="Arial" w:cs="Arial"/>
          <w:sz w:val="20"/>
        </w:rPr>
        <w:t xml:space="preserve">Francesca </w:t>
      </w:r>
      <w:proofErr w:type="spellStart"/>
      <w:r w:rsidR="003B4E2B" w:rsidRPr="00B12C34">
        <w:rPr>
          <w:rFonts w:ascii="Arial" w:hAnsi="Arial" w:cs="Arial"/>
          <w:sz w:val="20"/>
        </w:rPr>
        <w:t>Storaro</w:t>
      </w:r>
      <w:proofErr w:type="spellEnd"/>
      <w:r w:rsidR="003B4E2B" w:rsidRPr="00B12C34">
        <w:rPr>
          <w:rFonts w:ascii="Arial" w:hAnsi="Arial" w:cs="Arial"/>
          <w:sz w:val="20"/>
        </w:rPr>
        <w:t xml:space="preserve">, </w:t>
      </w:r>
      <w:proofErr w:type="spellStart"/>
      <w:r w:rsidR="003B4E2B" w:rsidRPr="00B12C34">
        <w:rPr>
          <w:rFonts w:ascii="Arial" w:hAnsi="Arial" w:cs="Arial"/>
          <w:sz w:val="20"/>
        </w:rPr>
        <w:t>Castel</w:t>
      </w:r>
      <w:proofErr w:type="spellEnd"/>
      <w:r w:rsidR="003B4E2B" w:rsidRPr="00B12C34">
        <w:rPr>
          <w:rFonts w:ascii="Arial" w:hAnsi="Arial" w:cs="Arial"/>
          <w:sz w:val="20"/>
        </w:rPr>
        <w:t xml:space="preserve"> Gandolfo / Italien</w:t>
      </w:r>
    </w:p>
    <w:p w14:paraId="1368417D" w14:textId="3C43C29D" w:rsidR="003B4E2B" w:rsidRDefault="003B4E2B" w:rsidP="00B12C34">
      <w:pPr>
        <w:pStyle w:val="prtext"/>
        <w:spacing w:line="360" w:lineRule="auto"/>
        <w:rPr>
          <w:rFonts w:ascii="Arial" w:hAnsi="Arial" w:cs="Arial"/>
          <w:sz w:val="20"/>
        </w:rPr>
      </w:pPr>
      <w:r w:rsidRPr="00B12C34">
        <w:rPr>
          <w:rFonts w:ascii="Arial" w:hAnsi="Arial" w:cs="Arial"/>
          <w:sz w:val="20"/>
        </w:rPr>
        <w:t xml:space="preserve">Fotograf: </w:t>
      </w:r>
      <w:r w:rsidRPr="00B12C34">
        <w:rPr>
          <w:rFonts w:ascii="Arial" w:hAnsi="Arial" w:cs="Arial"/>
          <w:sz w:val="20"/>
        </w:rPr>
        <w:tab/>
      </w:r>
      <w:r w:rsidRPr="00B12C34">
        <w:rPr>
          <w:rFonts w:ascii="Arial" w:hAnsi="Arial" w:cs="Arial"/>
          <w:sz w:val="20"/>
        </w:rPr>
        <w:tab/>
      </w:r>
      <w:r w:rsidR="00655F93" w:rsidRPr="00655F93">
        <w:rPr>
          <w:rFonts w:ascii="Arial" w:hAnsi="Arial" w:cs="Arial"/>
          <w:sz w:val="20"/>
        </w:rPr>
        <w:t>Dirk Vogel, Dortmund / Deutschland</w:t>
      </w:r>
    </w:p>
    <w:p w14:paraId="0B0DBD78" w14:textId="5307CE72" w:rsidR="00943B83" w:rsidRPr="00943B83" w:rsidRDefault="00943B83" w:rsidP="00943B83">
      <w:pPr>
        <w:pStyle w:val="prtext"/>
        <w:spacing w:line="360" w:lineRule="auto"/>
        <w:rPr>
          <w:rFonts w:ascii="Arial" w:hAnsi="Arial" w:cs="Arial"/>
          <w:sz w:val="20"/>
        </w:rPr>
      </w:pPr>
      <w:r w:rsidRPr="00943B83">
        <w:rPr>
          <w:rFonts w:ascii="Arial" w:hAnsi="Arial" w:cs="Arial"/>
          <w:sz w:val="20"/>
        </w:rPr>
        <w:t xml:space="preserve">Fertigstellung: </w:t>
      </w:r>
      <w:r>
        <w:rPr>
          <w:rFonts w:ascii="Arial" w:hAnsi="Arial" w:cs="Arial"/>
          <w:sz w:val="20"/>
        </w:rPr>
        <w:tab/>
      </w:r>
      <w:r>
        <w:rPr>
          <w:rFonts w:ascii="Arial" w:hAnsi="Arial" w:cs="Arial"/>
          <w:sz w:val="20"/>
        </w:rPr>
        <w:tab/>
      </w:r>
      <w:r w:rsidRPr="00943B83">
        <w:rPr>
          <w:rFonts w:ascii="Arial" w:hAnsi="Arial" w:cs="Arial"/>
          <w:sz w:val="20"/>
        </w:rPr>
        <w:t>Mai 2015</w:t>
      </w:r>
    </w:p>
    <w:p w14:paraId="74701620" w14:textId="77777777" w:rsidR="00943B83" w:rsidRPr="00B12C34" w:rsidRDefault="00943B83" w:rsidP="00B12C34">
      <w:pPr>
        <w:pStyle w:val="prtext"/>
        <w:spacing w:line="360" w:lineRule="auto"/>
        <w:rPr>
          <w:rFonts w:ascii="Arial" w:hAnsi="Arial" w:cs="Arial"/>
          <w:sz w:val="20"/>
        </w:rPr>
      </w:pPr>
    </w:p>
    <w:p w14:paraId="0AF8E759" w14:textId="1926A68A" w:rsidR="003B4E2B" w:rsidRPr="008E1574" w:rsidRDefault="003B4E2B" w:rsidP="003B4E2B">
      <w:pPr>
        <w:pStyle w:val="prtext"/>
        <w:spacing w:line="276" w:lineRule="auto"/>
        <w:ind w:left="1418" w:hanging="1418"/>
        <w:rPr>
          <w:rFonts w:ascii="Arial" w:hAnsi="Arial" w:cs="Arial"/>
          <w:sz w:val="18"/>
          <w:szCs w:val="18"/>
          <w:lang w:val="nl-NL"/>
        </w:rPr>
      </w:pPr>
    </w:p>
    <w:sectPr w:rsidR="003B4E2B" w:rsidRPr="008E1574">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F323E" w:rsidRDefault="00CF323E">
      <w:r>
        <w:separator/>
      </w:r>
    </w:p>
  </w:endnote>
  <w:endnote w:type="continuationSeparator" w:id="0">
    <w:p w14:paraId="0C324B78" w14:textId="77777777" w:rsidR="00CF323E" w:rsidRDefault="00CF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F323E" w:rsidRDefault="00CF323E">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F323E" w:rsidRDefault="00CF323E">
      <w:r>
        <w:separator/>
      </w:r>
    </w:p>
  </w:footnote>
  <w:footnote w:type="continuationSeparator" w:id="0">
    <w:p w14:paraId="7E5253FF" w14:textId="77777777" w:rsidR="00CF323E" w:rsidRDefault="00CF32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D074A9" w:rsidR="00CF323E" w:rsidRPr="00F26635" w:rsidRDefault="00CF323E"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06</w:t>
    </w:r>
    <w:r w:rsidRPr="00F26635">
      <w:rPr>
        <w:rFonts w:ascii="Arial" w:hAnsi="Arial" w:cs="Arial"/>
        <w:sz w:val="44"/>
        <w:szCs w:val="44"/>
        <w:lang w:val="en-US"/>
      </w:rPr>
      <w:t>.2015</w:t>
    </w:r>
    <w:r>
      <w:rPr>
        <w:rFonts w:ascii="Arial" w:hAnsi="Arial" w:cs="Arial"/>
        <w:sz w:val="44"/>
        <w:szCs w:val="44"/>
        <w:lang w:val="en-US"/>
      </w:rPr>
      <w:br/>
    </w:r>
    <w:proofErr w:type="spellStart"/>
    <w:r w:rsidRPr="003B4E2B">
      <w:rPr>
        <w:rFonts w:ascii="Arial" w:hAnsi="Arial" w:cs="Arial"/>
        <w:szCs w:val="24"/>
        <w:lang w:val="en-US"/>
      </w:rPr>
      <w:t>Textversion</w:t>
    </w:r>
    <w:proofErr w:type="spellEnd"/>
  </w:p>
  <w:p w14:paraId="5D6B739C" w14:textId="284553EF" w:rsidR="00CF323E" w:rsidRPr="00BF338E" w:rsidRDefault="00CF323E"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CF323E" w:rsidRPr="000923F1" w:rsidRDefault="00CF323E">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CF323E" w:rsidRPr="0064626D" w:rsidRDefault="00CF323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CF323E" w:rsidRPr="0064626D" w:rsidRDefault="00CF323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 xml:space="preserve">Nina </w:t>
    </w:r>
    <w:proofErr w:type="spellStart"/>
    <w:r w:rsidRPr="0064626D">
      <w:rPr>
        <w:rFonts w:ascii="Arial" w:hAnsi="Arial" w:cs="Arial"/>
        <w:sz w:val="18"/>
        <w:szCs w:val="18"/>
      </w:rPr>
      <w:t>Reetzke</w:t>
    </w:r>
    <w:proofErr w:type="spellEnd"/>
  </w:p>
  <w:p w14:paraId="6F8E32CF" w14:textId="77777777" w:rsidR="00CF323E" w:rsidRPr="00DA390B" w:rsidRDefault="00CF323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CF323E" w:rsidRDefault="00CF323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CF323E" w:rsidRDefault="00CF323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CF323E" w:rsidRDefault="00CF323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CF323E" w:rsidRDefault="00CF323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roofErr w:type="spellStart"/>
    <w:r>
      <w:rPr>
        <w:rFonts w:ascii="Arial" w:hAnsi="Arial" w:cs="Arial"/>
        <w:sz w:val="18"/>
        <w:szCs w:val="18"/>
      </w:rPr>
      <w:t>Brockhauser</w:t>
    </w:r>
    <w:proofErr w:type="spellEnd"/>
    <w:r>
      <w:rPr>
        <w:rFonts w:ascii="Arial" w:hAnsi="Arial" w:cs="Arial"/>
        <w:sz w:val="18"/>
        <w:szCs w:val="18"/>
      </w:rPr>
      <w:t xml:space="preserve"> Weg 80-82</w:t>
    </w:r>
  </w:p>
  <w:p w14:paraId="7B1BC98F" w14:textId="77777777" w:rsidR="00CF323E" w:rsidRDefault="00CF323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CF323E" w:rsidRPr="00DA390B" w:rsidRDefault="00CF323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CF323E" w:rsidRPr="007478D4" w:rsidRDefault="00CF323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CF323E" w:rsidRPr="007478D4" w:rsidRDefault="00CF323E"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CF323E" w:rsidRPr="00822922" w:rsidRDefault="00CF323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CF323E" w:rsidRPr="00822922" w:rsidRDefault="00584DD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CF323E" w:rsidRPr="00822922">
        <w:rPr>
          <w:rFonts w:ascii="Arial" w:hAnsi="Arial" w:cs="Arial"/>
          <w:sz w:val="18"/>
          <w:szCs w:val="18"/>
        </w:rPr>
        <w:t>www.erco.com</w:t>
      </w:r>
    </w:hyperlink>
  </w:p>
  <w:p w14:paraId="1DE9BB5D" w14:textId="77777777" w:rsidR="00CF323E" w:rsidRPr="00887AA0" w:rsidRDefault="00CF323E" w:rsidP="00F57BC9">
    <w:pPr>
      <w:framePr w:w="2609" w:h="6021" w:hSpace="227" w:wrap="around" w:vAnchor="page" w:hAnchor="page" w:x="1162" w:y="10070" w:anchorLock="1"/>
      <w:spacing w:line="220" w:lineRule="exact"/>
      <w:rPr>
        <w:rFonts w:ascii="Arial" w:hAnsi="Arial" w:cs="Arial"/>
        <w:sz w:val="20"/>
      </w:rPr>
    </w:pPr>
  </w:p>
  <w:p w14:paraId="2AC59B8E" w14:textId="77777777" w:rsidR="00CF323E" w:rsidRPr="00887AA0" w:rsidRDefault="00CF323E" w:rsidP="00F57BC9">
    <w:pPr>
      <w:framePr w:w="2609" w:h="6021" w:hSpace="227" w:wrap="around" w:vAnchor="page" w:hAnchor="page" w:x="1162" w:y="10070" w:anchorLock="1"/>
      <w:spacing w:line="220" w:lineRule="exact"/>
      <w:rPr>
        <w:rFonts w:ascii="Arial" w:hAnsi="Arial" w:cs="Arial"/>
        <w:sz w:val="20"/>
      </w:rPr>
    </w:pPr>
  </w:p>
  <w:p w14:paraId="79ED55F9" w14:textId="77777777" w:rsidR="00CF323E" w:rsidRDefault="00CF323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 xml:space="preserve">mai public relations </w:t>
    </w:r>
    <w:proofErr w:type="spellStart"/>
    <w:r w:rsidRPr="0086271D">
      <w:rPr>
        <w:rFonts w:ascii="Arial" w:hAnsi="Arial" w:cs="Arial"/>
        <w:sz w:val="18"/>
        <w:szCs w:val="18"/>
        <w:lang w:val="fr-FR"/>
      </w:rPr>
      <w:t>GmbH</w:t>
    </w:r>
    <w:proofErr w:type="spellEnd"/>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CF323E" w:rsidRPr="00822922" w:rsidRDefault="00CF323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CF323E" w:rsidRDefault="00CF323E">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19D4"/>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728E"/>
    <w:rsid w:val="005756DC"/>
    <w:rsid w:val="00575771"/>
    <w:rsid w:val="00576461"/>
    <w:rsid w:val="005800B5"/>
    <w:rsid w:val="00584DDF"/>
    <w:rsid w:val="00596003"/>
    <w:rsid w:val="005A2857"/>
    <w:rsid w:val="005A2ABC"/>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2D83"/>
    <w:rsid w:val="00C83C11"/>
    <w:rsid w:val="00C90C02"/>
    <w:rsid w:val="00C939FE"/>
    <w:rsid w:val="00C967E6"/>
    <w:rsid w:val="00CA066C"/>
    <w:rsid w:val="00CA59DB"/>
    <w:rsid w:val="00CB08C1"/>
    <w:rsid w:val="00CB67BE"/>
    <w:rsid w:val="00CB7E92"/>
    <w:rsid w:val="00CC5035"/>
    <w:rsid w:val="00CF323E"/>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617</Words>
  <Characters>3894</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4502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12</cp:revision>
  <cp:lastPrinted>2014-06-11T11:57:00Z</cp:lastPrinted>
  <dcterms:created xsi:type="dcterms:W3CDTF">2015-05-15T10:24:00Z</dcterms:created>
  <dcterms:modified xsi:type="dcterms:W3CDTF">2015-06-05T10:26:00Z</dcterms:modified>
  <cp:category/>
</cp:coreProperties>
</file>