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4E7501" w14:textId="65A352C1" w:rsidR="00803432" w:rsidRPr="00803432" w:rsidRDefault="00803432" w:rsidP="00803432">
      <w:pPr>
        <w:pStyle w:val="ERCOberschrift"/>
        <w:rPr>
          <w:lang w:val="it-IT"/>
        </w:rPr>
      </w:pPr>
      <w:r w:rsidRPr="00803432">
        <w:rPr>
          <w:lang w:val="it-IT"/>
        </w:rPr>
        <w:t>Brillante, affascinante ed efficiente</w:t>
      </w:r>
      <w:r>
        <w:rPr>
          <w:lang w:val="it-IT"/>
        </w:rPr>
        <w:t xml:space="preserve"> – l</w:t>
      </w:r>
      <w:r w:rsidRPr="00803432">
        <w:rPr>
          <w:lang w:val="it-IT"/>
        </w:rPr>
        <w:t>a nuova illuminazione di Dussmann das KulturKaufhaus a Berlino</w:t>
      </w:r>
    </w:p>
    <w:p w14:paraId="12EB6495" w14:textId="77777777" w:rsidR="00803432" w:rsidRPr="00803432" w:rsidRDefault="00803432" w:rsidP="00803432">
      <w:pPr>
        <w:pStyle w:val="ERCOberschrift"/>
        <w:rPr>
          <w:lang w:val="it-IT"/>
        </w:rPr>
      </w:pPr>
    </w:p>
    <w:p w14:paraId="6B7E6AF6" w14:textId="1ADB9AB3" w:rsidR="00803432" w:rsidRPr="00803432" w:rsidRDefault="00803432" w:rsidP="00803432">
      <w:pPr>
        <w:pStyle w:val="ERCOberschrift"/>
        <w:rPr>
          <w:lang w:val="it-IT"/>
        </w:rPr>
      </w:pPr>
      <w:r w:rsidRPr="00803432">
        <w:rPr>
          <w:lang w:val="it-IT"/>
        </w:rPr>
        <w:t xml:space="preserve">Quasi due decenni dopo la loro costruzione, i locali di vendita di Dussmann das KulturKaufhaus </w:t>
      </w:r>
      <w:proofErr w:type="gramStart"/>
      <w:r w:rsidRPr="00803432">
        <w:rPr>
          <w:lang w:val="it-IT"/>
        </w:rPr>
        <w:t>di</w:t>
      </w:r>
      <w:proofErr w:type="gramEnd"/>
      <w:r w:rsidRPr="00803432">
        <w:rPr>
          <w:lang w:val="it-IT"/>
        </w:rPr>
        <w:t xml:space="preserve"> Berlino sono stati progressivamente ristrutturati. Al centro delle misure del rinnovo c’è la nuova illuminazione reali</w:t>
      </w:r>
      <w:r>
        <w:rPr>
          <w:lang w:val="it-IT"/>
        </w:rPr>
        <w:t>zzata con i moderni strumenti d’</w:t>
      </w:r>
      <w:r w:rsidRPr="00803432">
        <w:rPr>
          <w:lang w:val="it-IT"/>
        </w:rPr>
        <w:t xml:space="preserve">illuminazione per LED di ERCO. </w:t>
      </w:r>
    </w:p>
    <w:p w14:paraId="6BDA6077" w14:textId="77777777" w:rsidR="00803432" w:rsidRPr="00803432" w:rsidRDefault="00803432" w:rsidP="00803432">
      <w:pPr>
        <w:pStyle w:val="ERCOText"/>
        <w:rPr>
          <w:lang w:val="it-IT"/>
        </w:rPr>
      </w:pPr>
    </w:p>
    <w:p w14:paraId="33B3B43C" w14:textId="70C7118C" w:rsidR="00803432" w:rsidRPr="00803432" w:rsidRDefault="00803432" w:rsidP="00803432">
      <w:pPr>
        <w:pStyle w:val="ERCOText"/>
        <w:rPr>
          <w:lang w:val="it-IT"/>
        </w:rPr>
      </w:pPr>
      <w:r w:rsidRPr="00803432">
        <w:rPr>
          <w:lang w:val="it-IT"/>
        </w:rPr>
        <w:t xml:space="preserve">A Berlino, nella </w:t>
      </w:r>
      <w:proofErr w:type="spellStart"/>
      <w:r w:rsidRPr="00803432">
        <w:rPr>
          <w:lang w:val="it-IT"/>
        </w:rPr>
        <w:t>Friedrichstraße</w:t>
      </w:r>
      <w:proofErr w:type="spellEnd"/>
      <w:r w:rsidRPr="00803432">
        <w:rPr>
          <w:lang w:val="it-IT"/>
        </w:rPr>
        <w:t xml:space="preserve">, Dussmann das KulturKaufhaus è un’istituzione: un punto fisso della vita culturale </w:t>
      </w:r>
      <w:proofErr w:type="gramStart"/>
      <w:r w:rsidRPr="00803432">
        <w:rPr>
          <w:lang w:val="it-IT"/>
        </w:rPr>
        <w:t>ed</w:t>
      </w:r>
      <w:proofErr w:type="gramEnd"/>
      <w:r w:rsidRPr="00803432">
        <w:rPr>
          <w:lang w:val="it-IT"/>
        </w:rPr>
        <w:t xml:space="preserve"> un’attrazione tra i punti vendita al dettaglio nella capitale. Su una superficie di </w:t>
      </w:r>
      <w:r>
        <w:rPr>
          <w:lang w:val="it-IT"/>
        </w:rPr>
        <w:t>circa</w:t>
      </w:r>
      <w:r w:rsidRPr="00803432">
        <w:rPr>
          <w:lang w:val="it-IT"/>
        </w:rPr>
        <w:t xml:space="preserve"> 7000</w:t>
      </w:r>
      <w:r>
        <w:rPr>
          <w:lang w:val="it-IT"/>
        </w:rPr>
        <w:t> </w:t>
      </w:r>
      <w:r w:rsidRPr="00803432">
        <w:rPr>
          <w:lang w:val="it-IT"/>
        </w:rPr>
        <w:t>m</w:t>
      </w:r>
      <w:r w:rsidRPr="00803432">
        <w:rPr>
          <w:vertAlign w:val="superscript"/>
          <w:lang w:val="it-IT"/>
        </w:rPr>
        <w:t>2</w:t>
      </w:r>
      <w:r w:rsidRPr="00803432">
        <w:rPr>
          <w:lang w:val="it-IT"/>
        </w:rPr>
        <w:t xml:space="preserve"> suddivisi su cinque piani, questo grande magazzino della cultura inaugurato nel 1997 offre libri, CD, DVD e spartiti musicali in abbondanza. Nonostante il trend del settore, qui gli affari girano a ritmi intensi. I gestori hanno però pensato che fosse arrivato il momento di riallestire i locali di vendita. In tutto ciò la luce ha rivestito un ruolo fondamentale. </w:t>
      </w:r>
    </w:p>
    <w:p w14:paraId="10163725" w14:textId="77777777" w:rsidR="00803432" w:rsidRPr="00803432" w:rsidRDefault="00803432" w:rsidP="00803432">
      <w:pPr>
        <w:pStyle w:val="ERCOText"/>
        <w:rPr>
          <w:lang w:val="it-IT"/>
        </w:rPr>
      </w:pPr>
      <w:r w:rsidRPr="00803432">
        <w:rPr>
          <w:lang w:val="it-IT"/>
        </w:rPr>
        <w:t xml:space="preserve">Quando nel 2013 è iniziata la progettazione della ristrutturazione, è stato richiesto a diversi produttori di presentare le loro soluzioni luminose con un </w:t>
      </w:r>
      <w:proofErr w:type="spellStart"/>
      <w:r w:rsidRPr="00803432">
        <w:rPr>
          <w:lang w:val="it-IT"/>
        </w:rPr>
        <w:t>mock</w:t>
      </w:r>
      <w:proofErr w:type="spellEnd"/>
      <w:r w:rsidRPr="00803432">
        <w:rPr>
          <w:lang w:val="it-IT"/>
        </w:rPr>
        <w:t xml:space="preserve">-up in loco. La scelta del pacchetto offerto da ERCO si è basata sulla qualità degli apparecchi di ERCO, sulla loro durata garantita e sulla loro riciclabilità. Gli alti costi dell’investimento potranno essere recuperati grazie all’efficienza delle soluzioni luminose di ERCO, come spiega Julia Claren, direttrice del grande magazzino della cultura. </w:t>
      </w:r>
    </w:p>
    <w:p w14:paraId="3F4E35A6" w14:textId="77777777" w:rsidR="00803432" w:rsidRPr="00803432" w:rsidRDefault="00803432" w:rsidP="00803432">
      <w:pPr>
        <w:pStyle w:val="ERCOText"/>
        <w:rPr>
          <w:lang w:val="it-IT"/>
        </w:rPr>
      </w:pPr>
    </w:p>
    <w:p w14:paraId="366CE56A" w14:textId="77777777" w:rsidR="00803432" w:rsidRPr="00803432" w:rsidRDefault="00803432" w:rsidP="00803432">
      <w:pPr>
        <w:pStyle w:val="ERCOberschrift"/>
        <w:rPr>
          <w:lang w:val="it-IT"/>
        </w:rPr>
      </w:pPr>
      <w:r w:rsidRPr="00803432">
        <w:rPr>
          <w:lang w:val="it-IT"/>
        </w:rPr>
        <w:t xml:space="preserve">Merci ad alta intensità di lettura: la sfida del concetto </w:t>
      </w:r>
      <w:proofErr w:type="gramStart"/>
      <w:r w:rsidRPr="00803432">
        <w:rPr>
          <w:lang w:val="it-IT"/>
        </w:rPr>
        <w:t xml:space="preserve">di </w:t>
      </w:r>
      <w:proofErr w:type="gramEnd"/>
      <w:r w:rsidRPr="00803432">
        <w:rPr>
          <w:lang w:val="it-IT"/>
        </w:rPr>
        <w:t>illuminazione</w:t>
      </w:r>
    </w:p>
    <w:p w14:paraId="0AA9F19F" w14:textId="3AC843C1" w:rsidR="00803432" w:rsidRPr="00803432" w:rsidRDefault="00803432" w:rsidP="00803432">
      <w:pPr>
        <w:pStyle w:val="ERCOText"/>
        <w:rPr>
          <w:lang w:val="it-IT"/>
        </w:rPr>
      </w:pPr>
      <w:r w:rsidRPr="00803432">
        <w:rPr>
          <w:lang w:val="it-IT"/>
        </w:rPr>
        <w:t xml:space="preserve">La nuova illuminazione di Dussmann das KulturKaufhaus si è presentata come un compito difficile, che richiedeva una soluzione luminosa </w:t>
      </w:r>
      <w:proofErr w:type="gramStart"/>
      <w:r w:rsidRPr="00803432">
        <w:rPr>
          <w:lang w:val="it-IT"/>
        </w:rPr>
        <w:t>differenziata</w:t>
      </w:r>
      <w:proofErr w:type="gramEnd"/>
      <w:r w:rsidRPr="00803432">
        <w:rPr>
          <w:lang w:val="it-IT"/>
        </w:rPr>
        <w:t xml:space="preserve">. Il suo scopo principale, afferma Julia Claren, è quello di creare con la luce un’atmosfera piacevole per i clienti e per i dipendenti. Nei locali di vendita al centro di tutto c’è naturalmente la presentazione delle merci. I libri </w:t>
      </w:r>
      <w:proofErr w:type="gramStart"/>
      <w:r w:rsidRPr="00803432">
        <w:rPr>
          <w:lang w:val="it-IT"/>
        </w:rPr>
        <w:t>ed</w:t>
      </w:r>
      <w:proofErr w:type="gramEnd"/>
      <w:r w:rsidRPr="00803432">
        <w:rPr>
          <w:lang w:val="it-IT"/>
        </w:rPr>
        <w:t xml:space="preserve"> i CD, spiega, sono merci ad alta </w:t>
      </w:r>
      <w:r w:rsidRPr="00803432">
        <w:rPr>
          <w:lang w:val="it-IT"/>
        </w:rPr>
        <w:lastRenderedPageBreak/>
        <w:t xml:space="preserve">intensità di lettura, e ciò non deve richiedere uno sforzo al cliente. Egli deve poter trovare facilmente il titolo cercato e se </w:t>
      </w:r>
      <w:proofErr w:type="gramStart"/>
      <w:r w:rsidRPr="00803432">
        <w:rPr>
          <w:lang w:val="it-IT"/>
        </w:rPr>
        <w:t>vuole</w:t>
      </w:r>
      <w:proofErr w:type="gramEnd"/>
      <w:r w:rsidRPr="00803432">
        <w:rPr>
          <w:lang w:val="it-IT"/>
        </w:rPr>
        <w:t xml:space="preserve"> deve potersi immergere nella lettura. La luce deve quindi essere perfetta per leggere comodamente. La buona resa cromatica è importante quanto l’ottima schermatura e la temperatura </w:t>
      </w:r>
      <w:r>
        <w:rPr>
          <w:lang w:val="it-IT"/>
        </w:rPr>
        <w:t>di luce</w:t>
      </w:r>
      <w:r w:rsidRPr="00803432">
        <w:rPr>
          <w:lang w:val="it-IT"/>
        </w:rPr>
        <w:t xml:space="preserve"> costante. Nel grande magazzino della cultura la luce deve inoltre </w:t>
      </w:r>
      <w:proofErr w:type="gramStart"/>
      <w:r w:rsidRPr="00803432">
        <w:rPr>
          <w:lang w:val="it-IT"/>
        </w:rPr>
        <w:t>strutturare</w:t>
      </w:r>
      <w:proofErr w:type="gramEnd"/>
      <w:r w:rsidRPr="00803432">
        <w:rPr>
          <w:lang w:val="it-IT"/>
        </w:rPr>
        <w:t xml:space="preserve"> l’ampio ambiente, definire le singole zone, facilitare l’orientamento e creare delle gerarchie visive per richiamare l’attenzione.    </w:t>
      </w:r>
    </w:p>
    <w:p w14:paraId="34A719A2" w14:textId="1EA86B87" w:rsidR="00803432" w:rsidRPr="00803432" w:rsidRDefault="00576E59" w:rsidP="00803432">
      <w:pPr>
        <w:pStyle w:val="ERCOText"/>
        <w:rPr>
          <w:lang w:val="it-IT"/>
        </w:rPr>
      </w:pPr>
      <w:r>
        <w:rPr>
          <w:lang w:val="it-IT"/>
        </w:rPr>
        <w:t>Il concetto d’</w:t>
      </w:r>
      <w:r w:rsidR="00803432" w:rsidRPr="00803432">
        <w:rPr>
          <w:lang w:val="it-IT"/>
        </w:rPr>
        <w:t>illuminazione punta sull’</w:t>
      </w:r>
      <w:proofErr w:type="gramStart"/>
      <w:r w:rsidR="00803432" w:rsidRPr="00803432">
        <w:rPr>
          <w:lang w:val="it-IT"/>
        </w:rPr>
        <w:t>illuminazione</w:t>
      </w:r>
      <w:proofErr w:type="gramEnd"/>
      <w:r w:rsidR="00803432" w:rsidRPr="00803432">
        <w:rPr>
          <w:lang w:val="it-IT"/>
        </w:rPr>
        <w:t xml:space="preserve"> delle superfici verticali per illuminare uniformemente le superfici dei numerosi scaffali. Inoltre si </w:t>
      </w:r>
      <w:proofErr w:type="gramStart"/>
      <w:r w:rsidR="00803432" w:rsidRPr="00803432">
        <w:rPr>
          <w:lang w:val="it-IT"/>
        </w:rPr>
        <w:t>ha</w:t>
      </w:r>
      <w:proofErr w:type="gramEnd"/>
      <w:r w:rsidR="00803432" w:rsidRPr="00803432">
        <w:rPr>
          <w:lang w:val="it-IT"/>
        </w:rPr>
        <w:t xml:space="preserve"> un’efficace accentuazione di singole zone ed espositori, resa possibile dagli efficienti sistemi ottici spot e </w:t>
      </w:r>
      <w:proofErr w:type="spellStart"/>
      <w:r w:rsidR="00803432" w:rsidRPr="00803432">
        <w:rPr>
          <w:lang w:val="it-IT"/>
        </w:rPr>
        <w:t>oval</w:t>
      </w:r>
      <w:proofErr w:type="spellEnd"/>
      <w:r w:rsidR="00803432" w:rsidRPr="00803432">
        <w:rPr>
          <w:lang w:val="it-IT"/>
        </w:rPr>
        <w:t xml:space="preserve"> </w:t>
      </w:r>
      <w:proofErr w:type="spellStart"/>
      <w:r w:rsidR="00803432" w:rsidRPr="00803432">
        <w:rPr>
          <w:lang w:val="it-IT"/>
        </w:rPr>
        <w:t>flood</w:t>
      </w:r>
      <w:proofErr w:type="spellEnd"/>
      <w:r w:rsidR="00803432" w:rsidRPr="00803432">
        <w:rPr>
          <w:lang w:val="it-IT"/>
        </w:rPr>
        <w:t xml:space="preserve"> di ERCO. Si sono utilizzate solo tre famiglie di prodotti: Light </w:t>
      </w:r>
      <w:proofErr w:type="gramStart"/>
      <w:r w:rsidR="00803432" w:rsidRPr="00803432">
        <w:rPr>
          <w:lang w:val="it-IT"/>
        </w:rPr>
        <w:t>Board</w:t>
      </w:r>
      <w:proofErr w:type="gramEnd"/>
      <w:r w:rsidR="00803432" w:rsidRPr="00803432">
        <w:rPr>
          <w:lang w:val="it-IT"/>
        </w:rPr>
        <w:t xml:space="preserve">, </w:t>
      </w:r>
      <w:proofErr w:type="spellStart"/>
      <w:r w:rsidR="00803432" w:rsidRPr="00803432">
        <w:rPr>
          <w:lang w:val="it-IT"/>
        </w:rPr>
        <w:t>Logotec</w:t>
      </w:r>
      <w:proofErr w:type="spellEnd"/>
      <w:r w:rsidR="00803432" w:rsidRPr="00803432">
        <w:rPr>
          <w:lang w:val="it-IT"/>
        </w:rPr>
        <w:t xml:space="preserve">  e </w:t>
      </w:r>
      <w:r w:rsidR="00803432">
        <w:rPr>
          <w:lang w:val="it-IT"/>
        </w:rPr>
        <w:t xml:space="preserve">i </w:t>
      </w:r>
      <w:proofErr w:type="spellStart"/>
      <w:r w:rsidR="00803432">
        <w:rPr>
          <w:lang w:val="it-IT"/>
        </w:rPr>
        <w:t>downlights</w:t>
      </w:r>
      <w:proofErr w:type="spellEnd"/>
      <w:r w:rsidR="00803432">
        <w:rPr>
          <w:lang w:val="it-IT"/>
        </w:rPr>
        <w:t xml:space="preserve"> </w:t>
      </w:r>
      <w:proofErr w:type="spellStart"/>
      <w:r w:rsidR="00803432" w:rsidRPr="00803432">
        <w:rPr>
          <w:lang w:val="it-IT"/>
        </w:rPr>
        <w:t>Quintessence</w:t>
      </w:r>
      <w:proofErr w:type="spellEnd"/>
      <w:r w:rsidR="00803432" w:rsidRPr="00803432">
        <w:rPr>
          <w:lang w:val="it-IT"/>
        </w:rPr>
        <w:t>. Tutti gli apparecchi sono dotati di una luce bianca calda.</w:t>
      </w:r>
    </w:p>
    <w:p w14:paraId="098F3086" w14:textId="7E951BC6" w:rsidR="00803432" w:rsidRPr="00803432" w:rsidRDefault="00803432" w:rsidP="00803432">
      <w:pPr>
        <w:pStyle w:val="ERCOText"/>
        <w:rPr>
          <w:lang w:val="it-IT"/>
        </w:rPr>
      </w:pPr>
    </w:p>
    <w:p w14:paraId="554541E5" w14:textId="77777777" w:rsidR="00803432" w:rsidRPr="00803432" w:rsidRDefault="00803432" w:rsidP="00803432">
      <w:pPr>
        <w:pStyle w:val="ERCOberschrift"/>
        <w:rPr>
          <w:lang w:val="it-IT"/>
        </w:rPr>
      </w:pPr>
      <w:r w:rsidRPr="00803432">
        <w:rPr>
          <w:lang w:val="it-IT"/>
        </w:rPr>
        <w:t xml:space="preserve">Una nuova dimensione: dall’illuminazione uniforme all’illuminazione orientata alla </w:t>
      </w:r>
      <w:proofErr w:type="gramStart"/>
      <w:r w:rsidRPr="00803432">
        <w:rPr>
          <w:lang w:val="it-IT"/>
        </w:rPr>
        <w:t>percezione</w:t>
      </w:r>
      <w:proofErr w:type="gramEnd"/>
    </w:p>
    <w:p w14:paraId="5CFDD764" w14:textId="77777777" w:rsidR="00803432" w:rsidRPr="00803432" w:rsidRDefault="00803432" w:rsidP="00803432">
      <w:pPr>
        <w:pStyle w:val="ERCOText"/>
        <w:rPr>
          <w:lang w:val="it-IT"/>
        </w:rPr>
      </w:pPr>
      <w:r w:rsidRPr="00803432">
        <w:rPr>
          <w:lang w:val="it-IT"/>
        </w:rPr>
        <w:t xml:space="preserve">La ristrutturazione di Dussmann das KulturKaufhaus segna un cambio di dimensione. </w:t>
      </w:r>
      <w:proofErr w:type="gramStart"/>
      <w:r w:rsidRPr="00803432">
        <w:rPr>
          <w:lang w:val="it-IT"/>
        </w:rPr>
        <w:t>Lo si</w:t>
      </w:r>
      <w:proofErr w:type="gramEnd"/>
      <w:r w:rsidRPr="00803432">
        <w:rPr>
          <w:lang w:val="it-IT"/>
        </w:rPr>
        <w:t xml:space="preserve"> è potuto osservare perfettamente nel periodo del rinnovo, quando coesistevano la vecchia e la nuova illuminazione. Per la luce il motto del grande magazzino della cultura fino ad oggi era: luminosità ad ogni costo. Ciò ha portato ad avere una luce diffusa, poco </w:t>
      </w:r>
      <w:proofErr w:type="gramStart"/>
      <w:r w:rsidRPr="00803432">
        <w:rPr>
          <w:lang w:val="it-IT"/>
        </w:rPr>
        <w:t>differenziata</w:t>
      </w:r>
      <w:proofErr w:type="gramEnd"/>
      <w:r w:rsidRPr="00803432">
        <w:rPr>
          <w:lang w:val="it-IT"/>
        </w:rPr>
        <w:t xml:space="preserve">, nella quale la varietà delle piccole merci non veniva valorizzata. Nei piani ristrutturati invece la </w:t>
      </w:r>
      <w:proofErr w:type="gramStart"/>
      <w:r w:rsidRPr="00803432">
        <w:rPr>
          <w:lang w:val="it-IT"/>
        </w:rPr>
        <w:t>luce</w:t>
      </w:r>
      <w:proofErr w:type="gramEnd"/>
      <w:r w:rsidRPr="00803432">
        <w:rPr>
          <w:lang w:val="it-IT"/>
        </w:rPr>
        <w:t xml:space="preserve"> veniva dosata con cura. Era presente nella sua pienezza e con la massima qualità, ma solo dove era necessaria. È impressionante sperimentare il potere che ha la luce di orientare istintivamente l’attenzione sulle merci. Nei nuovi locali di vendita l’illuminazione indirizzata con precisione contribuisce inoltre </w:t>
      </w:r>
      <w:proofErr w:type="gramStart"/>
      <w:r w:rsidRPr="00803432">
        <w:rPr>
          <w:lang w:val="it-IT"/>
        </w:rPr>
        <w:t>ad</w:t>
      </w:r>
      <w:proofErr w:type="gramEnd"/>
      <w:r w:rsidRPr="00803432">
        <w:rPr>
          <w:lang w:val="it-IT"/>
        </w:rPr>
        <w:t xml:space="preserve"> un’atmosfera piacevole, quasi domestica. </w:t>
      </w:r>
    </w:p>
    <w:p w14:paraId="7EC6586C" w14:textId="1C9AC168" w:rsidR="002652BB" w:rsidRPr="00803432" w:rsidRDefault="00803432" w:rsidP="00803432">
      <w:pPr>
        <w:pStyle w:val="ERCOText"/>
        <w:rPr>
          <w:lang w:val="it-IT"/>
        </w:rPr>
      </w:pPr>
      <w:r w:rsidRPr="00803432">
        <w:rPr>
          <w:lang w:val="it-IT"/>
        </w:rPr>
        <w:t xml:space="preserve">Julia Claren ritiene che le sue </w:t>
      </w:r>
      <w:proofErr w:type="gramStart"/>
      <w:r w:rsidRPr="00803432">
        <w:rPr>
          <w:lang w:val="it-IT"/>
        </w:rPr>
        <w:t>aspettative</w:t>
      </w:r>
      <w:proofErr w:type="gramEnd"/>
      <w:r w:rsidRPr="00803432">
        <w:rPr>
          <w:lang w:val="it-IT"/>
        </w:rPr>
        <w:t xml:space="preserve"> nei confronti della nuova illuminazione siano state «soddisfatte al 100%». Dopo la conclusione dei </w:t>
      </w:r>
      <w:r w:rsidR="00576E59">
        <w:rPr>
          <w:lang w:val="it-IT"/>
        </w:rPr>
        <w:t xml:space="preserve">lavori, afferma, «per quanto mi </w:t>
      </w:r>
      <w:proofErr w:type="gramStart"/>
      <w:r w:rsidR="00576E59">
        <w:rPr>
          <w:lang w:val="it-IT"/>
        </w:rPr>
        <w:t>risulti</w:t>
      </w:r>
      <w:proofErr w:type="gramEnd"/>
      <w:r w:rsidR="00576E59">
        <w:rPr>
          <w:lang w:val="it-IT"/>
        </w:rPr>
        <w:t xml:space="preserve"> </w:t>
      </w:r>
      <w:r w:rsidRPr="00803432">
        <w:rPr>
          <w:lang w:val="it-IT"/>
        </w:rPr>
        <w:t xml:space="preserve">saremo il primo grande magazzino in Germania ad aver convertito interamente la propria </w:t>
      </w:r>
      <w:r w:rsidRPr="00803432">
        <w:rPr>
          <w:lang w:val="it-IT"/>
        </w:rPr>
        <w:lastRenderedPageBreak/>
        <w:t>illuminazione ai LED». Un ruolo pionieristico</w:t>
      </w:r>
      <w:r w:rsidR="00576E59">
        <w:rPr>
          <w:lang w:val="it-IT"/>
        </w:rPr>
        <w:t xml:space="preserve"> di Dussmann</w:t>
      </w:r>
      <w:bookmarkStart w:id="0" w:name="_GoBack"/>
      <w:bookmarkEnd w:id="0"/>
      <w:r w:rsidRPr="00803432">
        <w:rPr>
          <w:lang w:val="it-IT"/>
        </w:rPr>
        <w:t xml:space="preserve"> del quale </w:t>
      </w:r>
      <w:r w:rsidR="00576E59">
        <w:rPr>
          <w:lang w:val="it-IT"/>
        </w:rPr>
        <w:t>si</w:t>
      </w:r>
      <w:r w:rsidRPr="00803432">
        <w:rPr>
          <w:lang w:val="it-IT"/>
        </w:rPr>
        <w:t xml:space="preserve"> può essere a ragione orgoglios</w:t>
      </w:r>
      <w:r w:rsidR="00576E59">
        <w:rPr>
          <w:lang w:val="it-IT"/>
        </w:rPr>
        <w:t>i</w:t>
      </w:r>
      <w:r w:rsidRPr="00803432">
        <w:rPr>
          <w:lang w:val="it-IT"/>
        </w:rPr>
        <w:t>.</w:t>
      </w:r>
    </w:p>
    <w:p w14:paraId="63F46365" w14:textId="77777777" w:rsidR="00803432" w:rsidRPr="00803432" w:rsidRDefault="00803432" w:rsidP="00803432">
      <w:pPr>
        <w:pStyle w:val="ERCOText"/>
        <w:rPr>
          <w:lang w:val="it-IT"/>
        </w:rPr>
      </w:pPr>
    </w:p>
    <w:p w14:paraId="31960F2E" w14:textId="77777777" w:rsidR="00803432" w:rsidRPr="00803432" w:rsidRDefault="00803432" w:rsidP="00803432">
      <w:pPr>
        <w:pStyle w:val="ERCOText"/>
        <w:rPr>
          <w:lang w:val="it-IT"/>
        </w:rPr>
      </w:pPr>
    </w:p>
    <w:p w14:paraId="1A3B1A7A" w14:textId="77777777" w:rsidR="002652BB" w:rsidRPr="00803432" w:rsidRDefault="002652BB" w:rsidP="002652BB">
      <w:pPr>
        <w:pStyle w:val="ERCOberschrift"/>
        <w:rPr>
          <w:lang w:val="it-IT"/>
        </w:rPr>
      </w:pPr>
      <w:r w:rsidRPr="00803432">
        <w:rPr>
          <w:lang w:val="it-IT"/>
        </w:rPr>
        <w:t>Dati del progetto</w:t>
      </w:r>
    </w:p>
    <w:p w14:paraId="15481029" w14:textId="6A526CAD" w:rsidR="00803432" w:rsidRPr="00803432" w:rsidRDefault="0078674F" w:rsidP="00803432">
      <w:pPr>
        <w:pStyle w:val="ERCOInfos"/>
        <w:ind w:left="2268" w:hanging="2268"/>
        <w:rPr>
          <w:lang w:val="it-IT"/>
        </w:rPr>
      </w:pPr>
      <w:r w:rsidRPr="00803432">
        <w:rPr>
          <w:lang w:val="it-IT"/>
        </w:rPr>
        <w:t>Progetto:</w:t>
      </w:r>
      <w:r w:rsidR="00803432" w:rsidRPr="00803432">
        <w:rPr>
          <w:lang w:val="it-IT"/>
        </w:rPr>
        <w:tab/>
        <w:t xml:space="preserve">Dussmann das KulturKaufhaus </w:t>
      </w:r>
      <w:proofErr w:type="spellStart"/>
      <w:r w:rsidR="00803432" w:rsidRPr="00803432">
        <w:rPr>
          <w:lang w:val="it-IT"/>
        </w:rPr>
        <w:t>GmbH</w:t>
      </w:r>
      <w:proofErr w:type="spellEnd"/>
      <w:r w:rsidR="00803432" w:rsidRPr="00803432">
        <w:rPr>
          <w:lang w:val="it-IT"/>
        </w:rPr>
        <w:t xml:space="preserve">, </w:t>
      </w:r>
      <w:r w:rsidR="00803432" w:rsidRPr="00803432">
        <w:rPr>
          <w:lang w:val="it-IT"/>
        </w:rPr>
        <w:br/>
        <w:t>Berlino / Germania</w:t>
      </w:r>
    </w:p>
    <w:p w14:paraId="0C1CF8E0" w14:textId="772027C6" w:rsidR="00803432" w:rsidRPr="00803432" w:rsidRDefault="00803432" w:rsidP="00803432">
      <w:pPr>
        <w:pStyle w:val="ERCOInfos"/>
        <w:ind w:left="2268" w:hanging="2268"/>
        <w:rPr>
          <w:lang w:val="it-IT"/>
        </w:rPr>
      </w:pPr>
      <w:r w:rsidRPr="00803432">
        <w:rPr>
          <w:lang w:val="it-IT"/>
        </w:rPr>
        <w:t>Committente:</w:t>
      </w:r>
      <w:r w:rsidRPr="00803432">
        <w:rPr>
          <w:lang w:val="it-IT"/>
        </w:rPr>
        <w:tab/>
        <w:t xml:space="preserve">Dussmann das KulturKaufhaus </w:t>
      </w:r>
      <w:proofErr w:type="spellStart"/>
      <w:r w:rsidRPr="00803432">
        <w:rPr>
          <w:lang w:val="it-IT"/>
        </w:rPr>
        <w:t>GmbH</w:t>
      </w:r>
      <w:proofErr w:type="spellEnd"/>
      <w:r w:rsidRPr="00803432">
        <w:rPr>
          <w:lang w:val="it-IT"/>
        </w:rPr>
        <w:t xml:space="preserve">, </w:t>
      </w:r>
      <w:r w:rsidRPr="00803432">
        <w:rPr>
          <w:lang w:val="it-IT"/>
        </w:rPr>
        <w:br/>
        <w:t>Berlino / Germania</w:t>
      </w:r>
    </w:p>
    <w:p w14:paraId="08A0A454" w14:textId="023214A1" w:rsidR="00803432" w:rsidRPr="00803432" w:rsidRDefault="00803432" w:rsidP="00803432">
      <w:pPr>
        <w:pStyle w:val="ERCOInfos"/>
        <w:ind w:left="2268" w:hanging="2268"/>
        <w:rPr>
          <w:lang w:val="it-IT"/>
        </w:rPr>
      </w:pPr>
      <w:r w:rsidRPr="00803432">
        <w:rPr>
          <w:lang w:val="it-IT"/>
        </w:rPr>
        <w:t>Concetto e progetto:</w:t>
      </w:r>
      <w:r w:rsidRPr="00803432">
        <w:rPr>
          <w:lang w:val="it-IT"/>
        </w:rPr>
        <w:tab/>
        <w:t xml:space="preserve">ROBERTNEUN </w:t>
      </w:r>
      <w:proofErr w:type="spellStart"/>
      <w:r w:rsidRPr="00803432">
        <w:rPr>
          <w:lang w:val="it-IT"/>
        </w:rPr>
        <w:t>Architekten</w:t>
      </w:r>
      <w:proofErr w:type="spellEnd"/>
      <w:r w:rsidRPr="00803432">
        <w:rPr>
          <w:lang w:val="it-IT"/>
        </w:rPr>
        <w:t>, Berlino / Germania</w:t>
      </w:r>
    </w:p>
    <w:p w14:paraId="564E1963" w14:textId="5462B8A5" w:rsidR="00803432" w:rsidRPr="00803432" w:rsidRDefault="00803432" w:rsidP="00803432">
      <w:pPr>
        <w:pStyle w:val="ERCOInfos"/>
        <w:ind w:left="2268" w:hanging="2268"/>
        <w:rPr>
          <w:lang w:val="it-IT"/>
        </w:rPr>
      </w:pPr>
      <w:r w:rsidRPr="00803432">
        <w:rPr>
          <w:lang w:val="it-IT"/>
        </w:rPr>
        <w:t>Interni:</w:t>
      </w:r>
      <w:r w:rsidRPr="00803432">
        <w:rPr>
          <w:lang w:val="it-IT"/>
        </w:rPr>
        <w:tab/>
        <w:t xml:space="preserve">Annika Becker e </w:t>
      </w:r>
      <w:proofErr w:type="spellStart"/>
      <w:r w:rsidRPr="00803432">
        <w:rPr>
          <w:lang w:val="it-IT"/>
        </w:rPr>
        <w:t>Ladislaus</w:t>
      </w:r>
      <w:proofErr w:type="spellEnd"/>
      <w:r w:rsidRPr="00803432">
        <w:rPr>
          <w:lang w:val="it-IT"/>
        </w:rPr>
        <w:t xml:space="preserve"> von </w:t>
      </w:r>
      <w:proofErr w:type="spellStart"/>
      <w:r w:rsidRPr="00803432">
        <w:rPr>
          <w:lang w:val="it-IT"/>
        </w:rPr>
        <w:t>Fraunberg</w:t>
      </w:r>
      <w:proofErr w:type="spellEnd"/>
      <w:r w:rsidRPr="00803432">
        <w:rPr>
          <w:lang w:val="it-IT"/>
        </w:rPr>
        <w:t>,</w:t>
      </w:r>
      <w:r w:rsidRPr="00803432">
        <w:rPr>
          <w:lang w:val="it-IT"/>
        </w:rPr>
        <w:br/>
      </w:r>
      <w:proofErr w:type="spellStart"/>
      <w:r w:rsidRPr="00803432">
        <w:rPr>
          <w:lang w:val="it-IT"/>
        </w:rPr>
        <w:t>Berlin</w:t>
      </w:r>
      <w:proofErr w:type="spellEnd"/>
      <w:r w:rsidRPr="00803432">
        <w:rPr>
          <w:lang w:val="it-IT"/>
        </w:rPr>
        <w:t xml:space="preserve"> / </w:t>
      </w:r>
      <w:proofErr w:type="spellStart"/>
      <w:r w:rsidRPr="00803432">
        <w:rPr>
          <w:lang w:val="it-IT"/>
        </w:rPr>
        <w:t>Alemania</w:t>
      </w:r>
      <w:proofErr w:type="spellEnd"/>
    </w:p>
    <w:p w14:paraId="376F01DE" w14:textId="77777777" w:rsidR="00FB422B" w:rsidRPr="00803432" w:rsidRDefault="00FB422B" w:rsidP="00803432">
      <w:pPr>
        <w:pStyle w:val="ERCOInfos"/>
        <w:ind w:left="2268" w:hanging="2268"/>
        <w:rPr>
          <w:lang w:val="it-IT"/>
        </w:rPr>
      </w:pPr>
    </w:p>
    <w:p w14:paraId="755C2F9D" w14:textId="77096F8E" w:rsidR="002652BB" w:rsidRPr="00803432" w:rsidRDefault="002652BB" w:rsidP="00803432">
      <w:pPr>
        <w:pStyle w:val="ERCOInfos"/>
        <w:ind w:left="2268" w:hanging="2268"/>
        <w:rPr>
          <w:lang w:val="it-IT"/>
        </w:rPr>
      </w:pPr>
      <w:r w:rsidRPr="00803432">
        <w:rPr>
          <w:lang w:val="it-IT"/>
        </w:rPr>
        <w:t>Prodotti:</w:t>
      </w:r>
      <w:r w:rsidRPr="00803432">
        <w:rPr>
          <w:lang w:val="it-IT"/>
        </w:rPr>
        <w:tab/>
      </w:r>
      <w:r w:rsidR="00803432" w:rsidRPr="00803432">
        <w:rPr>
          <w:lang w:val="it-IT"/>
        </w:rPr>
        <w:t xml:space="preserve">Light </w:t>
      </w:r>
      <w:proofErr w:type="gramStart"/>
      <w:r w:rsidR="00803432" w:rsidRPr="00803432">
        <w:rPr>
          <w:lang w:val="it-IT"/>
        </w:rPr>
        <w:t>Board</w:t>
      </w:r>
      <w:proofErr w:type="gramEnd"/>
      <w:r w:rsidR="00803432" w:rsidRPr="00803432">
        <w:rPr>
          <w:lang w:val="it-IT"/>
        </w:rPr>
        <w:t xml:space="preserve">, </w:t>
      </w:r>
      <w:proofErr w:type="spellStart"/>
      <w:r w:rsidR="00803432" w:rsidRPr="00803432">
        <w:rPr>
          <w:lang w:val="it-IT"/>
        </w:rPr>
        <w:t>Logotec</w:t>
      </w:r>
      <w:proofErr w:type="spellEnd"/>
      <w:r w:rsidR="00803432" w:rsidRPr="00803432">
        <w:rPr>
          <w:lang w:val="it-IT"/>
        </w:rPr>
        <w:t xml:space="preserve">, </w:t>
      </w:r>
      <w:proofErr w:type="spellStart"/>
      <w:r w:rsidR="00803432" w:rsidRPr="00803432">
        <w:rPr>
          <w:lang w:val="it-IT"/>
        </w:rPr>
        <w:t>Quintessence</w:t>
      </w:r>
      <w:proofErr w:type="spellEnd"/>
    </w:p>
    <w:p w14:paraId="2E88963D" w14:textId="723EAE24" w:rsidR="002E7B25" w:rsidRPr="00803432" w:rsidRDefault="002652BB" w:rsidP="00803432">
      <w:pPr>
        <w:pStyle w:val="ERCOInfos"/>
        <w:ind w:left="2268" w:hanging="2268"/>
        <w:rPr>
          <w:lang w:val="it-IT"/>
        </w:rPr>
      </w:pPr>
      <w:r w:rsidRPr="00803432">
        <w:rPr>
          <w:lang w:val="it-IT"/>
        </w:rPr>
        <w:t>Nota fotografica:</w:t>
      </w:r>
      <w:r w:rsidRPr="00803432">
        <w:rPr>
          <w:lang w:val="it-IT"/>
        </w:rPr>
        <w:tab/>
        <w:t xml:space="preserve">ERCO </w:t>
      </w:r>
      <w:proofErr w:type="spellStart"/>
      <w:r w:rsidRPr="00803432">
        <w:rPr>
          <w:lang w:val="it-IT"/>
        </w:rPr>
        <w:t>GmbH</w:t>
      </w:r>
      <w:proofErr w:type="spellEnd"/>
      <w:r w:rsidRPr="00803432">
        <w:rPr>
          <w:lang w:val="it-IT"/>
        </w:rPr>
        <w:t xml:space="preserve">, www.erco.com, Foto: </w:t>
      </w:r>
      <w:r w:rsidR="00803432" w:rsidRPr="00803432">
        <w:rPr>
          <w:lang w:val="it-IT"/>
        </w:rPr>
        <w:t xml:space="preserve">Rudi </w:t>
      </w:r>
      <w:proofErr w:type="spellStart"/>
      <w:r w:rsidR="00803432" w:rsidRPr="00803432">
        <w:rPr>
          <w:lang w:val="it-IT"/>
        </w:rPr>
        <w:t>Meisel</w:t>
      </w:r>
      <w:proofErr w:type="spellEnd"/>
    </w:p>
    <w:p w14:paraId="48F86047" w14:textId="77777777" w:rsidR="002E7B25" w:rsidRPr="00803432" w:rsidRDefault="002E7B25" w:rsidP="002E7B25">
      <w:pPr>
        <w:pStyle w:val="ERCOInfos"/>
        <w:rPr>
          <w:lang w:val="it-IT"/>
        </w:rPr>
      </w:pPr>
    </w:p>
    <w:p w14:paraId="7DFB1001" w14:textId="77777777" w:rsidR="007369D5" w:rsidRPr="00803432" w:rsidRDefault="007369D5" w:rsidP="00555A0F">
      <w:pPr>
        <w:pStyle w:val="ERCOberschrift"/>
        <w:rPr>
          <w:b w:val="0"/>
          <w:bCs w:val="0"/>
          <w:sz w:val="18"/>
          <w:szCs w:val="18"/>
          <w:lang w:val="it-IT"/>
        </w:rPr>
      </w:pPr>
    </w:p>
    <w:p w14:paraId="3AD05610" w14:textId="77777777" w:rsidR="00E737ED" w:rsidRPr="00803432" w:rsidRDefault="00E737ED" w:rsidP="00555A0F">
      <w:pPr>
        <w:pStyle w:val="ERCOberschrift"/>
        <w:rPr>
          <w:lang w:val="it-IT"/>
        </w:rPr>
      </w:pPr>
    </w:p>
    <w:p w14:paraId="7D3915FB" w14:textId="77777777" w:rsidR="00555A0F" w:rsidRPr="00803432" w:rsidRDefault="00555A0F" w:rsidP="00555A0F">
      <w:pPr>
        <w:pStyle w:val="ERCOberschrift"/>
        <w:rPr>
          <w:lang w:val="it-IT"/>
        </w:rPr>
      </w:pPr>
      <w:r w:rsidRPr="00803432">
        <w:rPr>
          <w:lang w:val="it-IT"/>
        </w:rPr>
        <w:t>Su ERCO</w:t>
      </w:r>
    </w:p>
    <w:p w14:paraId="3E8D96A0" w14:textId="649126E0" w:rsidR="009632D1" w:rsidRPr="00803432" w:rsidRDefault="002652BB" w:rsidP="00C65C0A">
      <w:pPr>
        <w:pStyle w:val="ERCOText"/>
        <w:rPr>
          <w:lang w:val="it-IT"/>
        </w:rPr>
      </w:pPr>
      <w:r w:rsidRPr="00803432">
        <w:rPr>
          <w:lang w:val="it-IT"/>
        </w:rPr>
        <w:t xml:space="preserve">ERCO, la fabbrica della luce con sede a </w:t>
      </w:r>
      <w:proofErr w:type="spellStart"/>
      <w:r w:rsidRPr="00803432">
        <w:rPr>
          <w:lang w:val="it-IT"/>
        </w:rPr>
        <w:t>Lüdenscheid</w:t>
      </w:r>
      <w:proofErr w:type="spellEnd"/>
      <w:r w:rsidRPr="00803432">
        <w:rPr>
          <w:lang w:val="it-IT"/>
        </w:rPr>
        <w:t xml:space="preserve">, in Germania, è uno specialista leader dell’illuminazione delle architetture con la tecnologia </w:t>
      </w:r>
      <w:proofErr w:type="gramStart"/>
      <w:r w:rsidRPr="00803432">
        <w:rPr>
          <w:lang w:val="it-IT"/>
        </w:rPr>
        <w:t>dei</w:t>
      </w:r>
      <w:proofErr w:type="gramEnd"/>
      <w:r w:rsidRPr="00803432">
        <w:rPr>
          <w:lang w:val="it-IT"/>
        </w:rPr>
        <w:t xml:space="preserve"> LED. L'azienda familiare fondata nel 1934 opera a livello globale in </w:t>
      </w:r>
      <w:proofErr w:type="gramStart"/>
      <w:r w:rsidRPr="00803432">
        <w:rPr>
          <w:lang w:val="it-IT"/>
        </w:rPr>
        <w:t>55</w:t>
      </w:r>
      <w:proofErr w:type="gramEnd"/>
      <w:r w:rsidRPr="00803432">
        <w:rPr>
          <w:lang w:val="it-IT"/>
        </w:rPr>
        <w:t xml:space="preserve"> paesi con partner e strutture indipendenti che curano la distribuzione</w:t>
      </w:r>
      <w:r w:rsidR="009632D1" w:rsidRPr="00803432">
        <w:rPr>
          <w:lang w:val="it-IT"/>
        </w:rPr>
        <w:t xml:space="preserve">. Dal 2015 il programma di produzione si basa al 100% sulla tecnologia LED. Al motto «light </w:t>
      </w:r>
      <w:proofErr w:type="spellStart"/>
      <w:r w:rsidR="009632D1" w:rsidRPr="00803432">
        <w:rPr>
          <w:lang w:val="it-IT"/>
        </w:rPr>
        <w:t>digital</w:t>
      </w:r>
      <w:proofErr w:type="spellEnd"/>
      <w:r w:rsidR="009632D1" w:rsidRPr="00803432">
        <w:rPr>
          <w:lang w:val="it-IT"/>
        </w:rPr>
        <w:t xml:space="preserve">» ERCO a </w:t>
      </w:r>
      <w:proofErr w:type="spellStart"/>
      <w:r w:rsidR="009632D1" w:rsidRPr="00803432">
        <w:rPr>
          <w:lang w:val="it-IT"/>
        </w:rPr>
        <w:t>Lüdenscheid</w:t>
      </w:r>
      <w:proofErr w:type="spellEnd"/>
      <w:r w:rsidR="009632D1" w:rsidRPr="00803432">
        <w:rPr>
          <w:lang w:val="it-IT"/>
        </w:rPr>
        <w:t xml:space="preserve"> sviluppa, progetta e produce degli apparecchi </w:t>
      </w:r>
      <w:proofErr w:type="gramStart"/>
      <w:r w:rsidR="009632D1" w:rsidRPr="00803432">
        <w:rPr>
          <w:lang w:val="it-IT"/>
        </w:rPr>
        <w:t xml:space="preserve">di </w:t>
      </w:r>
      <w:proofErr w:type="gramEnd"/>
      <w:r w:rsidR="009632D1" w:rsidRPr="00803432">
        <w:rPr>
          <w:lang w:val="it-IT"/>
        </w:rPr>
        <w:t xml:space="preserve">illuminazione digitali focalizzandosi sui sistemi ottici illuminotecnici, sull’elettronica e sul design. Gli strumenti </w:t>
      </w:r>
      <w:proofErr w:type="gramStart"/>
      <w:r w:rsidR="009632D1" w:rsidRPr="00803432">
        <w:rPr>
          <w:lang w:val="it-IT"/>
        </w:rPr>
        <w:t xml:space="preserve">di </w:t>
      </w:r>
      <w:proofErr w:type="gramEnd"/>
      <w:r w:rsidR="009632D1" w:rsidRPr="00803432">
        <w:rPr>
          <w:lang w:val="it-IT"/>
        </w:rPr>
        <w:t xml:space="preserve">illuminazione sono creati in stretto contatto con architetti, </w:t>
      </w:r>
      <w:proofErr w:type="spellStart"/>
      <w:r w:rsidR="009632D1" w:rsidRPr="00803432">
        <w:rPr>
          <w:lang w:val="it-IT"/>
        </w:rPr>
        <w:t>lighting</w:t>
      </w:r>
      <w:proofErr w:type="spellEnd"/>
      <w:r w:rsidR="009632D1" w:rsidRPr="00803432">
        <w:rPr>
          <w:lang w:val="it-IT"/>
        </w:rPr>
        <w:t xml:space="preserve"> designer e progettisti di impianti elettrici e sono impiegati principalmente nei seguenti ambiti di applicazione: Work e Shop, Culture e Community, </w:t>
      </w:r>
      <w:proofErr w:type="spellStart"/>
      <w:r w:rsidR="009632D1" w:rsidRPr="00803432">
        <w:rPr>
          <w:lang w:val="it-IT"/>
        </w:rPr>
        <w:t>Hospitality</w:t>
      </w:r>
      <w:proofErr w:type="spellEnd"/>
      <w:r w:rsidR="009632D1" w:rsidRPr="00803432">
        <w:rPr>
          <w:lang w:val="it-IT"/>
        </w:rPr>
        <w:t xml:space="preserve">, Living, Public e </w:t>
      </w:r>
      <w:proofErr w:type="spellStart"/>
      <w:r w:rsidR="009632D1" w:rsidRPr="00803432">
        <w:rPr>
          <w:lang w:val="it-IT"/>
        </w:rPr>
        <w:t>Contemplation</w:t>
      </w:r>
      <w:proofErr w:type="spellEnd"/>
      <w:r w:rsidR="009632D1" w:rsidRPr="00803432">
        <w:rPr>
          <w:lang w:val="it-IT"/>
        </w:rPr>
        <w:t>. ERCO intende la luce come la quarta dimensione dell’architettura e supporta i progettisti nella realizzazione delle loro idee con efficienti soluzioni luminose ad alta precisione.</w:t>
      </w:r>
    </w:p>
    <w:p w14:paraId="57557BD3" w14:textId="77777777" w:rsidR="007C7E2A" w:rsidRPr="00803432" w:rsidRDefault="007C7E2A" w:rsidP="00C65C0A">
      <w:pPr>
        <w:pStyle w:val="ERCOText"/>
        <w:rPr>
          <w:lang w:val="it-IT"/>
        </w:rPr>
      </w:pPr>
    </w:p>
    <w:p w14:paraId="54DC13AD" w14:textId="11764048" w:rsidR="005A4DBE" w:rsidRPr="00803432" w:rsidRDefault="009632D1" w:rsidP="00C65C0A">
      <w:pPr>
        <w:pStyle w:val="ERCOText"/>
        <w:rPr>
          <w:lang w:val="it-IT"/>
        </w:rPr>
      </w:pPr>
      <w:r w:rsidRPr="00803432">
        <w:rPr>
          <w:lang w:val="it-IT"/>
        </w:rPr>
        <w:lastRenderedPageBreak/>
        <w:t xml:space="preserve">Se desiderate </w:t>
      </w:r>
      <w:proofErr w:type="gramStart"/>
      <w:r w:rsidRPr="00803432">
        <w:rPr>
          <w:lang w:val="it-IT"/>
        </w:rPr>
        <w:t>ulteriori</w:t>
      </w:r>
      <w:proofErr w:type="gramEnd"/>
      <w:r w:rsidRPr="00803432">
        <w:rPr>
          <w:lang w:val="it-IT"/>
        </w:rPr>
        <w:t xml:space="preserve"> informazioni su ERCO o del materiale fotografico, visitate la pagina www.erco.com/pre</w:t>
      </w:r>
      <w:r w:rsidR="002B5BE8" w:rsidRPr="00803432">
        <w:rPr>
          <w:lang w:val="it-IT"/>
        </w:rPr>
        <w:t>sse. Saremo lieti di inviare an</w:t>
      </w:r>
      <w:r w:rsidRPr="00803432">
        <w:rPr>
          <w:lang w:val="it-IT"/>
        </w:rPr>
        <w:t>che del materiale sui progetti realizzati in tutto il mondo per aiutarvi a redigere i vostri articoli.</w:t>
      </w:r>
    </w:p>
    <w:sectPr w:rsidR="005A4DBE" w:rsidRPr="00803432">
      <w:headerReference w:type="default" r:id="rId9"/>
      <w:footerReference w:type="default" r:id="rId1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71322" w14:textId="77777777" w:rsidR="00576E59" w:rsidRDefault="00576E59">
      <w:r>
        <w:separator/>
      </w:r>
    </w:p>
  </w:endnote>
  <w:endnote w:type="continuationSeparator" w:id="0">
    <w:p w14:paraId="0C324B78" w14:textId="77777777" w:rsidR="00576E59" w:rsidRDefault="0057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Rotis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tis SemiSans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tis Semi Sans Std">
    <w:altName w:val="Rotis Semi Sans St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Rotis Semi Sans Std Light">
    <w:altName w:val="Rotis Semi Sans Std Light"/>
    <w:panose1 w:val="020B0606050204020204"/>
    <w:charset w:val="00"/>
    <w:family w:val="auto"/>
    <w:pitch w:val="variable"/>
    <w:sig w:usb0="00000003" w:usb1="00000000" w:usb2="00000000" w:usb3="00000000" w:csb0="00000001" w:csb1="00000000"/>
  </w:font>
  <w:font w:name="Rotis Semi Sans Std Bold">
    <w:panose1 w:val="020B080307020402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576E59" w:rsidRDefault="00576E59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55C6B" w14:textId="77777777" w:rsidR="00576E59" w:rsidRDefault="00576E59">
      <w:r>
        <w:separator/>
      </w:r>
    </w:p>
  </w:footnote>
  <w:footnote w:type="continuationSeparator" w:id="0">
    <w:p w14:paraId="7E5253FF" w14:textId="77777777" w:rsidR="00576E59" w:rsidRDefault="00576E5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4CF830F0" w:rsidR="00576E59" w:rsidRPr="00F26635" w:rsidRDefault="00576E59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  <w:lang w:val="en-US"/>
      </w:rPr>
    </w:pPr>
    <w:r w:rsidRPr="000923F1">
      <w:rPr>
        <w:rFonts w:ascii="Arial" w:hAnsi="Arial" w:cs="Arial"/>
        <w:b/>
        <w:sz w:val="44"/>
        <w:szCs w:val="44"/>
        <w:lang w:val="en-US"/>
      </w:rPr>
      <w:t>Pr</w:t>
    </w:r>
    <w:r>
      <w:rPr>
        <w:rFonts w:ascii="Arial" w:hAnsi="Arial" w:cs="Arial"/>
        <w:b/>
        <w:sz w:val="44"/>
        <w:szCs w:val="44"/>
        <w:lang w:val="en-US"/>
      </w:rPr>
      <w:t>oject Review 11.2015</w:t>
    </w:r>
    <w:r>
      <w:rPr>
        <w:rFonts w:ascii="Arial" w:hAnsi="Arial" w:cs="Arial"/>
        <w:sz w:val="44"/>
        <w:szCs w:val="44"/>
        <w:lang w:val="en-US"/>
      </w:rPr>
      <w:br/>
    </w:r>
    <w:proofErr w:type="spellStart"/>
    <w:r>
      <w:rPr>
        <w:rFonts w:ascii="Arial" w:hAnsi="Arial" w:cs="Arial"/>
        <w:szCs w:val="24"/>
        <w:lang w:val="en-US"/>
      </w:rPr>
      <w:t>versione</w:t>
    </w:r>
    <w:proofErr w:type="spellEnd"/>
    <w:r>
      <w:rPr>
        <w:rFonts w:ascii="Arial" w:hAnsi="Arial" w:cs="Arial"/>
        <w:szCs w:val="24"/>
        <w:lang w:val="en-US"/>
      </w:rPr>
      <w:t xml:space="preserve"> </w:t>
    </w:r>
    <w:proofErr w:type="spellStart"/>
    <w:r>
      <w:rPr>
        <w:rFonts w:ascii="Arial" w:hAnsi="Arial" w:cs="Arial"/>
        <w:szCs w:val="24"/>
        <w:lang w:val="en-US"/>
      </w:rPr>
      <w:t>testuale</w:t>
    </w:r>
    <w:proofErr w:type="spellEnd"/>
  </w:p>
  <w:p w14:paraId="5D6B739C" w14:textId="284553EF" w:rsidR="00576E59" w:rsidRPr="00BF338E" w:rsidRDefault="00576E59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  <w:lang w:val="en-US"/>
      </w:rPr>
    </w:pPr>
    <w:r>
      <w:rPr>
        <w:rFonts w:ascii="Arial" w:hAnsi="Arial" w:cs="Arial"/>
        <w:sz w:val="44"/>
        <w:szCs w:val="44"/>
        <w:lang w:val="en-US"/>
      </w:rPr>
      <w:tab/>
    </w:r>
  </w:p>
  <w:p w14:paraId="20C95344" w14:textId="77777777" w:rsidR="00576E59" w:rsidRPr="000923F1" w:rsidRDefault="00576E59">
    <w:pPr>
      <w:framePr w:w="374" w:h="14254" w:wrap="around" w:vAnchor="page" w:hAnchor="page" w:x="3601" w:y="2445" w:anchorLock="1"/>
      <w:rPr>
        <w:rFonts w:ascii="Rotis SemiSans" w:hAnsi="Rotis SemiSans"/>
        <w:lang w:val="en-U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</w:p>
  <w:p w14:paraId="02D342A4" w14:textId="77777777" w:rsidR="00576E59" w:rsidRPr="005543CE" w:rsidRDefault="00576E59" w:rsidP="00B521FB">
    <w:pPr>
      <w:pStyle w:val="ERCOAdresse"/>
      <w:framePr w:wrap="around"/>
    </w:pPr>
    <w:r w:rsidRPr="005543CE">
      <w:t>ERCO GmbH</w:t>
    </w:r>
  </w:p>
  <w:p w14:paraId="7DB04D30" w14:textId="77777777" w:rsidR="00576E59" w:rsidRPr="005543CE" w:rsidRDefault="00576E59" w:rsidP="00B521FB">
    <w:pPr>
      <w:pStyle w:val="ERCOAdresse"/>
      <w:framePr w:wrap="around"/>
    </w:pPr>
    <w:r w:rsidRPr="005543CE">
      <w:t xml:space="preserve">Nina </w:t>
    </w:r>
    <w:proofErr w:type="spellStart"/>
    <w:r w:rsidRPr="005543CE">
      <w:t>Reetzke</w:t>
    </w:r>
    <w:proofErr w:type="spellEnd"/>
  </w:p>
  <w:p w14:paraId="6F8E32CF" w14:textId="29EC2689" w:rsidR="00576E59" w:rsidRPr="00DA390B" w:rsidRDefault="00576E59" w:rsidP="00B521FB">
    <w:pPr>
      <w:pStyle w:val="ERCOAdresse"/>
      <w:framePr w:wrap="around"/>
    </w:pPr>
    <w:proofErr w:type="spellStart"/>
    <w:r>
      <w:t>Addetta</w:t>
    </w:r>
    <w:proofErr w:type="spellEnd"/>
    <w:r>
      <w:t xml:space="preserve"> </w:t>
    </w:r>
    <w:proofErr w:type="spellStart"/>
    <w:r>
      <w:t>stampa</w:t>
    </w:r>
    <w:proofErr w:type="spellEnd"/>
  </w:p>
  <w:p w14:paraId="3D40103B" w14:textId="77777777" w:rsidR="00576E59" w:rsidRDefault="00576E59" w:rsidP="00B521FB">
    <w:pPr>
      <w:pStyle w:val="ERCOAdresse"/>
      <w:framePr w:wrap="around"/>
    </w:pPr>
    <w:proofErr w:type="spellStart"/>
    <w:r>
      <w:t>Postfach</w:t>
    </w:r>
    <w:proofErr w:type="spellEnd"/>
    <w:r>
      <w:t xml:space="preserve"> 2460</w:t>
    </w:r>
  </w:p>
  <w:p w14:paraId="5DBB89F6" w14:textId="2B5FB75D" w:rsidR="00576E59" w:rsidRDefault="00576E59" w:rsidP="00B521FB">
    <w:pPr>
      <w:pStyle w:val="ERCOAdresse"/>
      <w:framePr w:wrap="around"/>
    </w:pPr>
    <w:r>
      <w:t xml:space="preserve">58505 </w:t>
    </w:r>
    <w:proofErr w:type="spellStart"/>
    <w:r>
      <w:t>Lüdenscheid</w:t>
    </w:r>
    <w:proofErr w:type="spellEnd"/>
    <w:r>
      <w:br/>
      <w:t>Germania</w:t>
    </w:r>
  </w:p>
  <w:p w14:paraId="7EA89D19" w14:textId="77777777" w:rsidR="00576E59" w:rsidRDefault="00576E59" w:rsidP="00B521FB">
    <w:pPr>
      <w:pStyle w:val="ERCOAdresse"/>
      <w:framePr w:wrap="around"/>
    </w:pPr>
  </w:p>
  <w:p w14:paraId="259FB627" w14:textId="77777777" w:rsidR="00576E59" w:rsidRDefault="00576E59" w:rsidP="00B521FB">
    <w:pPr>
      <w:pStyle w:val="ERCOAdresse"/>
      <w:framePr w:wrap="around"/>
    </w:pPr>
    <w:proofErr w:type="spellStart"/>
    <w:r>
      <w:t>Brockhauser</w:t>
    </w:r>
    <w:proofErr w:type="spellEnd"/>
    <w:r>
      <w:t xml:space="preserve"> </w:t>
    </w:r>
    <w:proofErr w:type="spellStart"/>
    <w:r>
      <w:t>Weg</w:t>
    </w:r>
    <w:proofErr w:type="spellEnd"/>
    <w:r>
      <w:t xml:space="preserve"> 80-82</w:t>
    </w:r>
  </w:p>
  <w:p w14:paraId="7B1BC98F" w14:textId="77777777" w:rsidR="00576E59" w:rsidRDefault="00576E59" w:rsidP="00B521FB">
    <w:pPr>
      <w:pStyle w:val="ERCOAdresse"/>
      <w:framePr w:wrap="around"/>
    </w:pPr>
    <w:r>
      <w:t xml:space="preserve">58507 </w:t>
    </w:r>
    <w:proofErr w:type="spellStart"/>
    <w:r>
      <w:t>Lüdenscheid</w:t>
    </w:r>
    <w:proofErr w:type="spellEnd"/>
  </w:p>
  <w:p w14:paraId="74107984" w14:textId="77777777" w:rsidR="00576E59" w:rsidRPr="00DA390B" w:rsidRDefault="00576E59" w:rsidP="00B521FB">
    <w:pPr>
      <w:pStyle w:val="ERCOAdresse"/>
      <w:framePr w:wrap="around"/>
    </w:pPr>
  </w:p>
  <w:p w14:paraId="3712C5D9" w14:textId="621AC533" w:rsidR="00576E59" w:rsidRPr="007478D4" w:rsidRDefault="00576E59" w:rsidP="00B521FB">
    <w:pPr>
      <w:pStyle w:val="ERCOAdresse"/>
      <w:framePr w:wrap="around"/>
    </w:pPr>
    <w:r>
      <w:t>Tel.:</w:t>
    </w:r>
    <w:r>
      <w:tab/>
      <w:t>+49 (0) 2351 551 690</w:t>
    </w:r>
  </w:p>
  <w:p w14:paraId="663CEA46" w14:textId="77777777" w:rsidR="00576E59" w:rsidRPr="007478D4" w:rsidRDefault="00576E59" w:rsidP="00B521FB">
    <w:pPr>
      <w:pStyle w:val="ERCOAdresse"/>
      <w:framePr w:wrap="around"/>
    </w:pPr>
    <w:r w:rsidRPr="007478D4">
      <w:t>Fax:</w:t>
    </w:r>
    <w:r w:rsidRPr="007478D4">
      <w:tab/>
      <w:t>+49 (0) 2351 551 340</w:t>
    </w:r>
  </w:p>
  <w:p w14:paraId="49F47478" w14:textId="77777777" w:rsidR="00576E59" w:rsidRPr="00822922" w:rsidRDefault="00576E59" w:rsidP="00B521FB">
    <w:pPr>
      <w:pStyle w:val="ERCOAdresse"/>
      <w:framePr w:wrap="around"/>
    </w:pPr>
    <w:proofErr w:type="gramStart"/>
    <w:r>
      <w:t>n</w:t>
    </w:r>
    <w:proofErr w:type="gramEnd"/>
    <w:r>
      <w:t>.reetzke</w:t>
    </w:r>
    <w:r w:rsidRPr="00822922">
      <w:t>@erco.com</w:t>
    </w:r>
  </w:p>
  <w:p w14:paraId="4224EECB" w14:textId="77777777" w:rsidR="00576E59" w:rsidRPr="00822922" w:rsidRDefault="00576E59" w:rsidP="00B521FB">
    <w:pPr>
      <w:pStyle w:val="ERCOAdresse"/>
      <w:framePr w:wrap="around"/>
    </w:pPr>
    <w:hyperlink r:id="rId1" w:history="1">
      <w:r w:rsidRPr="00822922">
        <w:t>www.erco.com</w:t>
      </w:r>
    </w:hyperlink>
  </w:p>
  <w:p w14:paraId="1DE9BB5D" w14:textId="77777777" w:rsidR="00576E59" w:rsidRPr="00887AA0" w:rsidRDefault="00576E59" w:rsidP="00B521FB">
    <w:pPr>
      <w:pStyle w:val="ERCOAdresse"/>
      <w:framePr w:wrap="around"/>
      <w:rPr>
        <w:sz w:val="20"/>
      </w:rPr>
    </w:pPr>
  </w:p>
  <w:p w14:paraId="2AC59B8E" w14:textId="77777777" w:rsidR="00576E59" w:rsidRPr="00887AA0" w:rsidRDefault="00576E59" w:rsidP="00B521FB">
    <w:pPr>
      <w:pStyle w:val="ERCOAdresse"/>
      <w:framePr w:wrap="around"/>
      <w:rPr>
        <w:sz w:val="20"/>
      </w:rPr>
    </w:pPr>
  </w:p>
  <w:p w14:paraId="380C1A02" w14:textId="545322D6" w:rsidR="00576E59" w:rsidRDefault="00576E59" w:rsidP="00B521FB">
    <w:pPr>
      <w:pStyle w:val="ERCOAdresse"/>
      <w:framePr w:wrap="around"/>
    </w:pPr>
    <w:proofErr w:type="gramStart"/>
    <w:r w:rsidRPr="0086271D">
      <w:rPr>
        <w:lang w:val="fr-FR"/>
      </w:rPr>
      <w:t>mai</w:t>
    </w:r>
    <w:proofErr w:type="gramEnd"/>
    <w:r w:rsidRPr="0086271D">
      <w:rPr>
        <w:lang w:val="fr-FR"/>
      </w:rPr>
      <w:t xml:space="preserve"> public relations </w:t>
    </w:r>
    <w:proofErr w:type="spellStart"/>
    <w:r w:rsidRPr="0086271D">
      <w:rPr>
        <w:lang w:val="fr-FR"/>
      </w:rPr>
      <w:t>GmbH</w:t>
    </w:r>
    <w:proofErr w:type="spellEnd"/>
    <w:r>
      <w:rPr>
        <w:lang w:val="fr-FR"/>
      </w:rPr>
      <w:t xml:space="preserve"> </w:t>
    </w:r>
    <w:r>
      <w:rPr>
        <w:lang w:val="fr-FR"/>
      </w:rPr>
      <w:br/>
    </w:r>
    <w:r w:rsidRPr="00887AA0">
      <w:rPr>
        <w:bCs/>
      </w:rPr>
      <w:t xml:space="preserve">Arno </w:t>
    </w:r>
    <w:proofErr w:type="spellStart"/>
    <w:r w:rsidRPr="00887AA0">
      <w:rPr>
        <w:bCs/>
      </w:rPr>
      <w:t>Heitland</w:t>
    </w:r>
    <w:proofErr w:type="spellEnd"/>
    <w:r w:rsidRPr="00887AA0">
      <w:rPr>
        <w:bCs/>
      </w:rPr>
      <w:br/>
    </w:r>
    <w:proofErr w:type="spellStart"/>
    <w:r w:rsidRPr="0086271D">
      <w:t>Leuschnerdamm</w:t>
    </w:r>
    <w:proofErr w:type="spellEnd"/>
    <w:r w:rsidRPr="0086271D">
      <w:t xml:space="preserve"> 13</w:t>
    </w:r>
    <w:r>
      <w:br/>
    </w:r>
    <w:r w:rsidRPr="0086271D">
      <w:t>10999 Berlin</w:t>
    </w:r>
  </w:p>
  <w:p w14:paraId="79ED55F9" w14:textId="0B5D5D33" w:rsidR="00576E59" w:rsidRDefault="00576E59" w:rsidP="00B521FB">
    <w:pPr>
      <w:pStyle w:val="ERCOAdresse"/>
      <w:framePr w:wrap="around"/>
    </w:pPr>
    <w:r>
      <w:t>Germania</w:t>
    </w:r>
    <w:r>
      <w:br/>
    </w:r>
    <w:r w:rsidRPr="00887AA0">
      <w:rPr>
        <w:bCs/>
      </w:rPr>
      <w:t>T</w:t>
    </w:r>
    <w:r>
      <w:t xml:space="preserve">el.: +49 (0) 30 66 40 </w:t>
    </w:r>
    <w:proofErr w:type="spellStart"/>
    <w:r>
      <w:t>40</w:t>
    </w:r>
    <w:proofErr w:type="spellEnd"/>
    <w:r>
      <w:t xml:space="preserve"> 553</w:t>
    </w:r>
    <w:r>
      <w:br/>
    </w:r>
    <w:hyperlink r:id="rId2" w:history="1">
      <w:r w:rsidRPr="00822922">
        <w:t>erco@maipr.com</w:t>
      </w:r>
    </w:hyperlink>
  </w:p>
  <w:p w14:paraId="210824EC" w14:textId="77777777" w:rsidR="00576E59" w:rsidRPr="00822922" w:rsidRDefault="00576E59" w:rsidP="00B521FB">
    <w:pPr>
      <w:pStyle w:val="ERCOAdresse"/>
      <w:framePr w:wrap="around"/>
    </w:pPr>
    <w:r>
      <w:t>www.maipr.com</w:t>
    </w:r>
  </w:p>
  <w:p w14:paraId="4BE9C971" w14:textId="77777777" w:rsidR="00576E59" w:rsidRDefault="00576E59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284AAF0F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64C448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AC4"/>
    <w:rsid w:val="00014EC7"/>
    <w:rsid w:val="00015042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922EF"/>
    <w:rsid w:val="000923F1"/>
    <w:rsid w:val="00095B3A"/>
    <w:rsid w:val="000A334D"/>
    <w:rsid w:val="000A3F5A"/>
    <w:rsid w:val="000B32E5"/>
    <w:rsid w:val="000B5A53"/>
    <w:rsid w:val="000D00D9"/>
    <w:rsid w:val="000D1153"/>
    <w:rsid w:val="000D357F"/>
    <w:rsid w:val="000D5052"/>
    <w:rsid w:val="000D7BBB"/>
    <w:rsid w:val="000E6241"/>
    <w:rsid w:val="000F74AB"/>
    <w:rsid w:val="00104260"/>
    <w:rsid w:val="001064D1"/>
    <w:rsid w:val="0010782F"/>
    <w:rsid w:val="001114F3"/>
    <w:rsid w:val="00113AA5"/>
    <w:rsid w:val="00132C16"/>
    <w:rsid w:val="001452BF"/>
    <w:rsid w:val="00151D7F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71D5"/>
    <w:rsid w:val="001A4A60"/>
    <w:rsid w:val="001A5D26"/>
    <w:rsid w:val="001B2881"/>
    <w:rsid w:val="001B4C89"/>
    <w:rsid w:val="001B6E0B"/>
    <w:rsid w:val="001C0450"/>
    <w:rsid w:val="001C6A91"/>
    <w:rsid w:val="001D153E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52BB"/>
    <w:rsid w:val="00267E7A"/>
    <w:rsid w:val="0028005E"/>
    <w:rsid w:val="00283D76"/>
    <w:rsid w:val="002963F8"/>
    <w:rsid w:val="00297D22"/>
    <w:rsid w:val="002A1093"/>
    <w:rsid w:val="002B4906"/>
    <w:rsid w:val="002B5BE8"/>
    <w:rsid w:val="002C0754"/>
    <w:rsid w:val="002C2567"/>
    <w:rsid w:val="002C36AB"/>
    <w:rsid w:val="002E7B25"/>
    <w:rsid w:val="002F294A"/>
    <w:rsid w:val="002F2F68"/>
    <w:rsid w:val="0030014A"/>
    <w:rsid w:val="0031162C"/>
    <w:rsid w:val="003120D1"/>
    <w:rsid w:val="00324F3A"/>
    <w:rsid w:val="0033318E"/>
    <w:rsid w:val="00353C18"/>
    <w:rsid w:val="00357B4C"/>
    <w:rsid w:val="0036189F"/>
    <w:rsid w:val="00376079"/>
    <w:rsid w:val="0038194B"/>
    <w:rsid w:val="00391C3D"/>
    <w:rsid w:val="003A2FFE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45C"/>
    <w:rsid w:val="00482881"/>
    <w:rsid w:val="00483F19"/>
    <w:rsid w:val="0048783D"/>
    <w:rsid w:val="004B28F1"/>
    <w:rsid w:val="004B34DC"/>
    <w:rsid w:val="004B4BD1"/>
    <w:rsid w:val="004C3C96"/>
    <w:rsid w:val="004C58EB"/>
    <w:rsid w:val="004C6656"/>
    <w:rsid w:val="004D1E14"/>
    <w:rsid w:val="004D2B83"/>
    <w:rsid w:val="004E2ED1"/>
    <w:rsid w:val="004F0629"/>
    <w:rsid w:val="004F3038"/>
    <w:rsid w:val="005156B0"/>
    <w:rsid w:val="005245BE"/>
    <w:rsid w:val="00535EA0"/>
    <w:rsid w:val="005373DB"/>
    <w:rsid w:val="00546401"/>
    <w:rsid w:val="005513E1"/>
    <w:rsid w:val="00552289"/>
    <w:rsid w:val="005543CE"/>
    <w:rsid w:val="00555A0F"/>
    <w:rsid w:val="005652E8"/>
    <w:rsid w:val="0056728E"/>
    <w:rsid w:val="005756DC"/>
    <w:rsid w:val="00575771"/>
    <w:rsid w:val="00576461"/>
    <w:rsid w:val="00576E59"/>
    <w:rsid w:val="005800B5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50C0D"/>
    <w:rsid w:val="0065429C"/>
    <w:rsid w:val="00672535"/>
    <w:rsid w:val="00677FDB"/>
    <w:rsid w:val="00683D1E"/>
    <w:rsid w:val="00685C7C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4FCC"/>
    <w:rsid w:val="007369D5"/>
    <w:rsid w:val="007376E4"/>
    <w:rsid w:val="007501F5"/>
    <w:rsid w:val="00752C27"/>
    <w:rsid w:val="00772E27"/>
    <w:rsid w:val="0077629F"/>
    <w:rsid w:val="007824B7"/>
    <w:rsid w:val="00784BF2"/>
    <w:rsid w:val="0078674F"/>
    <w:rsid w:val="00787D34"/>
    <w:rsid w:val="0079138D"/>
    <w:rsid w:val="0079420A"/>
    <w:rsid w:val="0079777B"/>
    <w:rsid w:val="007A46EA"/>
    <w:rsid w:val="007B1BDB"/>
    <w:rsid w:val="007C7179"/>
    <w:rsid w:val="007C7E2A"/>
    <w:rsid w:val="007D0A57"/>
    <w:rsid w:val="007D1D35"/>
    <w:rsid w:val="007D500F"/>
    <w:rsid w:val="007D71A4"/>
    <w:rsid w:val="007E5224"/>
    <w:rsid w:val="007E6F59"/>
    <w:rsid w:val="007F4384"/>
    <w:rsid w:val="007F692C"/>
    <w:rsid w:val="00803432"/>
    <w:rsid w:val="008144EE"/>
    <w:rsid w:val="00825BB0"/>
    <w:rsid w:val="00831118"/>
    <w:rsid w:val="0083311C"/>
    <w:rsid w:val="00834CBD"/>
    <w:rsid w:val="00847094"/>
    <w:rsid w:val="008556BA"/>
    <w:rsid w:val="0086271D"/>
    <w:rsid w:val="00863DA2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D30E4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316B0"/>
    <w:rsid w:val="009428AF"/>
    <w:rsid w:val="00943A4D"/>
    <w:rsid w:val="009632D1"/>
    <w:rsid w:val="009766D5"/>
    <w:rsid w:val="009906A9"/>
    <w:rsid w:val="00990E4B"/>
    <w:rsid w:val="0099195A"/>
    <w:rsid w:val="009B0DF2"/>
    <w:rsid w:val="009B3143"/>
    <w:rsid w:val="009D1109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339F1"/>
    <w:rsid w:val="00A50005"/>
    <w:rsid w:val="00A56E55"/>
    <w:rsid w:val="00A60552"/>
    <w:rsid w:val="00A670D5"/>
    <w:rsid w:val="00A8215A"/>
    <w:rsid w:val="00A85BA7"/>
    <w:rsid w:val="00A87C98"/>
    <w:rsid w:val="00A92ED4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2C34"/>
    <w:rsid w:val="00B13718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21FB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517B"/>
    <w:rsid w:val="00C27783"/>
    <w:rsid w:val="00C44DB4"/>
    <w:rsid w:val="00C51726"/>
    <w:rsid w:val="00C61752"/>
    <w:rsid w:val="00C634A8"/>
    <w:rsid w:val="00C63FC7"/>
    <w:rsid w:val="00C640B5"/>
    <w:rsid w:val="00C64D2C"/>
    <w:rsid w:val="00C65C0A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170C6"/>
    <w:rsid w:val="00D33AE0"/>
    <w:rsid w:val="00D34A48"/>
    <w:rsid w:val="00D378A3"/>
    <w:rsid w:val="00D42960"/>
    <w:rsid w:val="00D436BC"/>
    <w:rsid w:val="00D45D04"/>
    <w:rsid w:val="00D4714F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045C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41250"/>
    <w:rsid w:val="00E46F3B"/>
    <w:rsid w:val="00E5556A"/>
    <w:rsid w:val="00E557F6"/>
    <w:rsid w:val="00E6613E"/>
    <w:rsid w:val="00E737ED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33F"/>
    <w:rsid w:val="00EC67E5"/>
    <w:rsid w:val="00ED315F"/>
    <w:rsid w:val="00EE220B"/>
    <w:rsid w:val="00EE6783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22B"/>
    <w:rsid w:val="00FB481E"/>
    <w:rsid w:val="00FD499E"/>
    <w:rsid w:val="00FE1036"/>
    <w:rsid w:val="00FE32E7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uiPriority w:val="99"/>
    <w:qFormat/>
    <w:rsid w:val="000D1153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uiPriority w:val="99"/>
    <w:qFormat/>
    <w:rsid w:val="000D1153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uiPriority w:val="99"/>
    <w:qFormat/>
    <w:rsid w:val="000D1153"/>
    <w:pPr>
      <w:spacing w:line="360" w:lineRule="auto"/>
    </w:pPr>
    <w:rPr>
      <w:rFonts w:ascii="Arial" w:hAnsi="Arial" w:cs="Arial"/>
      <w:sz w:val="20"/>
    </w:rPr>
  </w:style>
  <w:style w:type="paragraph" w:customStyle="1" w:styleId="ERCOAdresse">
    <w:name w:val="ERCO_Adresse"/>
    <w:basedOn w:val="Standard"/>
    <w:qFormat/>
    <w:rsid w:val="00B521F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ERCORotisText">
    <w:name w:val="ERCO_Rotis_Text"/>
    <w:basedOn w:val="Standard"/>
    <w:qFormat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qFormat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uiPriority w:val="99"/>
    <w:qFormat/>
    <w:rsid w:val="000D1153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uiPriority w:val="99"/>
    <w:qFormat/>
    <w:rsid w:val="000D1153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uiPriority w:val="99"/>
    <w:qFormat/>
    <w:rsid w:val="000D1153"/>
    <w:pPr>
      <w:spacing w:line="360" w:lineRule="auto"/>
    </w:pPr>
    <w:rPr>
      <w:rFonts w:ascii="Arial" w:hAnsi="Arial" w:cs="Arial"/>
      <w:sz w:val="20"/>
    </w:rPr>
  </w:style>
  <w:style w:type="paragraph" w:customStyle="1" w:styleId="ERCOAdresse">
    <w:name w:val="ERCO_Adresse"/>
    <w:basedOn w:val="Standard"/>
    <w:qFormat/>
    <w:rsid w:val="00B521F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ERCORotisText">
    <w:name w:val="ERCO_Rotis_Text"/>
    <w:basedOn w:val="Standard"/>
    <w:qFormat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qFormat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tthiasmai:Library:Application%20Support:Microsoft:Office:Benutzervorlagen:Meine%20Vorlagen:ERCO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E7CCE0-333F-6D4D-B13D-4139B31A9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ERCO_Vorlage.dotx</Template>
  <TotalTime>0</TotalTime>
  <Pages>4</Pages>
  <Words>812</Words>
  <Characters>5116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5917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>Paediatric Practice in Hamburg</dc:subject>
  <dc:creator>Arno Heitland</dc:creator>
  <cp:keywords/>
  <dc:description/>
  <cp:lastModifiedBy>mai pr</cp:lastModifiedBy>
  <cp:revision>6</cp:revision>
  <cp:lastPrinted>2015-10-19T10:58:00Z</cp:lastPrinted>
  <dcterms:created xsi:type="dcterms:W3CDTF">2015-10-19T10:46:00Z</dcterms:created>
  <dcterms:modified xsi:type="dcterms:W3CDTF">2015-11-06T09:38:00Z</dcterms:modified>
  <cp:category/>
</cp:coreProperties>
</file>