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1AA0B" w14:textId="4925C0FA" w:rsidR="00AB26E1" w:rsidRDefault="00AB26E1" w:rsidP="00AC71DB">
      <w:pPr>
        <w:pStyle w:val="ERCOberschrift"/>
      </w:pPr>
      <w:bookmarkStart w:id="0" w:name="_GoBack"/>
      <w:r>
        <w:t xml:space="preserve">Brillant, </w:t>
      </w:r>
      <w:r w:rsidR="00615603">
        <w:t>druckvoll</w:t>
      </w:r>
      <w:r>
        <w:t xml:space="preserve"> und effizient</w:t>
      </w:r>
      <w:r w:rsidR="00BD3DD1">
        <w:t xml:space="preserve"> – d</w:t>
      </w:r>
      <w:r>
        <w:t xml:space="preserve">as </w:t>
      </w:r>
      <w:proofErr w:type="spellStart"/>
      <w:r>
        <w:t>Relighting</w:t>
      </w:r>
      <w:proofErr w:type="spellEnd"/>
      <w:r>
        <w:t xml:space="preserve"> v</w:t>
      </w:r>
      <w:r w:rsidR="0033674D">
        <w:t>on Dussmann das Kulturk</w:t>
      </w:r>
      <w:r w:rsidR="008F01F4">
        <w:t>aufhaus</w:t>
      </w:r>
      <w:r>
        <w:t xml:space="preserve"> in Berlin</w:t>
      </w:r>
    </w:p>
    <w:p w14:paraId="03353434" w14:textId="77777777" w:rsidR="00AB26E1" w:rsidRDefault="00AB26E1" w:rsidP="00AC71DB">
      <w:pPr>
        <w:pStyle w:val="ERCOberschrift"/>
      </w:pPr>
    </w:p>
    <w:p w14:paraId="2B2057F4" w14:textId="42D9F1B1" w:rsidR="00AB26E1" w:rsidRDefault="00AB26E1" w:rsidP="00AC71DB">
      <w:pPr>
        <w:pStyle w:val="ERCOberschrift"/>
      </w:pPr>
      <w:r>
        <w:t>Knapp zwei Jahrzehnte nach seiner Gründung werden die Verkau</w:t>
      </w:r>
      <w:r w:rsidR="00780E7E">
        <w:t xml:space="preserve">fsräume von Dussmann das </w:t>
      </w:r>
      <w:r w:rsidR="00615603">
        <w:t>Kulturk</w:t>
      </w:r>
      <w:r>
        <w:t xml:space="preserve">aufhaus in Berlin etappenweise neu gestaltet. Im Mittelpunkt der Modernisierungsmaßnahmen steht das </w:t>
      </w:r>
      <w:proofErr w:type="spellStart"/>
      <w:r>
        <w:t>Relighting</w:t>
      </w:r>
      <w:proofErr w:type="spellEnd"/>
      <w:r>
        <w:t xml:space="preserve"> mit modernen LED-Lichtwerkzeugen von ERCO. </w:t>
      </w:r>
    </w:p>
    <w:bookmarkEnd w:id="0"/>
    <w:p w14:paraId="12DAF3CD" w14:textId="77777777" w:rsidR="00AB26E1" w:rsidRDefault="00AB26E1" w:rsidP="00AB26E1">
      <w:pPr>
        <w:pStyle w:val="ERCOText"/>
      </w:pPr>
    </w:p>
    <w:p w14:paraId="74C7C6E0" w14:textId="196D2FA0" w:rsidR="00AB26E1" w:rsidRDefault="00AB26E1" w:rsidP="00AB26E1">
      <w:pPr>
        <w:pStyle w:val="ERCOText"/>
      </w:pPr>
      <w:r>
        <w:t>In Berli</w:t>
      </w:r>
      <w:r w:rsidR="0033674D">
        <w:t>n ist Dussmann das Kulturk</w:t>
      </w:r>
      <w:r>
        <w:t xml:space="preserve">aufhaus in der Friedrichstraße so etwas wie eine Institution </w:t>
      </w:r>
      <w:r w:rsidR="001A4996">
        <w:t>–</w:t>
      </w:r>
      <w:r>
        <w:t xml:space="preserve"> ein Fixpunkt im Kulturleben und eine Attraktion im Einzelhandel der Hauptstadt. Das 1997 eröffnete Haus offeriert auf einer Fläche von ca. 7000 </w:t>
      </w:r>
      <w:r w:rsidR="00995FA5">
        <w:t>qm</w:t>
      </w:r>
      <w:r>
        <w:t xml:space="preserve"> und verteilt auf fünf Etagen Bücher, CDs, DVDs sowie Noten in Hülle und Fülle. Gegen den Trend der Branche wirtschaftet man hier mit großem Erfolg. Jetzt aber schien es den Verantwortlichen an der Zeit, die Verkaufsräume neu zu gestalten. Licht sollte dab</w:t>
      </w:r>
      <w:r w:rsidR="008F01F4">
        <w:t>ei eine zentrale Rolle spielen.</w:t>
      </w:r>
    </w:p>
    <w:p w14:paraId="2F25838D" w14:textId="71738B76" w:rsidR="00AB26E1" w:rsidRDefault="00AB26E1" w:rsidP="00AB26E1">
      <w:pPr>
        <w:pStyle w:val="ERCOText"/>
      </w:pPr>
      <w:r>
        <w:t>Als 2013 die Planung des Umbaus begann, wurden mehrere Anbieter aufgefordert, ihre Lichtlösung mit einem Mock-</w:t>
      </w:r>
      <w:proofErr w:type="spellStart"/>
      <w:r>
        <w:t>up</w:t>
      </w:r>
      <w:proofErr w:type="spellEnd"/>
      <w:r>
        <w:t xml:space="preserve"> vor Ort zu präsentieren. Die Entscheidung für die ERCO</w:t>
      </w:r>
      <w:r w:rsidR="001A4996">
        <w:t xml:space="preserve"> </w:t>
      </w:r>
      <w:r>
        <w:t>Offerte beruhte auf der Qualität der Leuchten, ihrer garantierten Lebensdauer und ihrer Wiederbeschaffungsmöglichkeit. Die hohen Investitionskosten konnten durch die Effizienz der ERCO</w:t>
      </w:r>
      <w:r w:rsidR="001A4996">
        <w:t xml:space="preserve"> </w:t>
      </w:r>
      <w:r>
        <w:t xml:space="preserve">Lichtlösung aufgewogen werden, wie Julia </w:t>
      </w:r>
      <w:proofErr w:type="spellStart"/>
      <w:r>
        <w:t>Claren</w:t>
      </w:r>
      <w:proofErr w:type="spellEnd"/>
      <w:r>
        <w:t>, die Geschäftsführerin</w:t>
      </w:r>
      <w:r w:rsidR="008F01F4">
        <w:t xml:space="preserve"> des Kulturkaufhauses, erklärt.</w:t>
      </w:r>
    </w:p>
    <w:p w14:paraId="4D347B95" w14:textId="77777777" w:rsidR="00AB26E1" w:rsidRDefault="00AB26E1" w:rsidP="00AB26E1">
      <w:pPr>
        <w:pStyle w:val="ERCOText"/>
      </w:pPr>
    </w:p>
    <w:p w14:paraId="7175E848" w14:textId="520C0ED8" w:rsidR="00AB26E1" w:rsidRDefault="00AB26E1" w:rsidP="00AB26E1">
      <w:pPr>
        <w:pStyle w:val="ERCOberschrift"/>
      </w:pPr>
      <w:r>
        <w:t xml:space="preserve">Leseintensive Ware </w:t>
      </w:r>
      <w:r w:rsidR="00F5173B">
        <w:t>–</w:t>
      </w:r>
      <w:r>
        <w:t xml:space="preserve"> die Herausforderung für das Lichtkonzept</w:t>
      </w:r>
    </w:p>
    <w:p w14:paraId="535CF43D" w14:textId="37CA048B" w:rsidR="00AB26E1" w:rsidRDefault="00AB26E1" w:rsidP="00AB26E1">
      <w:pPr>
        <w:pStyle w:val="ERCOText"/>
      </w:pPr>
      <w:r>
        <w:t xml:space="preserve">Das </w:t>
      </w:r>
      <w:proofErr w:type="spellStart"/>
      <w:r>
        <w:t>Relighting</w:t>
      </w:r>
      <w:proofErr w:type="spellEnd"/>
      <w:r>
        <w:t xml:space="preserve"> von Dussmann </w:t>
      </w:r>
      <w:r w:rsidR="00546B54">
        <w:t xml:space="preserve">das Kulturkaufhaus </w:t>
      </w:r>
      <w:r w:rsidR="00FB7826">
        <w:t xml:space="preserve">erwies sich als anspruchsvolle </w:t>
      </w:r>
      <w:r>
        <w:t>Aufgab</w:t>
      </w:r>
      <w:r w:rsidR="00F5173B">
        <w:t>e, die nach einer differenzierten</w:t>
      </w:r>
      <w:r>
        <w:t xml:space="preserve"> Lichtlösung verlangte. I</w:t>
      </w:r>
      <w:r w:rsidR="00F5173B">
        <w:t xml:space="preserve">hr Hauptanliegen sei es, so </w:t>
      </w:r>
      <w:r>
        <w:t xml:space="preserve">Julia </w:t>
      </w:r>
      <w:proofErr w:type="spellStart"/>
      <w:r>
        <w:t>Claren</w:t>
      </w:r>
      <w:proofErr w:type="spellEnd"/>
      <w:r>
        <w:t xml:space="preserve">, mit Licht eine für Kunden und Mitarbeiter angenehme Atmosphäre zu schaffen. Im Verkaufsraum steht natürlich die Präsentation der Ware im Zentrum. Bücher und CDs, erklärt sie, sind leseintensive Waren. Für den Kunden darf das keine Anstrengung bedeuten. Er soll den gesuchten Titel einfach finden können und gerne auch schmökern. Das Licht hat daher für optimalen Lesekomfort zu sorgen. Eine gute Farbwiedergabe </w:t>
      </w:r>
      <w:r>
        <w:lastRenderedPageBreak/>
        <w:t>ist dabei genau so wichtig</w:t>
      </w:r>
      <w:r w:rsidR="00995FA5">
        <w:t xml:space="preserve"> wie Blendungsfreiheit und eine stabile</w:t>
      </w:r>
      <w:r w:rsidR="00546B54">
        <w:t xml:space="preserve"> Lichttemperatur. Im Kulturk</w:t>
      </w:r>
      <w:r>
        <w:t>aufhaus soll Licht außerdem den weitläufigen Raum gliedern</w:t>
      </w:r>
      <w:proofErr w:type="gramStart"/>
      <w:r>
        <w:t>, einzelne</w:t>
      </w:r>
      <w:proofErr w:type="gramEnd"/>
      <w:r>
        <w:t xml:space="preserve"> Zonen definieren, die Orientierung erleichtern und Aufme</w:t>
      </w:r>
      <w:r w:rsidR="00F5173B">
        <w:t>rksamkeitshierarchien schaffen.</w:t>
      </w:r>
    </w:p>
    <w:p w14:paraId="30129929" w14:textId="79A61E22" w:rsidR="00AB26E1" w:rsidRDefault="00AB26E1" w:rsidP="00AB26E1">
      <w:pPr>
        <w:pStyle w:val="ERCOText"/>
      </w:pPr>
      <w:r>
        <w:t xml:space="preserve">Das Lichtkonzept setzt auf vertikale Beleuchtung, um die vielen Regalflächen optimal zu illuminieren. Daneben fällt eine </w:t>
      </w:r>
      <w:r w:rsidR="002F0E53">
        <w:t>druck</w:t>
      </w:r>
      <w:r w:rsidR="00BE553E">
        <w:t>volle</w:t>
      </w:r>
      <w:r>
        <w:t xml:space="preserve"> Akzentuierung einzelner Raumzonen und Warenträger auf, die Dank der effizienten </w:t>
      </w:r>
      <w:proofErr w:type="spellStart"/>
      <w:r>
        <w:t>spot</w:t>
      </w:r>
      <w:proofErr w:type="spellEnd"/>
      <w:r>
        <w:t xml:space="preserve"> und oval </w:t>
      </w:r>
      <w:proofErr w:type="spellStart"/>
      <w:r>
        <w:t>flood</w:t>
      </w:r>
      <w:proofErr w:type="spellEnd"/>
      <w:r>
        <w:t xml:space="preserve"> Optiken von ERCO realisiert werden konnten. Zum Einsatz kommen nur drei </w:t>
      </w:r>
      <w:proofErr w:type="spellStart"/>
      <w:r>
        <w:t>Leuchtenfamilien</w:t>
      </w:r>
      <w:proofErr w:type="spellEnd"/>
      <w:proofErr w:type="gramStart"/>
      <w:r>
        <w:t>: Light</w:t>
      </w:r>
      <w:proofErr w:type="gramEnd"/>
      <w:r>
        <w:t xml:space="preserve"> Board und </w:t>
      </w:r>
      <w:proofErr w:type="spellStart"/>
      <w:r>
        <w:t>Logotec</w:t>
      </w:r>
      <w:proofErr w:type="spellEnd"/>
      <w:r w:rsidR="00BE553E">
        <w:t xml:space="preserve"> </w:t>
      </w:r>
      <w:r>
        <w:t xml:space="preserve">sowie </w:t>
      </w:r>
      <w:proofErr w:type="spellStart"/>
      <w:r>
        <w:t>Quintessen</w:t>
      </w:r>
      <w:r w:rsidR="001A4996">
        <w:t>ce</w:t>
      </w:r>
      <w:proofErr w:type="spellEnd"/>
      <w:r>
        <w:t xml:space="preserve"> </w:t>
      </w:r>
      <w:proofErr w:type="spellStart"/>
      <w:r>
        <w:t>Downlights</w:t>
      </w:r>
      <w:proofErr w:type="spellEnd"/>
      <w:r>
        <w:t>. Alle Leuchten sind mit warmweißem Licht bestückt.</w:t>
      </w:r>
    </w:p>
    <w:p w14:paraId="548A7AEE" w14:textId="4A71180B" w:rsidR="00AB26E1" w:rsidRDefault="00AB26E1" w:rsidP="00AB26E1">
      <w:pPr>
        <w:pStyle w:val="ERCOText"/>
      </w:pPr>
    </w:p>
    <w:p w14:paraId="5F9AEFC6" w14:textId="77777777" w:rsidR="00AB26E1" w:rsidRDefault="00AB26E1" w:rsidP="00AB26E1">
      <w:pPr>
        <w:pStyle w:val="ERCOberschrift"/>
      </w:pPr>
      <w:r>
        <w:t>Ein Quantensprung: Von einheitlichem Licht zu wahrnehmungsorientierter Beleuchtung</w:t>
      </w:r>
    </w:p>
    <w:p w14:paraId="55ED6DAC" w14:textId="6A2A11AB" w:rsidR="00AB26E1" w:rsidRDefault="00AB26E1" w:rsidP="00AB26E1">
      <w:pPr>
        <w:pStyle w:val="ERCOText"/>
        <w:rPr>
          <w:b/>
        </w:rPr>
      </w:pPr>
      <w:r>
        <w:t xml:space="preserve">Das </w:t>
      </w:r>
      <w:proofErr w:type="spellStart"/>
      <w:r>
        <w:t>Relighting</w:t>
      </w:r>
      <w:proofErr w:type="spellEnd"/>
      <w:r>
        <w:t xml:space="preserve"> von Dussmann das Kultur</w:t>
      </w:r>
      <w:r w:rsidR="0033674D">
        <w:t>k</w:t>
      </w:r>
      <w:r>
        <w:t>aufhaus markiert einen Quantensprung. Das kann in der Umbauphase, in der alte und neue Beleuchtung nebeneinander existieren, bestens beobachtet werden. Beim Thema</w:t>
      </w:r>
      <w:r w:rsidR="00546B54">
        <w:t xml:space="preserve"> Licht hieß das Motto im Kulturk</w:t>
      </w:r>
      <w:r>
        <w:t xml:space="preserve">aufhaus bisher: </w:t>
      </w:r>
      <w:proofErr w:type="gramStart"/>
      <w:r>
        <w:t>Helligkeit</w:t>
      </w:r>
      <w:r w:rsidR="00F5173B">
        <w:t xml:space="preserve"> um</w:t>
      </w:r>
      <w:proofErr w:type="gramEnd"/>
      <w:r w:rsidR="00F5173B">
        <w:t xml:space="preserve"> </w:t>
      </w:r>
      <w:r>
        <w:t>jeden Preis. Das führte zu diffusem, wenig differenziertem Licht, in der die Vielfalt der kleinteiligen Ware kaum zur Geltung kam. In den neu gestalteten Etagen wird das Licht hingegen dosiert eingesetzt. Nur dort, wo es gebraucht wird, ist es in Fülle und in bester Qualität vorhanden. Eindrücklich lässt sich erleben, mit welcher Macht das Licht die Aufmerksamkeit unwillkürlich auf die Waren lenkt. Die präzise gesetzte Beleuchtung trägt daneben zur angenehmen</w:t>
      </w:r>
      <w:proofErr w:type="gramStart"/>
      <w:r>
        <w:t>, fast</w:t>
      </w:r>
      <w:proofErr w:type="gramEnd"/>
      <w:r>
        <w:t xml:space="preserve"> wohnlichen Atmosphäre i</w:t>
      </w:r>
      <w:r w:rsidR="00F5173B">
        <w:t>n den neuen Verkaufsräumen bei.</w:t>
      </w:r>
    </w:p>
    <w:p w14:paraId="0A9A3640" w14:textId="5FBF321B" w:rsidR="00601B22" w:rsidRPr="00601B22" w:rsidRDefault="00AB26E1" w:rsidP="00AB26E1">
      <w:pPr>
        <w:pStyle w:val="ERCOText"/>
      </w:pPr>
      <w:r>
        <w:t xml:space="preserve">Julia </w:t>
      </w:r>
      <w:proofErr w:type="spellStart"/>
      <w:r>
        <w:t>Claren</w:t>
      </w:r>
      <w:proofErr w:type="spellEnd"/>
      <w:r>
        <w:t xml:space="preserve"> sieht ihre Erwartungen hinsichtlich des </w:t>
      </w:r>
      <w:proofErr w:type="spellStart"/>
      <w:r>
        <w:t>Relightings</w:t>
      </w:r>
      <w:proofErr w:type="spellEnd"/>
      <w:r>
        <w:t xml:space="preserve"> „zu 100 Prozent erfüllt“. Nach dem Abschluss des Umbaus, so erklärt sie, „werden wir meines Wissens nach in Deutschland das erste Kaufhaus sein, das seine Beleuchtung komplett auf LED umgestellt hat.“ Eine Vorreiterrolle, auf die man im Hause Dussmann zu Recht </w:t>
      </w:r>
      <w:r w:rsidR="00780E7E">
        <w:t>s</w:t>
      </w:r>
      <w:r>
        <w:t>tolz sein darf.</w:t>
      </w:r>
    </w:p>
    <w:p w14:paraId="7538AAFC" w14:textId="77777777" w:rsidR="00601B22" w:rsidRDefault="00601B22" w:rsidP="00AB26E1">
      <w:pPr>
        <w:pStyle w:val="ERCOText"/>
      </w:pPr>
    </w:p>
    <w:p w14:paraId="7315DF1D" w14:textId="77777777" w:rsidR="00AB26E1" w:rsidRDefault="00AB26E1" w:rsidP="00AB26E1">
      <w:pPr>
        <w:pStyle w:val="ERCOText"/>
      </w:pPr>
    </w:p>
    <w:p w14:paraId="291D5BBD" w14:textId="77777777" w:rsidR="00AB26E1" w:rsidRPr="008C7BCC" w:rsidRDefault="00AB26E1" w:rsidP="00AB26E1">
      <w:pPr>
        <w:pStyle w:val="ERCOText"/>
      </w:pPr>
    </w:p>
    <w:p w14:paraId="7E73D495" w14:textId="5E0E1E4C" w:rsidR="003B4E2B" w:rsidRPr="0056691F" w:rsidRDefault="0005621C" w:rsidP="00671D19">
      <w:pPr>
        <w:pStyle w:val="ERCOberschrift"/>
      </w:pPr>
      <w:r w:rsidRPr="0056691F">
        <w:lastRenderedPageBreak/>
        <w:t>Projektdaten</w:t>
      </w:r>
    </w:p>
    <w:p w14:paraId="49B13391" w14:textId="32E026F7" w:rsidR="00AB26E1" w:rsidRDefault="00601B22" w:rsidP="00BE553E">
      <w:pPr>
        <w:pStyle w:val="ERCOInfos"/>
        <w:ind w:left="2835" w:hanging="2835"/>
      </w:pPr>
      <w:r w:rsidRPr="00601B22">
        <w:t xml:space="preserve">Projekt: </w:t>
      </w:r>
      <w:r w:rsidR="00AB26E1">
        <w:tab/>
      </w:r>
      <w:r w:rsidR="00AB26E1" w:rsidRPr="00AB26E1">
        <w:t xml:space="preserve">Dussmann das </w:t>
      </w:r>
      <w:proofErr w:type="spellStart"/>
      <w:r w:rsidR="00AB26E1" w:rsidRPr="00AB26E1">
        <w:t>KulturKaufhaus</w:t>
      </w:r>
      <w:proofErr w:type="spellEnd"/>
      <w:r w:rsidR="00AB26E1" w:rsidRPr="00AB26E1">
        <w:t xml:space="preserve"> </w:t>
      </w:r>
      <w:r w:rsidR="00AB26E1">
        <w:t>GmbH,</w:t>
      </w:r>
      <w:r w:rsidR="00AB26E1">
        <w:br/>
        <w:t>Berlin / Deutschland</w:t>
      </w:r>
    </w:p>
    <w:p w14:paraId="2B72EDB4" w14:textId="285A109C" w:rsidR="00AB26E1" w:rsidRDefault="00AB26E1" w:rsidP="00BE553E">
      <w:pPr>
        <w:pStyle w:val="ERCOInfos"/>
        <w:ind w:left="2835" w:hanging="2835"/>
      </w:pPr>
      <w:r>
        <w:t>Bauherr:</w:t>
      </w:r>
      <w:r>
        <w:tab/>
        <w:t xml:space="preserve">Dussmann das </w:t>
      </w:r>
      <w:proofErr w:type="spellStart"/>
      <w:r>
        <w:t>KulturKaufhaus</w:t>
      </w:r>
      <w:proofErr w:type="spellEnd"/>
      <w:r>
        <w:t xml:space="preserve"> GmbH</w:t>
      </w:r>
      <w:r w:rsidR="002F0E53">
        <w:t xml:space="preserve">, </w:t>
      </w:r>
      <w:r w:rsidR="002F0E53">
        <w:br/>
        <w:t>Berlin / Deutschland</w:t>
      </w:r>
    </w:p>
    <w:p w14:paraId="5375FF9E" w14:textId="0E0DC8F7" w:rsidR="00601B22" w:rsidRDefault="00BE553E" w:rsidP="00BE553E">
      <w:pPr>
        <w:pStyle w:val="ERCOInfos"/>
        <w:ind w:left="2835" w:hanging="2835"/>
      </w:pPr>
      <w:r>
        <w:t>Gesamtkonzept und Entwurf:</w:t>
      </w:r>
      <w:r>
        <w:tab/>
      </w:r>
      <w:r w:rsidR="00AB26E1" w:rsidRPr="00AB26E1">
        <w:t xml:space="preserve">ROBERTNEUN Architekten, </w:t>
      </w:r>
      <w:r>
        <w:br/>
      </w:r>
      <w:r w:rsidR="00AB26E1" w:rsidRPr="00AB26E1">
        <w:t>Berlin / Deutschland</w:t>
      </w:r>
    </w:p>
    <w:p w14:paraId="200ABD9D" w14:textId="7FF804D1" w:rsidR="00BE553E" w:rsidRPr="00601B22" w:rsidRDefault="00BE553E" w:rsidP="00BE553E">
      <w:pPr>
        <w:pStyle w:val="ERCOInfos"/>
        <w:ind w:left="2835" w:hanging="2835"/>
      </w:pPr>
      <w:r>
        <w:t>Innenarchitektur</w:t>
      </w:r>
      <w:r w:rsidRPr="00601B22">
        <w:t>:</w:t>
      </w:r>
      <w:r w:rsidR="00DB7379">
        <w:tab/>
        <w:t>Annika Beck</w:t>
      </w:r>
      <w:r>
        <w:t xml:space="preserve">er und Ladislaus von </w:t>
      </w:r>
      <w:proofErr w:type="spellStart"/>
      <w:r>
        <w:t>Fraunberg</w:t>
      </w:r>
      <w:proofErr w:type="spellEnd"/>
      <w:r w:rsidR="002F0E53">
        <w:t>,</w:t>
      </w:r>
      <w:r w:rsidR="002F0E53">
        <w:br/>
        <w:t>Berlin / Deutschland</w:t>
      </w:r>
    </w:p>
    <w:p w14:paraId="74D32C14" w14:textId="77777777" w:rsidR="00AB26E1" w:rsidRDefault="00AB26E1" w:rsidP="00BE553E">
      <w:pPr>
        <w:pStyle w:val="ERCOInfos"/>
        <w:ind w:left="2835" w:hanging="2835"/>
      </w:pPr>
    </w:p>
    <w:p w14:paraId="5477461A" w14:textId="0B037E0E" w:rsidR="005A4DBE" w:rsidRPr="00601B22" w:rsidRDefault="004A3B56" w:rsidP="00BE553E">
      <w:pPr>
        <w:pStyle w:val="ERCOInfos"/>
        <w:ind w:left="2835" w:hanging="2835"/>
      </w:pPr>
      <w:r w:rsidRPr="00601B22">
        <w:t>Produkte:</w:t>
      </w:r>
      <w:r w:rsidR="00AB26E1">
        <w:tab/>
      </w:r>
      <w:r w:rsidR="00F5173B">
        <w:t>Light</w:t>
      </w:r>
      <w:r w:rsidR="00BE553E">
        <w:t xml:space="preserve"> </w:t>
      </w:r>
      <w:r w:rsidR="00F5173B">
        <w:t xml:space="preserve">Board, </w:t>
      </w:r>
      <w:proofErr w:type="spellStart"/>
      <w:r w:rsidR="00F5173B">
        <w:t>Logotec</w:t>
      </w:r>
      <w:proofErr w:type="spellEnd"/>
      <w:r w:rsidR="00F5173B">
        <w:t xml:space="preserve">, </w:t>
      </w:r>
      <w:proofErr w:type="spellStart"/>
      <w:r w:rsidR="00F5173B">
        <w:t>Quintessence</w:t>
      </w:r>
      <w:proofErr w:type="spellEnd"/>
    </w:p>
    <w:p w14:paraId="17D1A832" w14:textId="1F294A2C" w:rsidR="005A4DBE" w:rsidRPr="00601B22" w:rsidRDefault="004A3B56" w:rsidP="00BE553E">
      <w:pPr>
        <w:pStyle w:val="ERCOInfos"/>
        <w:ind w:left="2835" w:hanging="2835"/>
      </w:pPr>
      <w:r w:rsidRPr="00601B22">
        <w:t>Fotohinweis</w:t>
      </w:r>
      <w:r w:rsidR="00AB26E1">
        <w:t xml:space="preserve">: </w:t>
      </w:r>
      <w:r w:rsidR="005A4DBE" w:rsidRPr="00601B22">
        <w:tab/>
      </w:r>
      <w:r w:rsidR="009F34F8" w:rsidRPr="00601B22">
        <w:t>ERCO GmbH, www.erco.com, Foto:</w:t>
      </w:r>
      <w:r w:rsidR="00CF0DCC">
        <w:t xml:space="preserve"> </w:t>
      </w:r>
      <w:r w:rsidR="00AB26E1">
        <w:t>Rudi Meisel</w:t>
      </w:r>
    </w:p>
    <w:p w14:paraId="1C57B5FD" w14:textId="1C9394C3" w:rsidR="00002EE4" w:rsidRDefault="00BB1E4D" w:rsidP="00BB1E4D">
      <w:pPr>
        <w:pStyle w:val="ERCOInfos"/>
        <w:tabs>
          <w:tab w:val="left" w:pos="5821"/>
        </w:tabs>
      </w:pPr>
      <w:r>
        <w:tab/>
      </w:r>
    </w:p>
    <w:p w14:paraId="1724277C" w14:textId="77777777" w:rsidR="002942F1" w:rsidRDefault="002942F1" w:rsidP="00002EE4">
      <w:pPr>
        <w:pStyle w:val="ERCOInfos"/>
      </w:pPr>
    </w:p>
    <w:p w14:paraId="6EBDF0A1" w14:textId="46248D8B" w:rsidR="005A4DBE" w:rsidRPr="0056691F" w:rsidRDefault="005A4DBE" w:rsidP="00C64D2C">
      <w:pPr>
        <w:pStyle w:val="prtext"/>
        <w:spacing w:line="276" w:lineRule="auto"/>
        <w:rPr>
          <w:rFonts w:ascii="Arial" w:hAnsi="Arial" w:cs="Arial"/>
          <w:b/>
          <w:sz w:val="22"/>
          <w:szCs w:val="22"/>
        </w:rPr>
      </w:pPr>
      <w:r w:rsidRPr="0056691F">
        <w:rPr>
          <w:rFonts w:ascii="Arial" w:hAnsi="Arial" w:cs="Arial"/>
          <w:b/>
          <w:sz w:val="22"/>
          <w:szCs w:val="22"/>
        </w:rPr>
        <w:t>Über ERCO</w:t>
      </w:r>
    </w:p>
    <w:p w14:paraId="14AC7EDF" w14:textId="77777777" w:rsidR="00452341" w:rsidRDefault="00452341" w:rsidP="00452341">
      <w:pPr>
        <w:pStyle w:val="ERCOText"/>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w:t>
      </w:r>
      <w:proofErr w:type="gramStart"/>
      <w:r>
        <w:t>: Work</w:t>
      </w:r>
      <w:proofErr w:type="gramEnd"/>
      <w:r>
        <w:t xml:space="preserve">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388BFE7D" w14:textId="77777777" w:rsidR="00452341" w:rsidRDefault="00452341" w:rsidP="00452341">
      <w:pPr>
        <w:pStyle w:val="ERCOText"/>
      </w:pPr>
    </w:p>
    <w:p w14:paraId="54DC13AD" w14:textId="07758D30" w:rsidR="005A4DBE" w:rsidRPr="0056691F" w:rsidRDefault="00452341" w:rsidP="00452341">
      <w:pPr>
        <w:pStyle w:val="ERCOText"/>
      </w:pPr>
      <w:r>
        <w:t>Sollten Sie weiterführende Informationen zu ERCO oder Bildmaterial wünschen, besuchen Sie uns bitte auf www.erco.com/presse. Gerne liefern wir Ihnen auch Material zu Projekten weltweit für Ihre Berichterstattung.</w:t>
      </w:r>
    </w:p>
    <w:sectPr w:rsidR="005A4DBE" w:rsidRPr="0056691F">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AE57B6" w:rsidRDefault="00AE57B6">
      <w:r>
        <w:separator/>
      </w:r>
    </w:p>
  </w:endnote>
  <w:endnote w:type="continuationSeparator" w:id="0">
    <w:p w14:paraId="0C324B78" w14:textId="77777777" w:rsidR="00AE57B6" w:rsidRDefault="00AE5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 Sans Std Bold">
    <w:panose1 w:val="020B0803070204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font341">
    <w:charset w:val="80"/>
    <w:family w:val="auto"/>
    <w:pitch w:val="variable"/>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E57B6" w:rsidRDefault="00AE57B6">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AE57B6" w:rsidRDefault="00AE57B6">
      <w:r>
        <w:separator/>
      </w:r>
    </w:p>
  </w:footnote>
  <w:footnote w:type="continuationSeparator" w:id="0">
    <w:p w14:paraId="7E5253FF" w14:textId="77777777" w:rsidR="00AE57B6" w:rsidRDefault="00AE57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CF5DBD3" w:rsidR="00AE57B6" w:rsidRPr="00F26635" w:rsidRDefault="00AE57B6"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oject Review 11.2015</w:t>
    </w:r>
    <w:r>
      <w:rPr>
        <w:rFonts w:ascii="Arial" w:hAnsi="Arial" w:cs="Arial"/>
        <w:sz w:val="44"/>
        <w:szCs w:val="44"/>
        <w:lang w:val="en-US"/>
      </w:rPr>
      <w:br/>
    </w:r>
    <w:proofErr w:type="spellStart"/>
    <w:r w:rsidRPr="003B4E2B">
      <w:rPr>
        <w:rFonts w:ascii="Arial" w:hAnsi="Arial" w:cs="Arial"/>
        <w:szCs w:val="24"/>
        <w:lang w:val="en-US"/>
      </w:rPr>
      <w:t>Textversion</w:t>
    </w:r>
    <w:proofErr w:type="spellEnd"/>
  </w:p>
  <w:p w14:paraId="5D6B739C" w14:textId="284553EF" w:rsidR="00AE57B6" w:rsidRPr="00BF338E" w:rsidRDefault="00AE57B6"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AE57B6" w:rsidRPr="000923F1" w:rsidRDefault="00AE57B6">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AE57B6" w:rsidRPr="00B56CE7" w:rsidRDefault="00AE57B6" w:rsidP="007A5E47">
    <w:pPr>
      <w:pStyle w:val="ERCOAdresse"/>
      <w:framePr w:wrap="around" w:y="11341"/>
    </w:pPr>
    <w:r w:rsidRPr="00B56CE7">
      <w:t>ERCO GmbH</w:t>
    </w:r>
  </w:p>
  <w:p w14:paraId="7DB04D30" w14:textId="77777777" w:rsidR="00AE57B6" w:rsidRPr="00B56CE7" w:rsidRDefault="00AE57B6" w:rsidP="007A5E47">
    <w:pPr>
      <w:pStyle w:val="ERCOAdresse"/>
      <w:framePr w:wrap="around" w:y="11341"/>
    </w:pPr>
    <w:r w:rsidRPr="00B56CE7">
      <w:t xml:space="preserve">Nina </w:t>
    </w:r>
    <w:proofErr w:type="spellStart"/>
    <w:r w:rsidRPr="00B56CE7">
      <w:t>Reetzke</w:t>
    </w:r>
    <w:proofErr w:type="spellEnd"/>
  </w:p>
  <w:p w14:paraId="6F8E32CF" w14:textId="77777777" w:rsidR="00AE57B6" w:rsidRPr="00B56CE7" w:rsidRDefault="00AE57B6" w:rsidP="007A5E47">
    <w:pPr>
      <w:pStyle w:val="ERCOAdresse"/>
      <w:framePr w:wrap="around" w:y="11341"/>
    </w:pPr>
    <w:proofErr w:type="spellStart"/>
    <w:r w:rsidRPr="00B56CE7">
      <w:t>Pressereferentin</w:t>
    </w:r>
    <w:proofErr w:type="spellEnd"/>
  </w:p>
  <w:p w14:paraId="3D40103B" w14:textId="77777777" w:rsidR="00AE57B6" w:rsidRPr="00B56CE7" w:rsidRDefault="00AE57B6" w:rsidP="007A5E47">
    <w:pPr>
      <w:pStyle w:val="ERCOAdresse"/>
      <w:framePr w:wrap="around" w:y="11341"/>
    </w:pPr>
    <w:proofErr w:type="spellStart"/>
    <w:r w:rsidRPr="00B56CE7">
      <w:t>Postfach</w:t>
    </w:r>
    <w:proofErr w:type="spellEnd"/>
    <w:r w:rsidRPr="00B56CE7">
      <w:t xml:space="preserve"> 2460</w:t>
    </w:r>
  </w:p>
  <w:p w14:paraId="5DBB89F6" w14:textId="1DC4080C" w:rsidR="00AE57B6" w:rsidRPr="00B56CE7" w:rsidRDefault="00AE57B6" w:rsidP="007A5E47">
    <w:pPr>
      <w:pStyle w:val="ERCOAdresse"/>
      <w:framePr w:wrap="around" w:y="11341"/>
    </w:pPr>
    <w:r w:rsidRPr="00B56CE7">
      <w:t xml:space="preserve">58505 </w:t>
    </w:r>
    <w:proofErr w:type="spellStart"/>
    <w:r w:rsidRPr="00B56CE7">
      <w:t>Lüdenscheid</w:t>
    </w:r>
    <w:proofErr w:type="spellEnd"/>
  </w:p>
  <w:p w14:paraId="7EA89D19" w14:textId="77777777" w:rsidR="00AE57B6" w:rsidRPr="00B56CE7" w:rsidRDefault="00AE57B6" w:rsidP="007A5E47">
    <w:pPr>
      <w:pStyle w:val="ERCOAdresse"/>
      <w:framePr w:wrap="around" w:y="11341"/>
    </w:pPr>
  </w:p>
  <w:p w14:paraId="259FB627" w14:textId="77777777" w:rsidR="00AE57B6" w:rsidRPr="00B56CE7" w:rsidRDefault="00AE57B6" w:rsidP="007A5E47">
    <w:pPr>
      <w:pStyle w:val="ERCOAdresse"/>
      <w:framePr w:wrap="around" w:y="11341"/>
    </w:pPr>
    <w:proofErr w:type="spellStart"/>
    <w:r w:rsidRPr="00B56CE7">
      <w:t>Brockhauser</w:t>
    </w:r>
    <w:proofErr w:type="spellEnd"/>
    <w:r w:rsidRPr="00B56CE7">
      <w:t xml:space="preserve"> </w:t>
    </w:r>
    <w:proofErr w:type="spellStart"/>
    <w:r w:rsidRPr="00B56CE7">
      <w:t>Weg</w:t>
    </w:r>
    <w:proofErr w:type="spellEnd"/>
    <w:r w:rsidRPr="00B56CE7">
      <w:t xml:space="preserve"> 80-82</w:t>
    </w:r>
  </w:p>
  <w:p w14:paraId="7B1BC98F" w14:textId="77777777" w:rsidR="00AE57B6" w:rsidRPr="00B56CE7" w:rsidRDefault="00AE57B6" w:rsidP="007A5E47">
    <w:pPr>
      <w:pStyle w:val="ERCOAdresse"/>
      <w:framePr w:wrap="around" w:y="11341"/>
    </w:pPr>
    <w:r w:rsidRPr="00B56CE7">
      <w:t xml:space="preserve">58507 </w:t>
    </w:r>
    <w:proofErr w:type="spellStart"/>
    <w:r w:rsidRPr="00B56CE7">
      <w:t>Lüdenscheid</w:t>
    </w:r>
    <w:proofErr w:type="spellEnd"/>
  </w:p>
  <w:p w14:paraId="74107984" w14:textId="77777777" w:rsidR="00AE57B6" w:rsidRPr="00B56CE7" w:rsidRDefault="00AE57B6" w:rsidP="007A5E47">
    <w:pPr>
      <w:pStyle w:val="ERCOAdresse"/>
      <w:framePr w:wrap="around" w:y="11341"/>
    </w:pPr>
  </w:p>
  <w:p w14:paraId="3712C5D9" w14:textId="5CE4602B" w:rsidR="00AE57B6" w:rsidRPr="00B56CE7" w:rsidRDefault="00AE57B6" w:rsidP="007A5E47">
    <w:pPr>
      <w:pStyle w:val="ERCOAdresse"/>
      <w:framePr w:wrap="around" w:y="11341"/>
    </w:pPr>
    <w:r w:rsidRPr="00B56CE7">
      <w:t>Tel.:</w:t>
    </w:r>
    <w:r w:rsidRPr="00B56CE7">
      <w:tab/>
      <w:t>+49 (0) 2351 551 690</w:t>
    </w:r>
  </w:p>
  <w:p w14:paraId="663CEA46" w14:textId="266E2EF3" w:rsidR="00AE57B6" w:rsidRPr="00B56CE7" w:rsidRDefault="00AE57B6" w:rsidP="007A5E47">
    <w:pPr>
      <w:pStyle w:val="ERCOAdresse"/>
      <w:framePr w:wrap="around" w:y="11341"/>
    </w:pPr>
    <w:r w:rsidRPr="00B56CE7">
      <w:t>Fax:</w:t>
    </w:r>
    <w:r w:rsidRPr="00B56CE7">
      <w:tab/>
      <w:t>+49 (0) 2351 551 340</w:t>
    </w:r>
  </w:p>
  <w:p w14:paraId="49F47478" w14:textId="77777777" w:rsidR="00AE57B6" w:rsidRPr="00B56CE7" w:rsidRDefault="00AE57B6" w:rsidP="007A5E47">
    <w:pPr>
      <w:pStyle w:val="ERCOAdresse"/>
      <w:framePr w:wrap="around" w:y="11341"/>
    </w:pPr>
    <w:proofErr w:type="gramStart"/>
    <w:r w:rsidRPr="00B56CE7">
      <w:t>n</w:t>
    </w:r>
    <w:proofErr w:type="gramEnd"/>
    <w:r w:rsidRPr="00B56CE7">
      <w:t>.reetzke@erco.com</w:t>
    </w:r>
  </w:p>
  <w:p w14:paraId="4224EECB" w14:textId="77777777" w:rsidR="00AE57B6" w:rsidRPr="00B56CE7" w:rsidRDefault="00AC71DB" w:rsidP="007A5E47">
    <w:pPr>
      <w:pStyle w:val="ERCOAdresse"/>
      <w:framePr w:wrap="around" w:y="11341"/>
    </w:pPr>
    <w:hyperlink r:id="rId1" w:history="1">
      <w:r w:rsidR="00AE57B6" w:rsidRPr="00B56CE7">
        <w:t>www.erco.com</w:t>
      </w:r>
    </w:hyperlink>
  </w:p>
  <w:p w14:paraId="1DE9BB5D" w14:textId="77777777" w:rsidR="00AE57B6" w:rsidRPr="00B56CE7" w:rsidRDefault="00AE57B6" w:rsidP="007A5E47">
    <w:pPr>
      <w:pStyle w:val="ERCOAdresse"/>
      <w:framePr w:wrap="around" w:y="11341"/>
    </w:pPr>
  </w:p>
  <w:p w14:paraId="2AC59B8E" w14:textId="77777777" w:rsidR="00AE57B6" w:rsidRPr="00B56CE7" w:rsidRDefault="00AE57B6" w:rsidP="007A5E47">
    <w:pPr>
      <w:pStyle w:val="ERCOAdresse"/>
      <w:framePr w:wrap="around" w:y="11341"/>
    </w:pPr>
  </w:p>
  <w:p w14:paraId="13530038" w14:textId="77777777" w:rsidR="00AE57B6" w:rsidRDefault="00AE57B6" w:rsidP="007A5E47">
    <w:pPr>
      <w:pStyle w:val="ERCOAdresse"/>
      <w:framePr w:wrap="around" w:y="11341"/>
    </w:pPr>
    <w:proofErr w:type="gramStart"/>
    <w:r w:rsidRPr="00B56CE7">
      <w:t>mai</w:t>
    </w:r>
    <w:proofErr w:type="gramEnd"/>
    <w:r w:rsidRPr="00B56CE7">
      <w:t xml:space="preserve"> public relations GmbH</w:t>
    </w:r>
    <w:r>
      <w:t xml:space="preserve"> </w:t>
    </w:r>
  </w:p>
  <w:p w14:paraId="14EE51BB" w14:textId="77777777" w:rsidR="00AE57B6" w:rsidRDefault="00AE57B6" w:rsidP="007A5E47">
    <w:pPr>
      <w:pStyle w:val="ERCOAdresse"/>
      <w:framePr w:wrap="around" w:y="11341"/>
    </w:pPr>
    <w:r>
      <w:t xml:space="preserve">Arno </w:t>
    </w:r>
    <w:proofErr w:type="spellStart"/>
    <w:r>
      <w:t>Heitland</w:t>
    </w:r>
    <w:proofErr w:type="spellEnd"/>
  </w:p>
  <w:p w14:paraId="4598401D" w14:textId="77777777" w:rsidR="00AE57B6" w:rsidRDefault="00AE57B6" w:rsidP="007A5E47">
    <w:pPr>
      <w:pStyle w:val="ERCOAdresse"/>
      <w:framePr w:wrap="around" w:y="11341"/>
    </w:pPr>
    <w:proofErr w:type="spellStart"/>
    <w:r w:rsidRPr="00B56CE7">
      <w:t>Leuschnerdamm</w:t>
    </w:r>
    <w:proofErr w:type="spellEnd"/>
    <w:r w:rsidRPr="00B56CE7">
      <w:t xml:space="preserve"> 13</w:t>
    </w:r>
  </w:p>
  <w:p w14:paraId="10A23A59" w14:textId="77777777" w:rsidR="00AE57B6" w:rsidRDefault="00AE57B6" w:rsidP="007A5E47">
    <w:pPr>
      <w:pStyle w:val="ERCOAdresse"/>
      <w:framePr w:wrap="around" w:y="11341"/>
    </w:pPr>
    <w:r w:rsidRPr="00B56CE7">
      <w:t>10999 Berlin</w:t>
    </w:r>
  </w:p>
  <w:p w14:paraId="28DE77B4" w14:textId="77777777" w:rsidR="00AE57B6" w:rsidRDefault="00AE57B6" w:rsidP="007A5E47">
    <w:pPr>
      <w:pStyle w:val="ERCOAdresse"/>
      <w:framePr w:wrap="around" w:y="11341"/>
    </w:pPr>
    <w:r w:rsidRPr="00B56CE7">
      <w:t xml:space="preserve">Tel.: +49 (0) 30 66 40 </w:t>
    </w:r>
    <w:proofErr w:type="spellStart"/>
    <w:r w:rsidRPr="00B56CE7">
      <w:t>40</w:t>
    </w:r>
    <w:proofErr w:type="spellEnd"/>
    <w:r w:rsidRPr="00B56CE7">
      <w:t xml:space="preserve"> </w:t>
    </w:r>
    <w:r>
      <w:t>553</w:t>
    </w:r>
  </w:p>
  <w:p w14:paraId="79ED55F9" w14:textId="79A30456" w:rsidR="00AE57B6" w:rsidRPr="00B56CE7" w:rsidRDefault="00AC71DB" w:rsidP="007A5E47">
    <w:pPr>
      <w:pStyle w:val="ERCOAdresse"/>
      <w:framePr w:wrap="around" w:y="11341"/>
    </w:pPr>
    <w:hyperlink r:id="rId2" w:history="1">
      <w:r w:rsidR="00AE57B6" w:rsidRPr="00B56CE7">
        <w:t>erco@maipr.com</w:t>
      </w:r>
    </w:hyperlink>
  </w:p>
  <w:p w14:paraId="210824EC" w14:textId="77777777" w:rsidR="00AE57B6" w:rsidRPr="00B56CE7" w:rsidRDefault="00AE57B6" w:rsidP="007A5E47">
    <w:pPr>
      <w:pStyle w:val="ERCOAdresse"/>
      <w:framePr w:wrap="around" w:y="11341"/>
    </w:pPr>
    <w:r w:rsidRPr="00B56CE7">
      <w:t>www.maipr.com</w:t>
    </w:r>
  </w:p>
  <w:p w14:paraId="4BE9C971" w14:textId="77777777" w:rsidR="00AE57B6" w:rsidRDefault="00AE57B6">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EE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996"/>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3320"/>
    <w:rsid w:val="00234D03"/>
    <w:rsid w:val="0023757E"/>
    <w:rsid w:val="00237C73"/>
    <w:rsid w:val="00237CBA"/>
    <w:rsid w:val="00242D1F"/>
    <w:rsid w:val="00242F2A"/>
    <w:rsid w:val="002448E9"/>
    <w:rsid w:val="00246A10"/>
    <w:rsid w:val="00267E7A"/>
    <w:rsid w:val="0028005E"/>
    <w:rsid w:val="00283D76"/>
    <w:rsid w:val="002942F1"/>
    <w:rsid w:val="00295A1C"/>
    <w:rsid w:val="002963F8"/>
    <w:rsid w:val="00297D22"/>
    <w:rsid w:val="002A1093"/>
    <w:rsid w:val="002B4906"/>
    <w:rsid w:val="002C0754"/>
    <w:rsid w:val="002C2567"/>
    <w:rsid w:val="002C36AB"/>
    <w:rsid w:val="002F0E53"/>
    <w:rsid w:val="002F294A"/>
    <w:rsid w:val="002F2F68"/>
    <w:rsid w:val="00305EF9"/>
    <w:rsid w:val="0031162C"/>
    <w:rsid w:val="003120D1"/>
    <w:rsid w:val="00324F3A"/>
    <w:rsid w:val="0033318E"/>
    <w:rsid w:val="0033674D"/>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41"/>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46B54"/>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0D2A"/>
    <w:rsid w:val="00601847"/>
    <w:rsid w:val="00601B22"/>
    <w:rsid w:val="00604B21"/>
    <w:rsid w:val="006062F3"/>
    <w:rsid w:val="006108DA"/>
    <w:rsid w:val="00613A03"/>
    <w:rsid w:val="006155A2"/>
    <w:rsid w:val="00615603"/>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0E7E"/>
    <w:rsid w:val="007824B7"/>
    <w:rsid w:val="00784BF2"/>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01F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5FA5"/>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392D"/>
    <w:rsid w:val="00A25EB1"/>
    <w:rsid w:val="00A339F1"/>
    <w:rsid w:val="00A50005"/>
    <w:rsid w:val="00A56E55"/>
    <w:rsid w:val="00A60552"/>
    <w:rsid w:val="00A670D5"/>
    <w:rsid w:val="00A8215A"/>
    <w:rsid w:val="00A85BA7"/>
    <w:rsid w:val="00A87C98"/>
    <w:rsid w:val="00A92ED4"/>
    <w:rsid w:val="00AA2EAD"/>
    <w:rsid w:val="00AA6FA7"/>
    <w:rsid w:val="00AB072D"/>
    <w:rsid w:val="00AB26E1"/>
    <w:rsid w:val="00AC02BE"/>
    <w:rsid w:val="00AC3115"/>
    <w:rsid w:val="00AC5442"/>
    <w:rsid w:val="00AC71DB"/>
    <w:rsid w:val="00AC75E2"/>
    <w:rsid w:val="00AD09FE"/>
    <w:rsid w:val="00AD51F6"/>
    <w:rsid w:val="00AE39A0"/>
    <w:rsid w:val="00AE3A4C"/>
    <w:rsid w:val="00AE57B6"/>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B1E4D"/>
    <w:rsid w:val="00BC319A"/>
    <w:rsid w:val="00BC4216"/>
    <w:rsid w:val="00BD3DD1"/>
    <w:rsid w:val="00BE3975"/>
    <w:rsid w:val="00BE553E"/>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009F"/>
    <w:rsid w:val="00C83C11"/>
    <w:rsid w:val="00C90C02"/>
    <w:rsid w:val="00C939FE"/>
    <w:rsid w:val="00C967E6"/>
    <w:rsid w:val="00CA066C"/>
    <w:rsid w:val="00CA59DB"/>
    <w:rsid w:val="00CB08C1"/>
    <w:rsid w:val="00CB67BE"/>
    <w:rsid w:val="00CB6A48"/>
    <w:rsid w:val="00CB7E92"/>
    <w:rsid w:val="00CC5035"/>
    <w:rsid w:val="00CD438D"/>
    <w:rsid w:val="00CE34F2"/>
    <w:rsid w:val="00CF0DCC"/>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B7379"/>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173B"/>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B7826"/>
    <w:rsid w:val="00FD27C0"/>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eiche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NurText1">
    <w:name w:val="Nur Text1"/>
    <w:basedOn w:val="Standard"/>
    <w:rsid w:val="00601B22"/>
    <w:pPr>
      <w:suppressAutoHyphens/>
      <w:spacing w:line="100" w:lineRule="atLeast"/>
    </w:pPr>
    <w:rPr>
      <w:rFonts w:ascii="Arial" w:eastAsia="SimSun" w:hAnsi="Arial" w:cs="font341"/>
      <w:kern w:val="1"/>
      <w:sz w:val="20"/>
      <w:szCs w:val="21"/>
      <w:lang w:eastAsia="ar-SA"/>
    </w:rPr>
  </w:style>
  <w:style w:type="paragraph" w:customStyle="1" w:styleId="TextA">
    <w:name w:val="Text A"/>
    <w:autoRedefine/>
    <w:rsid w:val="00AB26E1"/>
    <w:rPr>
      <w:rFonts w:ascii="Helvetica" w:eastAsia="ヒラギノ角ゴ Pro W3" w:hAnsi="Helvetica"/>
      <w:color w:val="000000"/>
      <w:sz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eiche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NurText1">
    <w:name w:val="Nur Text1"/>
    <w:basedOn w:val="Standard"/>
    <w:rsid w:val="00601B22"/>
    <w:pPr>
      <w:suppressAutoHyphens/>
      <w:spacing w:line="100" w:lineRule="atLeast"/>
    </w:pPr>
    <w:rPr>
      <w:rFonts w:ascii="Arial" w:eastAsia="SimSun" w:hAnsi="Arial" w:cs="font341"/>
      <w:kern w:val="1"/>
      <w:sz w:val="20"/>
      <w:szCs w:val="21"/>
      <w:lang w:eastAsia="ar-SA"/>
    </w:rPr>
  </w:style>
  <w:style w:type="paragraph" w:customStyle="1" w:styleId="TextA">
    <w:name w:val="Text A"/>
    <w:autoRedefine/>
    <w:rsid w:val="00AB26E1"/>
    <w:rPr>
      <w:rFonts w:ascii="Helvetica" w:eastAsia="ヒラギノ角ゴ Pro W3" w:hAnsi="Helvetica"/>
      <w:color w:val="000000"/>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7B2E1-EC55-F548-ABF2-CCFA7ED66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746</Words>
  <Characters>4706</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5442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mai pr</cp:lastModifiedBy>
  <cp:revision>47</cp:revision>
  <cp:lastPrinted>2014-06-11T11:57:00Z</cp:lastPrinted>
  <dcterms:created xsi:type="dcterms:W3CDTF">2015-08-19T14:51:00Z</dcterms:created>
  <dcterms:modified xsi:type="dcterms:W3CDTF">2015-11-05T11:21:00Z</dcterms:modified>
  <cp:category/>
</cp:coreProperties>
</file>