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D6964" w14:textId="77777777" w:rsidR="00644340" w:rsidRPr="003533A5" w:rsidRDefault="00644340" w:rsidP="00644340">
      <w:pPr>
        <w:pStyle w:val="01berschriftERCO"/>
        <w:rPr>
          <w:lang w:val="fr-FR"/>
        </w:rPr>
      </w:pPr>
      <w:r w:rsidRPr="003533A5">
        <w:rPr>
          <w:lang w:val="fr-FR"/>
        </w:rPr>
        <w:t>L’histoire de l’art rendue vivante : ERCO au musée du Dôme de Florence</w:t>
      </w:r>
    </w:p>
    <w:p w14:paraId="2350E8E3" w14:textId="77777777" w:rsidR="00644340" w:rsidRPr="003533A5" w:rsidRDefault="00644340" w:rsidP="00644340">
      <w:pPr>
        <w:pStyle w:val="01berschriftERCO"/>
        <w:rPr>
          <w:lang w:val="fr-FR"/>
        </w:rPr>
      </w:pPr>
    </w:p>
    <w:p w14:paraId="559F33C2" w14:textId="7AD0934F" w:rsidR="006D4479" w:rsidRPr="00644340" w:rsidRDefault="00644340" w:rsidP="00644340">
      <w:pPr>
        <w:pStyle w:val="02TextERCO"/>
        <w:rPr>
          <w:b/>
          <w:bCs/>
          <w:lang w:val="fr-FR"/>
        </w:rPr>
      </w:pPr>
      <w:r w:rsidRPr="003533A5">
        <w:rPr>
          <w:b/>
          <w:bCs/>
          <w:lang w:val="fr-FR"/>
        </w:rPr>
        <w:t>A Florence, le musée du Dôme, qui a fait l’objet de travaux d’agrandissement, donne à admirer une collection exceptionnelle de sculptures du Moyen Age et de la Renaissance. Les outils d’éclairage ERCO contribuent à y mettre en scène avec brio l’architecture du musée et les œuvres d’art exposées, en soulignant leur qualité artistique.</w:t>
      </w:r>
    </w:p>
    <w:p w14:paraId="0F9B61B6" w14:textId="77777777" w:rsidR="005A4DBE" w:rsidRPr="004F3C3A" w:rsidRDefault="005A4DBE" w:rsidP="002B0115">
      <w:pPr>
        <w:pStyle w:val="02TextERCO"/>
        <w:rPr>
          <w:lang w:val="fr-FR"/>
        </w:rPr>
      </w:pPr>
    </w:p>
    <w:p w14:paraId="3344B2E0" w14:textId="77777777" w:rsidR="00644340" w:rsidRPr="003533A5" w:rsidRDefault="00644340" w:rsidP="00644340">
      <w:pPr>
        <w:pStyle w:val="02TextERCO"/>
        <w:rPr>
          <w:lang w:val="fr-FR"/>
        </w:rPr>
      </w:pPr>
      <w:r w:rsidRPr="003533A5">
        <w:rPr>
          <w:lang w:val="fr-FR"/>
        </w:rPr>
        <w:t>Le Dôme de Florence, ou « </w:t>
      </w:r>
      <w:proofErr w:type="spellStart"/>
      <w:r w:rsidRPr="003533A5">
        <w:rPr>
          <w:lang w:val="fr-FR"/>
        </w:rPr>
        <w:t>Cattedrale</w:t>
      </w:r>
      <w:proofErr w:type="spellEnd"/>
      <w:r w:rsidRPr="003533A5">
        <w:rPr>
          <w:lang w:val="fr-FR"/>
        </w:rPr>
        <w:t xml:space="preserve"> di Santa Maria </w:t>
      </w:r>
      <w:proofErr w:type="spellStart"/>
      <w:r w:rsidRPr="003533A5">
        <w:rPr>
          <w:lang w:val="fr-FR"/>
        </w:rPr>
        <w:t>del</w:t>
      </w:r>
      <w:proofErr w:type="spellEnd"/>
      <w:r w:rsidRPr="003533A5">
        <w:rPr>
          <w:lang w:val="fr-FR"/>
        </w:rPr>
        <w:t xml:space="preserve"> </w:t>
      </w:r>
      <w:proofErr w:type="spellStart"/>
      <w:r w:rsidRPr="003533A5">
        <w:rPr>
          <w:lang w:val="fr-FR"/>
        </w:rPr>
        <w:t>Fiore</w:t>
      </w:r>
      <w:proofErr w:type="spellEnd"/>
      <w:r w:rsidRPr="003533A5">
        <w:rPr>
          <w:lang w:val="fr-FR"/>
        </w:rPr>
        <w:t xml:space="preserve"> », compte au nombre des monuments les plus importants d’Italie. Environ 1,4 million de personnes visitent chaque année cette cathédrale érigée </w:t>
      </w:r>
      <w:r>
        <w:rPr>
          <w:lang w:val="fr-FR"/>
        </w:rPr>
        <w:t>entre</w:t>
      </w:r>
      <w:r w:rsidRPr="003533A5">
        <w:rPr>
          <w:lang w:val="fr-FR"/>
        </w:rPr>
        <w:t xml:space="preserve"> 1296 </w:t>
      </w:r>
      <w:r>
        <w:rPr>
          <w:lang w:val="fr-FR"/>
        </w:rPr>
        <w:t>et</w:t>
      </w:r>
      <w:r w:rsidRPr="003533A5">
        <w:rPr>
          <w:lang w:val="fr-FR"/>
        </w:rPr>
        <w:t xml:space="preserve"> 1436, à laquelle s’ajoute le baptistère voisin. L’ensemble comprend aussi, en plus de ces deux édifices, le musée du Dôme fondé en 1891 : le « </w:t>
      </w:r>
      <w:proofErr w:type="spellStart"/>
      <w:r w:rsidRPr="003533A5">
        <w:rPr>
          <w:lang w:val="fr-FR"/>
        </w:rPr>
        <w:t>Museo</w:t>
      </w:r>
      <w:proofErr w:type="spellEnd"/>
      <w:r w:rsidRPr="003533A5">
        <w:rPr>
          <w:lang w:val="fr-FR"/>
        </w:rPr>
        <w:t xml:space="preserve"> </w:t>
      </w:r>
      <w:proofErr w:type="spellStart"/>
      <w:r w:rsidRPr="003533A5">
        <w:rPr>
          <w:lang w:val="fr-FR"/>
        </w:rPr>
        <w:t>dell’Opera</w:t>
      </w:r>
      <w:proofErr w:type="spellEnd"/>
      <w:r w:rsidRPr="003533A5">
        <w:rPr>
          <w:lang w:val="fr-FR"/>
        </w:rPr>
        <w:t xml:space="preserve"> di Santa Maria </w:t>
      </w:r>
      <w:proofErr w:type="spellStart"/>
      <w:r w:rsidRPr="003533A5">
        <w:rPr>
          <w:lang w:val="fr-FR"/>
        </w:rPr>
        <w:t>del</w:t>
      </w:r>
      <w:proofErr w:type="spellEnd"/>
      <w:r w:rsidRPr="003533A5">
        <w:rPr>
          <w:lang w:val="fr-FR"/>
        </w:rPr>
        <w:t xml:space="preserve"> </w:t>
      </w:r>
      <w:proofErr w:type="spellStart"/>
      <w:r w:rsidRPr="003533A5">
        <w:rPr>
          <w:lang w:val="fr-FR"/>
        </w:rPr>
        <w:t>Fiore</w:t>
      </w:r>
      <w:proofErr w:type="spellEnd"/>
      <w:r w:rsidRPr="003533A5">
        <w:rPr>
          <w:lang w:val="fr-FR"/>
        </w:rPr>
        <w:t> ». D’une part, le musée est consacré à l’histoire architecturale de ce symbole florentin, qui doit tout à des artistes italiens aussi célèbres que Giotto, Brunelleschi, Ghiberti, Donatello et Michel-Ange. D’autre part, il présente les œuvres picturales en lien avec le Dôme.</w:t>
      </w:r>
    </w:p>
    <w:p w14:paraId="6D8F016E" w14:textId="77777777" w:rsidR="00644340" w:rsidRPr="003533A5" w:rsidRDefault="00644340" w:rsidP="00644340">
      <w:pPr>
        <w:pStyle w:val="02TextERCO"/>
        <w:rPr>
          <w:lang w:val="fr-FR"/>
        </w:rPr>
      </w:pPr>
    </w:p>
    <w:p w14:paraId="2236D2CC" w14:textId="77777777" w:rsidR="00644340" w:rsidRPr="003533A5" w:rsidRDefault="00644340" w:rsidP="00644340">
      <w:pPr>
        <w:pStyle w:val="01berschriftERCO"/>
        <w:rPr>
          <w:lang w:val="fr-FR"/>
        </w:rPr>
      </w:pPr>
      <w:r w:rsidRPr="003533A5">
        <w:rPr>
          <w:lang w:val="fr-FR"/>
        </w:rPr>
        <w:t>L’art sculptural florentin sous la lumière d’ERCO</w:t>
      </w:r>
    </w:p>
    <w:p w14:paraId="2C419D13" w14:textId="77777777" w:rsidR="00644340" w:rsidRPr="003533A5" w:rsidRDefault="00644340" w:rsidP="00644340">
      <w:pPr>
        <w:pStyle w:val="02TextERCO"/>
        <w:rPr>
          <w:lang w:val="fr-FR"/>
        </w:rPr>
      </w:pPr>
      <w:r w:rsidRPr="003533A5">
        <w:rPr>
          <w:lang w:val="fr-FR"/>
        </w:rPr>
        <w:t xml:space="preserve">Ces dernières années, le musée a fait l’objet d’un réaménagement complet suivant les plans </w:t>
      </w:r>
      <w:r>
        <w:rPr>
          <w:lang w:val="fr-FR"/>
        </w:rPr>
        <w:t>du cabinet d’architectes</w:t>
      </w:r>
      <w:r w:rsidRPr="003533A5">
        <w:rPr>
          <w:lang w:val="fr-FR"/>
        </w:rPr>
        <w:t xml:space="preserve"> </w:t>
      </w:r>
      <w:proofErr w:type="spellStart"/>
      <w:r w:rsidRPr="003533A5">
        <w:rPr>
          <w:lang w:val="fr-FR"/>
        </w:rPr>
        <w:t>Guicciardini</w:t>
      </w:r>
      <w:proofErr w:type="spellEnd"/>
      <w:r w:rsidRPr="003533A5">
        <w:rPr>
          <w:lang w:val="fr-FR"/>
        </w:rPr>
        <w:t xml:space="preserve"> &amp; </w:t>
      </w:r>
      <w:proofErr w:type="spellStart"/>
      <w:r w:rsidRPr="003533A5">
        <w:rPr>
          <w:lang w:val="fr-FR"/>
        </w:rPr>
        <w:t>Magni</w:t>
      </w:r>
      <w:proofErr w:type="spellEnd"/>
      <w:r w:rsidRPr="003533A5">
        <w:rPr>
          <w:lang w:val="fr-FR"/>
        </w:rPr>
        <w:t xml:space="preserve"> </w:t>
      </w:r>
      <w:proofErr w:type="spellStart"/>
      <w:r w:rsidRPr="003533A5">
        <w:rPr>
          <w:lang w:val="fr-FR"/>
        </w:rPr>
        <w:t>Architetti</w:t>
      </w:r>
      <w:proofErr w:type="spellEnd"/>
      <w:r w:rsidRPr="003533A5">
        <w:rPr>
          <w:lang w:val="fr-FR"/>
        </w:rPr>
        <w:t xml:space="preserve">. Aujourd’hui, il figure parmi les sites touristiques incontournables de la métropole toscane. La réussite du projet doit aussi beaucoup à Massimo </w:t>
      </w:r>
      <w:proofErr w:type="spellStart"/>
      <w:r w:rsidRPr="003533A5">
        <w:rPr>
          <w:lang w:val="fr-FR"/>
        </w:rPr>
        <w:t>Iarussi</w:t>
      </w:r>
      <w:proofErr w:type="spellEnd"/>
      <w:r w:rsidRPr="003533A5">
        <w:rPr>
          <w:lang w:val="fr-FR"/>
        </w:rPr>
        <w:t>, également basé à Florence. Ce concepteur lumière est parvenu à mettre en scène</w:t>
      </w:r>
      <w:r>
        <w:rPr>
          <w:lang w:val="fr-FR"/>
        </w:rPr>
        <w:t>,</w:t>
      </w:r>
      <w:r w:rsidRPr="003533A5">
        <w:rPr>
          <w:lang w:val="fr-FR"/>
        </w:rPr>
        <w:t xml:space="preserve"> avec habileté</w:t>
      </w:r>
      <w:r>
        <w:rPr>
          <w:lang w:val="fr-FR"/>
        </w:rPr>
        <w:t>,</w:t>
      </w:r>
      <w:r w:rsidRPr="003533A5">
        <w:rPr>
          <w:lang w:val="fr-FR"/>
        </w:rPr>
        <w:t xml:space="preserve"> la plus importante collection au monde d’art sculptural florentin du Moyen Age et de la Renaissance. Pour réaliser son concept, il a fait confiance aux outils d’éclairage ERCO, dont la virtuosité et la précision ont fait mouche une fois de plus. Pour rehausser à la perfection les quelque 750 œuvres exposées sur environ 6000 m</w:t>
      </w:r>
      <w:r w:rsidRPr="003533A5">
        <w:rPr>
          <w:vertAlign w:val="superscript"/>
          <w:lang w:val="fr-FR"/>
        </w:rPr>
        <w:t>2</w:t>
      </w:r>
      <w:r w:rsidRPr="003533A5">
        <w:rPr>
          <w:lang w:val="fr-FR"/>
        </w:rPr>
        <w:t xml:space="preserve">, pas moins de 1500 appareils d’éclairage ERCO ont été installés à travers les </w:t>
      </w:r>
      <w:r w:rsidRPr="003533A5">
        <w:rPr>
          <w:lang w:val="fr-FR"/>
        </w:rPr>
        <w:lastRenderedPageBreak/>
        <w:t xml:space="preserve">25 salles du musée, suivant 50 types de configuration. Les gammes </w:t>
      </w:r>
      <w:proofErr w:type="spellStart"/>
      <w:r w:rsidRPr="003533A5">
        <w:rPr>
          <w:lang w:val="fr-FR"/>
        </w:rPr>
        <w:t>Parscan</w:t>
      </w:r>
      <w:proofErr w:type="spellEnd"/>
      <w:r w:rsidRPr="003533A5">
        <w:rPr>
          <w:lang w:val="fr-FR"/>
        </w:rPr>
        <w:t xml:space="preserve"> et Pollux y jouent les rôles principaux. Ponctuellement, Massimo </w:t>
      </w:r>
      <w:proofErr w:type="spellStart"/>
      <w:r w:rsidRPr="003533A5">
        <w:rPr>
          <w:lang w:val="fr-FR"/>
        </w:rPr>
        <w:t>Iarussi</w:t>
      </w:r>
      <w:proofErr w:type="spellEnd"/>
      <w:r w:rsidRPr="003533A5">
        <w:rPr>
          <w:lang w:val="fr-FR"/>
        </w:rPr>
        <w:t xml:space="preserve"> a aussi utilisé des </w:t>
      </w:r>
      <w:proofErr w:type="spellStart"/>
      <w:r w:rsidRPr="003533A5">
        <w:rPr>
          <w:lang w:val="fr-FR"/>
        </w:rPr>
        <w:t>Downlights</w:t>
      </w:r>
      <w:proofErr w:type="spellEnd"/>
      <w:r w:rsidRPr="003533A5">
        <w:rPr>
          <w:lang w:val="fr-FR"/>
        </w:rPr>
        <w:t xml:space="preserve"> Quintessence et </w:t>
      </w:r>
      <w:proofErr w:type="spellStart"/>
      <w:r w:rsidRPr="003533A5">
        <w:rPr>
          <w:lang w:val="fr-FR"/>
        </w:rPr>
        <w:t>Skim</w:t>
      </w:r>
      <w:proofErr w:type="spellEnd"/>
      <w:r w:rsidRPr="003533A5">
        <w:rPr>
          <w:lang w:val="fr-FR"/>
        </w:rPr>
        <w:t xml:space="preserve">, des projecteurs Optec et </w:t>
      </w:r>
      <w:proofErr w:type="spellStart"/>
      <w:r w:rsidRPr="003533A5">
        <w:rPr>
          <w:lang w:val="fr-FR"/>
        </w:rPr>
        <w:t>Pantrac</w:t>
      </w:r>
      <w:proofErr w:type="spellEnd"/>
      <w:r w:rsidRPr="003533A5">
        <w:rPr>
          <w:lang w:val="fr-FR"/>
        </w:rPr>
        <w:t xml:space="preserve">, et des projecteurs de forte puissance </w:t>
      </w:r>
      <w:proofErr w:type="spellStart"/>
      <w:r w:rsidRPr="003533A5">
        <w:rPr>
          <w:lang w:val="fr-FR"/>
        </w:rPr>
        <w:t>Lightscan</w:t>
      </w:r>
      <w:proofErr w:type="spellEnd"/>
      <w:r w:rsidRPr="003533A5">
        <w:rPr>
          <w:lang w:val="fr-FR"/>
        </w:rPr>
        <w:t xml:space="preserve"> pour l’extérieur.</w:t>
      </w:r>
    </w:p>
    <w:p w14:paraId="6C33A7E2" w14:textId="77777777" w:rsidR="00644340" w:rsidRPr="003533A5" w:rsidRDefault="00644340" w:rsidP="00644340">
      <w:pPr>
        <w:pStyle w:val="02TextERCO"/>
        <w:rPr>
          <w:lang w:val="fr-FR"/>
        </w:rPr>
      </w:pPr>
    </w:p>
    <w:p w14:paraId="14BC7BF8" w14:textId="77777777" w:rsidR="00644340" w:rsidRPr="003533A5" w:rsidRDefault="00644340" w:rsidP="00644340">
      <w:pPr>
        <w:pStyle w:val="01berschriftERCO"/>
        <w:rPr>
          <w:lang w:val="fr-FR"/>
        </w:rPr>
      </w:pPr>
      <w:r w:rsidRPr="003533A5">
        <w:rPr>
          <w:lang w:val="fr-FR"/>
        </w:rPr>
        <w:t>Un éclairage sur mesure, adapté au contexte</w:t>
      </w:r>
    </w:p>
    <w:p w14:paraId="1DEC9E1B" w14:textId="77777777" w:rsidR="00644340" w:rsidRPr="003533A5" w:rsidRDefault="00644340" w:rsidP="00644340">
      <w:pPr>
        <w:pStyle w:val="02TextERCO"/>
        <w:rPr>
          <w:lang w:val="fr-FR"/>
        </w:rPr>
      </w:pPr>
      <w:r w:rsidRPr="003533A5">
        <w:rPr>
          <w:lang w:val="fr-FR"/>
        </w:rPr>
        <w:t xml:space="preserve">Monseigneur </w:t>
      </w:r>
      <w:proofErr w:type="spellStart"/>
      <w:r w:rsidRPr="003533A5">
        <w:rPr>
          <w:lang w:val="fr-FR"/>
        </w:rPr>
        <w:t>Thimothy</w:t>
      </w:r>
      <w:proofErr w:type="spellEnd"/>
      <w:r w:rsidRPr="003533A5">
        <w:rPr>
          <w:lang w:val="fr-FR"/>
        </w:rPr>
        <w:t xml:space="preserve"> Verdon, directeur du musée du Dôme, souligne la fonction essentielle de la lumière dans son institution : « Lorsqu’une collection comprend exclusivement des sculptures, bien gérer la lumière devient décisif pour leur présentation. Car les statues et reliefs requièrent par leur plasticité et leurs zones d’ombre un éclairage ajusté. » Cette explication prend tout son sens quand on observe la pièce maîtresse de l’exposition, qui se dresse sur trois étages et profite d’un éclairage naturel zénithal : le « Salone </w:t>
      </w:r>
      <w:proofErr w:type="spellStart"/>
      <w:r w:rsidRPr="003533A5">
        <w:rPr>
          <w:lang w:val="fr-FR"/>
        </w:rPr>
        <w:t>del</w:t>
      </w:r>
      <w:proofErr w:type="spellEnd"/>
      <w:r w:rsidRPr="003533A5">
        <w:rPr>
          <w:lang w:val="fr-FR"/>
        </w:rPr>
        <w:t xml:space="preserve"> </w:t>
      </w:r>
      <w:proofErr w:type="spellStart"/>
      <w:r w:rsidRPr="003533A5">
        <w:rPr>
          <w:lang w:val="fr-FR"/>
        </w:rPr>
        <w:t>paradiso</w:t>
      </w:r>
      <w:proofErr w:type="spellEnd"/>
      <w:r w:rsidRPr="003533A5">
        <w:rPr>
          <w:lang w:val="fr-FR"/>
        </w:rPr>
        <w:t> » (salon du paradis). Dans cet intérieur</w:t>
      </w:r>
      <w:r>
        <w:rPr>
          <w:lang w:val="fr-FR"/>
        </w:rPr>
        <w:t>,</w:t>
      </w:r>
      <w:r w:rsidRPr="003533A5">
        <w:rPr>
          <w:lang w:val="fr-FR"/>
        </w:rPr>
        <w:t xml:space="preserve"> dont le gigantisme et la luminosité rappellent un espace en plein air, les œuvres présentées avaient justement été créées pour l’extérieur. On y admire d’un côté les célèbres portes en bronze que Lorenzo Ghiberti réalisa au XV</w:t>
      </w:r>
      <w:r w:rsidRPr="003533A5">
        <w:rPr>
          <w:vertAlign w:val="superscript"/>
          <w:lang w:val="fr-FR"/>
        </w:rPr>
        <w:t>e</w:t>
      </w:r>
      <w:r w:rsidRPr="003533A5">
        <w:rPr>
          <w:lang w:val="fr-FR"/>
        </w:rPr>
        <w:t xml:space="preserve"> siècle pour le baptistère. De l’autre côté, la salle est dominée par une maquette grandeur nature de la façade moyenâgeuse du Dôme. Jamais achevée, cette façade fut enlevée, mais les statues et reliefs ont été conservés et insérés sur la maquette. De puissants projecteurs </w:t>
      </w:r>
      <w:proofErr w:type="spellStart"/>
      <w:r w:rsidRPr="003533A5">
        <w:rPr>
          <w:lang w:val="fr-FR"/>
        </w:rPr>
        <w:t>Parscan</w:t>
      </w:r>
      <w:proofErr w:type="spellEnd"/>
      <w:r w:rsidRPr="003533A5">
        <w:rPr>
          <w:lang w:val="fr-FR"/>
        </w:rPr>
        <w:t>, en complément de la lumière du jour, mettent en valeur chacune de ces sculptures.</w:t>
      </w:r>
      <w:r w:rsidRPr="003533A5">
        <w:rPr>
          <w:rFonts w:ascii="Rotis SemiSans" w:hAnsi="Rotis SemiSans"/>
          <w:sz w:val="24"/>
          <w:szCs w:val="24"/>
          <w:lang w:val="fr-FR"/>
        </w:rPr>
        <w:t xml:space="preserve"> </w:t>
      </w:r>
    </w:p>
    <w:p w14:paraId="25EEB9E0" w14:textId="7EFFB80C" w:rsidR="004C6656" w:rsidRPr="004F3C3A" w:rsidRDefault="004C6656" w:rsidP="002B0115">
      <w:pPr>
        <w:pStyle w:val="02TextERCO"/>
        <w:rPr>
          <w:lang w:val="fr-FR"/>
        </w:rPr>
      </w:pPr>
    </w:p>
    <w:p w14:paraId="60997FE7" w14:textId="77777777" w:rsidR="002B0115" w:rsidRPr="004F3C3A" w:rsidRDefault="002B0115" w:rsidP="002B0115">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7CC02BAA" w14:textId="77777777" w:rsidR="00644340" w:rsidRPr="003533A5" w:rsidRDefault="00644340" w:rsidP="00644340">
      <w:pPr>
        <w:pStyle w:val="03InfosERCO"/>
        <w:rPr>
          <w:lang w:val="fr-FR"/>
        </w:rPr>
      </w:pPr>
      <w:r w:rsidRPr="003533A5">
        <w:rPr>
          <w:lang w:val="fr-FR"/>
        </w:rPr>
        <w:t xml:space="preserve">Projet : </w:t>
      </w:r>
      <w:r w:rsidRPr="003533A5">
        <w:rPr>
          <w:lang w:val="fr-FR"/>
        </w:rPr>
        <w:tab/>
        <w:t>Musée du Dôme, Florence / Italie</w:t>
      </w:r>
    </w:p>
    <w:p w14:paraId="73581609" w14:textId="77777777" w:rsidR="00644340" w:rsidRPr="00393437" w:rsidRDefault="00644340" w:rsidP="00644340">
      <w:pPr>
        <w:pStyle w:val="03InfosERCO"/>
        <w:rPr>
          <w:lang w:val="it-IT"/>
        </w:rPr>
      </w:pPr>
      <w:proofErr w:type="spellStart"/>
      <w:r w:rsidRPr="00393437">
        <w:rPr>
          <w:lang w:val="it-IT"/>
        </w:rPr>
        <w:t>Maîtrise</w:t>
      </w:r>
      <w:proofErr w:type="spellEnd"/>
      <w:r w:rsidRPr="00393437">
        <w:rPr>
          <w:lang w:val="it-IT"/>
        </w:rPr>
        <w:t xml:space="preserve"> d’</w:t>
      </w:r>
      <w:proofErr w:type="spellStart"/>
      <w:r w:rsidRPr="00393437">
        <w:rPr>
          <w:lang w:val="it-IT"/>
        </w:rPr>
        <w:t>ouvrage</w:t>
      </w:r>
      <w:proofErr w:type="spellEnd"/>
      <w:proofErr w:type="gramStart"/>
      <w:r w:rsidRPr="00393437">
        <w:rPr>
          <w:lang w:val="it-IT"/>
        </w:rPr>
        <w:t> :</w:t>
      </w:r>
      <w:proofErr w:type="gramEnd"/>
      <w:r w:rsidRPr="00393437">
        <w:rPr>
          <w:lang w:val="it-IT"/>
        </w:rPr>
        <w:t xml:space="preserve"> </w:t>
      </w:r>
      <w:r w:rsidRPr="00393437">
        <w:rPr>
          <w:lang w:val="it-IT"/>
        </w:rPr>
        <w:tab/>
        <w:t xml:space="preserve">Opera di Santa Maria del Fiore, Florence / </w:t>
      </w:r>
      <w:proofErr w:type="spellStart"/>
      <w:r w:rsidRPr="00393437">
        <w:rPr>
          <w:lang w:val="it-IT"/>
        </w:rPr>
        <w:t>Italie</w:t>
      </w:r>
      <w:proofErr w:type="spellEnd"/>
    </w:p>
    <w:p w14:paraId="15524C16" w14:textId="77777777" w:rsidR="00644340" w:rsidRPr="003533A5" w:rsidRDefault="00644340" w:rsidP="00644340">
      <w:pPr>
        <w:pStyle w:val="03InfosERCO"/>
        <w:rPr>
          <w:lang w:val="fr-FR"/>
        </w:rPr>
      </w:pPr>
      <w:r w:rsidRPr="003533A5">
        <w:rPr>
          <w:lang w:val="fr-FR"/>
        </w:rPr>
        <w:t>Conception lumière :</w:t>
      </w:r>
      <w:r w:rsidRPr="003533A5">
        <w:rPr>
          <w:lang w:val="fr-FR"/>
        </w:rPr>
        <w:tab/>
        <w:t xml:space="preserve">Massimo </w:t>
      </w:r>
      <w:proofErr w:type="spellStart"/>
      <w:r w:rsidRPr="003533A5">
        <w:rPr>
          <w:lang w:val="fr-FR"/>
        </w:rPr>
        <w:t>Iarussi</w:t>
      </w:r>
      <w:proofErr w:type="spellEnd"/>
      <w:r w:rsidRPr="003533A5">
        <w:rPr>
          <w:lang w:val="fr-FR"/>
        </w:rPr>
        <w:t>, Florenc</w:t>
      </w:r>
      <w:bookmarkStart w:id="0" w:name="_GoBack"/>
      <w:bookmarkEnd w:id="0"/>
      <w:r w:rsidRPr="003533A5">
        <w:rPr>
          <w:lang w:val="fr-FR"/>
        </w:rPr>
        <w:t>e / Italie</w:t>
      </w:r>
    </w:p>
    <w:p w14:paraId="113DA25D" w14:textId="77777777" w:rsidR="00644340" w:rsidRPr="003533A5" w:rsidRDefault="00644340" w:rsidP="00644340">
      <w:pPr>
        <w:pStyle w:val="03InfosERCO"/>
        <w:rPr>
          <w:lang w:val="fr-FR"/>
        </w:rPr>
      </w:pPr>
      <w:r w:rsidRPr="003533A5">
        <w:rPr>
          <w:lang w:val="fr-FR"/>
        </w:rPr>
        <w:t>Photographie :</w:t>
      </w:r>
      <w:r w:rsidRPr="003533A5">
        <w:rPr>
          <w:lang w:val="fr-FR"/>
        </w:rPr>
        <w:tab/>
        <w:t>Dirk Vogel, Dortmund / Allemagne</w:t>
      </w:r>
    </w:p>
    <w:p w14:paraId="048A905F" w14:textId="77777777" w:rsidR="00644340" w:rsidRPr="003533A5" w:rsidRDefault="00644340" w:rsidP="00644340">
      <w:pPr>
        <w:pStyle w:val="03InfosERCO"/>
        <w:rPr>
          <w:lang w:val="fr-FR"/>
        </w:rPr>
      </w:pPr>
    </w:p>
    <w:p w14:paraId="52D14408" w14:textId="77777777" w:rsidR="00644340" w:rsidRPr="003533A5" w:rsidRDefault="00644340" w:rsidP="00644340">
      <w:pPr>
        <w:pStyle w:val="03InfosERCO"/>
        <w:rPr>
          <w:lang w:val="fr-FR"/>
        </w:rPr>
      </w:pPr>
      <w:r w:rsidRPr="003533A5">
        <w:rPr>
          <w:lang w:val="fr-FR"/>
        </w:rPr>
        <w:t>Produits :</w:t>
      </w:r>
      <w:r w:rsidRPr="003533A5">
        <w:rPr>
          <w:lang w:val="fr-FR"/>
        </w:rPr>
        <w:tab/>
      </w:r>
      <w:proofErr w:type="spellStart"/>
      <w:r w:rsidRPr="003533A5">
        <w:rPr>
          <w:lang w:val="fr-FR"/>
        </w:rPr>
        <w:t>Lightscan</w:t>
      </w:r>
      <w:proofErr w:type="spellEnd"/>
      <w:r w:rsidRPr="003533A5">
        <w:rPr>
          <w:lang w:val="fr-FR"/>
        </w:rPr>
        <w:t xml:space="preserve">, Optec, </w:t>
      </w:r>
      <w:proofErr w:type="spellStart"/>
      <w:r w:rsidRPr="003533A5">
        <w:rPr>
          <w:lang w:val="fr-FR"/>
        </w:rPr>
        <w:t>Pantrac</w:t>
      </w:r>
      <w:proofErr w:type="spellEnd"/>
      <w:r w:rsidRPr="003533A5">
        <w:rPr>
          <w:lang w:val="fr-FR"/>
        </w:rPr>
        <w:t xml:space="preserve">, </w:t>
      </w:r>
      <w:proofErr w:type="spellStart"/>
      <w:r w:rsidRPr="003533A5">
        <w:rPr>
          <w:lang w:val="fr-FR"/>
        </w:rPr>
        <w:t>Parscan</w:t>
      </w:r>
      <w:proofErr w:type="spellEnd"/>
      <w:r w:rsidRPr="003533A5">
        <w:rPr>
          <w:lang w:val="fr-FR"/>
        </w:rPr>
        <w:t xml:space="preserve">, Pollux, Quintessence, </w:t>
      </w:r>
      <w:proofErr w:type="spellStart"/>
      <w:r w:rsidRPr="003533A5">
        <w:rPr>
          <w:lang w:val="fr-FR"/>
        </w:rPr>
        <w:t>Skim</w:t>
      </w:r>
      <w:proofErr w:type="spellEnd"/>
    </w:p>
    <w:p w14:paraId="412BD799" w14:textId="77777777" w:rsidR="00644340" w:rsidRPr="003533A5" w:rsidRDefault="00644340" w:rsidP="00644340">
      <w:pPr>
        <w:pStyle w:val="03InfosERCO"/>
        <w:rPr>
          <w:lang w:val="fr-FR"/>
        </w:rPr>
      </w:pPr>
      <w:r w:rsidRPr="003533A5">
        <w:rPr>
          <w:lang w:val="fr-FR"/>
        </w:rPr>
        <w:t xml:space="preserve">Crédits photo : </w:t>
      </w:r>
      <w:r w:rsidRPr="003533A5">
        <w:rPr>
          <w:lang w:val="fr-FR"/>
        </w:rPr>
        <w:tab/>
        <w:t xml:space="preserve">© ERCO </w:t>
      </w:r>
      <w:proofErr w:type="spellStart"/>
      <w:r w:rsidRPr="003533A5">
        <w:rPr>
          <w:lang w:val="fr-FR"/>
        </w:rPr>
        <w:t>GmbH</w:t>
      </w:r>
      <w:proofErr w:type="spellEnd"/>
      <w:r w:rsidRPr="003533A5">
        <w:rPr>
          <w:lang w:val="fr-FR"/>
        </w:rPr>
        <w:t>, www.erco.com ; photographie : Dirk Vogel</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3AB8598" w:rsidR="00DA62FA" w:rsidRPr="00644340"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644340">
      <w:rPr>
        <w:rFonts w:cs="Arial"/>
        <w:b/>
        <w:sz w:val="44"/>
        <w:szCs w:val="44"/>
        <w:lang w:val="fr-FR"/>
      </w:rPr>
      <w:t xml:space="preserve">Project </w:t>
    </w:r>
    <w:proofErr w:type="spellStart"/>
    <w:r w:rsidRPr="00644340">
      <w:rPr>
        <w:rFonts w:cs="Arial"/>
        <w:b/>
        <w:sz w:val="44"/>
        <w:szCs w:val="44"/>
        <w:lang w:val="fr-FR"/>
      </w:rPr>
      <w:t>Review</w:t>
    </w:r>
    <w:proofErr w:type="spellEnd"/>
    <w:r w:rsidRPr="00644340">
      <w:rPr>
        <w:rFonts w:cs="Arial"/>
        <w:b/>
        <w:sz w:val="44"/>
        <w:szCs w:val="44"/>
        <w:lang w:val="fr-FR"/>
      </w:rPr>
      <w:t xml:space="preserve"> </w:t>
    </w:r>
    <w:r w:rsidR="008F7751">
      <w:rPr>
        <w:rFonts w:cs="Arial"/>
        <w:sz w:val="44"/>
        <w:szCs w:val="44"/>
        <w:lang w:val="fr-FR"/>
      </w:rPr>
      <w:t>10</w:t>
    </w:r>
    <w:r w:rsidR="0015225B" w:rsidRPr="00644340">
      <w:rPr>
        <w:rFonts w:cs="Arial"/>
        <w:sz w:val="44"/>
        <w:szCs w:val="44"/>
        <w:lang w:val="fr-FR"/>
      </w:rPr>
      <w:t>.201</w:t>
    </w:r>
    <w:r w:rsidR="00644340">
      <w:rPr>
        <w:rFonts w:cs="Arial"/>
        <w:sz w:val="44"/>
        <w:szCs w:val="44"/>
        <w:lang w:val="fr-FR"/>
      </w:rPr>
      <w:t>7</w:t>
    </w:r>
    <w:r w:rsidRPr="00644340">
      <w:rPr>
        <w:rFonts w:cs="Arial"/>
        <w:sz w:val="44"/>
        <w:szCs w:val="44"/>
        <w:lang w:val="fr-FR"/>
      </w:rPr>
      <w:br/>
    </w:r>
    <w:r w:rsidR="00867515" w:rsidRPr="00644340">
      <w:rPr>
        <w:rFonts w:cs="Arial"/>
        <w:szCs w:val="24"/>
        <w:lang w:val="fr-FR"/>
      </w:rPr>
      <w:t>version texte</w:t>
    </w:r>
  </w:p>
  <w:p w14:paraId="5D6B739C" w14:textId="284553EF" w:rsidR="00DA62FA" w:rsidRPr="00644340"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644340">
      <w:rPr>
        <w:rFonts w:cs="Arial"/>
        <w:sz w:val="44"/>
        <w:szCs w:val="44"/>
        <w:lang w:val="fr-FR"/>
      </w:rPr>
      <w:tab/>
    </w:r>
  </w:p>
  <w:p w14:paraId="20C95344" w14:textId="77777777" w:rsidR="00DA62FA" w:rsidRPr="00644340"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C95B91"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27B72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644340" w:rsidRDefault="00DA62FA" w:rsidP="00C35C30">
    <w:pPr>
      <w:pStyle w:val="05AdresseERCO"/>
      <w:framePr w:wrap="around"/>
      <w:rPr>
        <w:lang w:val="fr-FR"/>
      </w:rPr>
    </w:pPr>
    <w:r w:rsidRPr="00644340">
      <w:rPr>
        <w:lang w:val="fr-FR"/>
      </w:rPr>
      <w:t xml:space="preserve">ERCO </w:t>
    </w:r>
    <w:proofErr w:type="spellStart"/>
    <w:r w:rsidRPr="00644340">
      <w:rPr>
        <w:lang w:val="fr-FR"/>
      </w:rPr>
      <w:t>GmbH</w:t>
    </w:r>
    <w:proofErr w:type="spellEnd"/>
  </w:p>
  <w:p w14:paraId="7DB04D30" w14:textId="77777777" w:rsidR="00DA62FA" w:rsidRPr="00644340" w:rsidRDefault="00DA62FA" w:rsidP="00C35C30">
    <w:pPr>
      <w:pStyle w:val="05AdresseERCO"/>
      <w:framePr w:wrap="around"/>
      <w:rPr>
        <w:lang w:val="fr-FR"/>
      </w:rPr>
    </w:pPr>
    <w:r w:rsidRPr="00644340">
      <w:rPr>
        <w:lang w:val="fr-FR"/>
      </w:rPr>
      <w:t>Nina Reetzke</w:t>
    </w:r>
  </w:p>
  <w:p w14:paraId="6F8E32CF" w14:textId="02C68C9F" w:rsidR="00DA62FA" w:rsidRPr="00644340" w:rsidRDefault="00DE50A7" w:rsidP="00C35C30">
    <w:pPr>
      <w:pStyle w:val="05AdresseERCO"/>
      <w:framePr w:wrap="around"/>
      <w:rPr>
        <w:lang w:val="fr-FR"/>
      </w:rPr>
    </w:pPr>
    <w:r w:rsidRPr="00644340">
      <w:rPr>
        <w:lang w:val="fr-FR"/>
      </w:rPr>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proofErr w:type="spellStart"/>
    <w:r w:rsidRPr="00C35C30">
      <w:t>Allemagne</w:t>
    </w:r>
    <w:proofErr w:type="spellEnd"/>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proofErr w:type="spellStart"/>
    <w:r w:rsidRPr="00C35C30">
      <w:t>Brockhauser</w:t>
    </w:r>
    <w:proofErr w:type="spellEnd"/>
    <w:r w:rsidRPr="00C35C30">
      <w:t xml:space="preserve">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B93723"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644340" w:rsidRDefault="0017354C" w:rsidP="00C35C30">
    <w:pPr>
      <w:pStyle w:val="05AdresseERCO"/>
      <w:framePr w:wrap="around"/>
      <w:rPr>
        <w:lang w:val="fr-FR"/>
      </w:rPr>
    </w:pPr>
    <w:r w:rsidRPr="00644340">
      <w:rPr>
        <w:lang w:val="fr-FR"/>
      </w:rPr>
      <w:t>Allemagne</w:t>
    </w:r>
    <w:r w:rsidR="00DA62FA" w:rsidRPr="00644340">
      <w:rPr>
        <w:lang w:val="fr-FR"/>
      </w:rPr>
      <w:br/>
      <w:t>T</w:t>
    </w:r>
    <w:r w:rsidRPr="00644340">
      <w:rPr>
        <w:lang w:val="fr-FR"/>
      </w:rPr>
      <w:t xml:space="preserve">el.: +49 (0) 30 66 40 40 </w:t>
    </w:r>
    <w:r w:rsidR="00DA62FA" w:rsidRPr="00644340">
      <w:rPr>
        <w:lang w:val="fr-FR"/>
      </w:rPr>
      <w:t>553</w:t>
    </w:r>
    <w:r w:rsidR="00DA62FA" w:rsidRPr="00644340">
      <w:rPr>
        <w:lang w:val="fr-FR"/>
      </w:rPr>
      <w:br/>
    </w:r>
    <w:hyperlink r:id="rId2" w:history="1">
      <w:r w:rsidR="00DA62FA" w:rsidRPr="00644340">
        <w:rPr>
          <w:lang w:val="fr-FR"/>
        </w:rPr>
        <w:t>erco@maipr.com</w:t>
      </w:r>
    </w:hyperlink>
  </w:p>
  <w:p w14:paraId="210824EC" w14:textId="77777777" w:rsidR="00DA62FA" w:rsidRPr="00644340" w:rsidRDefault="00DA62FA" w:rsidP="00C35C30">
    <w:pPr>
      <w:pStyle w:val="05AdresseERCO"/>
      <w:framePr w:wrap="around"/>
      <w:rPr>
        <w:lang w:val="fr-FR"/>
      </w:rPr>
    </w:pPr>
    <w:r w:rsidRPr="00644340">
      <w:rPr>
        <w:lang w:val="fr-FR"/>
      </w:rPr>
      <w:t>www.maipr.com</w:t>
    </w:r>
  </w:p>
  <w:p w14:paraId="4BE9C971" w14:textId="3478CBEF" w:rsidR="00DA62FA" w:rsidRPr="00644340"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644340">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44340"/>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8F7751"/>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3723"/>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0EFA"/>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68231-5964-CF47-B232-23B948E7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4370</Characters>
  <Application>Microsoft Macintosh Word</Application>
  <DocSecurity>0</DocSecurity>
  <Lines>97</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2014-06-11T11:57:00Z</cp:lastPrinted>
  <dcterms:created xsi:type="dcterms:W3CDTF">2017-05-08T14:08:00Z</dcterms:created>
  <dcterms:modified xsi:type="dcterms:W3CDTF">2017-10-06T10:05:00Z</dcterms:modified>
  <cp:category/>
</cp:coreProperties>
</file>