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3CA79C22" w:rsidR="00075D11" w:rsidRPr="00737C65" w:rsidRDefault="00314E7E" w:rsidP="00075D11">
      <w:pPr>
        <w:pStyle w:val="ERCOberschrift"/>
      </w:pPr>
      <w:r w:rsidRPr="00314E7E">
        <w:t>Arbeta utan fönster: AHMM använder ERCO ljusteknik för att förvandla en källare till ett pulserande och dynamiskt arbetsutrymme</w:t>
      </w:r>
    </w:p>
    <w:p w14:paraId="55D59D93" w14:textId="77777777" w:rsidR="0032635F" w:rsidRPr="00D72823" w:rsidRDefault="0032635F" w:rsidP="0032635F">
      <w:pPr>
        <w:pStyle w:val="ERCOberschrift"/>
        <w:rPr>
          <w:b w:val="0"/>
          <w:sz w:val="16"/>
          <w:szCs w:val="16"/>
        </w:rPr>
      </w:pPr>
    </w:p>
    <w:p w14:paraId="020CB75E" w14:textId="4463345F" w:rsidR="00632AD6" w:rsidRDefault="00314E7E" w:rsidP="0032635F">
      <w:pPr>
        <w:pStyle w:val="ERCOberschrift"/>
      </w:pPr>
      <w:r w:rsidRPr="00314E7E">
        <w:t xml:space="preserve">White Collar Factory må vara en av Londons mest banbrytande, nya kontorslösningar, men dess källare var aldrig planerad att bli arbetsutrymme. Det var när det inte var möjligt att genomföra planerna på att omvandla utrymmet till en restaurang som byggnadsarkitekterna, Allford Hall Monaghan Morris (AHMM), såg en möjlighet att utmana tidigare idéer. Denna 983 kvadratmeter stora yta, vars enda dagsljusinsläpp kommer från fyra små takfönster, har på ett smart sätt förvandlats till ett flexibelt, kreativt nav för 110 av AHMMs’ egna medarbetare. Allt tack vare ett </w:t>
      </w:r>
      <w:hyperlink r:id="rId8" w:history="1">
        <w:r w:rsidRPr="00763A02">
          <w:rPr>
            <w:rStyle w:val="Hyperlink"/>
          </w:rPr>
          <w:t>Human Centric Lighting</w:t>
        </w:r>
      </w:hyperlink>
      <w:r w:rsidRPr="00763A02">
        <w:t>-system</w:t>
      </w:r>
      <w:r w:rsidRPr="00314E7E">
        <w:t xml:space="preserve"> som utformades med ett innovativt ljussystem från ERCO.</w:t>
      </w:r>
    </w:p>
    <w:p w14:paraId="4DC7D624" w14:textId="6E4AD994" w:rsidR="00314E7E" w:rsidRPr="00D72823" w:rsidRDefault="00314E7E" w:rsidP="0032635F">
      <w:pPr>
        <w:pStyle w:val="ERCOberschrift"/>
        <w:rPr>
          <w:sz w:val="16"/>
          <w:szCs w:val="16"/>
        </w:rPr>
      </w:pPr>
    </w:p>
    <w:p w14:paraId="4889EDB0" w14:textId="3F0783D6" w:rsidR="00314E7E" w:rsidRPr="001A73AE" w:rsidRDefault="00314E7E" w:rsidP="0032635F">
      <w:pPr>
        <w:pStyle w:val="ERCOberschrift"/>
      </w:pPr>
      <w:r w:rsidRPr="00314E7E">
        <w:t>Lär av Johnson Wax</w:t>
      </w:r>
    </w:p>
    <w:p w14:paraId="5B7C1064" w14:textId="77777777" w:rsidR="00314E7E" w:rsidRPr="00314E7E" w:rsidRDefault="00314E7E" w:rsidP="00314E7E">
      <w:pPr>
        <w:pStyle w:val="ERCOberschrift"/>
        <w:rPr>
          <w:b w:val="0"/>
          <w:bCs w:val="0"/>
        </w:rPr>
      </w:pPr>
      <w:r w:rsidRPr="00314E7E">
        <w:rPr>
          <w:b w:val="0"/>
          <w:bCs w:val="0"/>
        </w:rPr>
        <w:t>Utrustningen är helt i linje med den experimentella anda som man föreställde sig för byggnaden. AHMM och fastighetsutvecklaren Derwent London inspirerades av de vidsträckta och anpassningsbara arbetsutrymmena hos Frank Lloyd Wrights klassiska Johnson Wax Headquarters och påbörjade ett fem år långt research-projekt för att bevisa att nybyggda kontor kan vara precis lika Inspirerande som ombyggda industribyggnader. White Collar Factory är resultatet av denna research. Med de stora, flexibla golvplattorna och höga taken – för att inte nämna en entréhall som även fungerar som kontorskollektiv och en 150 meter lång löparbana på taket – lägger byggnaden fast en ny standard för sektorn.</w:t>
      </w:r>
    </w:p>
    <w:p w14:paraId="418DB168" w14:textId="77777777" w:rsidR="00314E7E" w:rsidRPr="00D72823" w:rsidRDefault="00314E7E" w:rsidP="00314E7E">
      <w:pPr>
        <w:pStyle w:val="ERCOberschrift"/>
        <w:rPr>
          <w:b w:val="0"/>
          <w:bCs w:val="0"/>
          <w:sz w:val="16"/>
          <w:szCs w:val="16"/>
        </w:rPr>
      </w:pPr>
    </w:p>
    <w:p w14:paraId="79129111" w14:textId="5010CF3C" w:rsidR="00990C2F" w:rsidRDefault="00314E7E" w:rsidP="00314E7E">
      <w:pPr>
        <w:pStyle w:val="ERCOberschrift"/>
        <w:rPr>
          <w:b w:val="0"/>
          <w:bCs w:val="0"/>
        </w:rPr>
      </w:pPr>
      <w:r w:rsidRPr="00314E7E">
        <w:rPr>
          <w:b w:val="0"/>
          <w:bCs w:val="0"/>
        </w:rPr>
        <w:t xml:space="preserve">Det var givetvis svårare att omvandla källaren till ett fungerande kontor än våningarna ovanför som alla har öppningsbara fönster i full höjd. Men källaren hade också egenskaper som de andra saknade, som 8 meter från golv till tak, vilket skapade känslan av en pampig hall. Detta var tillräckligt för att övertyga AHMM-medgrundare och designansvarig Simon Allford om att ytan kunde bli ett extra utrymme för kontorets växande team. ”Egentligen hade den allt vi letar efter för ett projekt, </w:t>
      </w:r>
      <w:r w:rsidRPr="00314E7E">
        <w:rPr>
          <w:b w:val="0"/>
          <w:bCs w:val="0"/>
        </w:rPr>
        <w:lastRenderedPageBreak/>
        <w:t>utom fönster”, säger han. ”Vi utgår från mottot att inget utrymme är omöjligt, varje utrymme kan bli magiskt. Det blir till en designuppgift att få det att fungera.”</w:t>
      </w:r>
    </w:p>
    <w:p w14:paraId="2FEB10EE" w14:textId="77777777" w:rsidR="00314E7E" w:rsidRPr="00D72823" w:rsidRDefault="00314E7E" w:rsidP="00314E7E">
      <w:pPr>
        <w:pStyle w:val="ERCOberschrift"/>
        <w:rPr>
          <w:b w:val="0"/>
          <w:bCs w:val="0"/>
          <w:sz w:val="16"/>
          <w:szCs w:val="16"/>
        </w:rPr>
      </w:pPr>
    </w:p>
    <w:p w14:paraId="4328865D" w14:textId="5F0643F2" w:rsidR="00D0688A" w:rsidRPr="00314E7E" w:rsidRDefault="00314E7E" w:rsidP="00BE0E44">
      <w:pPr>
        <w:pStyle w:val="ERCOText"/>
        <w:rPr>
          <w:b/>
        </w:rPr>
      </w:pPr>
      <w:r w:rsidRPr="00314E7E">
        <w:rPr>
          <w:b/>
        </w:rPr>
        <w:t>Stödjer dygnsrytmer</w:t>
      </w:r>
    </w:p>
    <w:p w14:paraId="29D7A62B" w14:textId="6857FD06" w:rsidR="00314E7E" w:rsidRPr="00314E7E" w:rsidRDefault="00314E7E" w:rsidP="00314E7E">
      <w:pPr>
        <w:pStyle w:val="ERCOText"/>
        <w:rPr>
          <w:bCs/>
        </w:rPr>
      </w:pPr>
      <w:r w:rsidRPr="00314E7E">
        <w:rPr>
          <w:bCs/>
        </w:rPr>
        <w:t xml:space="preserve">Med den begränsade mängden dagsljus som erbjuds spelar </w:t>
      </w:r>
      <w:proofErr w:type="gramStart"/>
      <w:r w:rsidRPr="00314E7E">
        <w:rPr>
          <w:bCs/>
        </w:rPr>
        <w:t>ERCOs</w:t>
      </w:r>
      <w:proofErr w:type="gramEnd"/>
      <w:r w:rsidRPr="00314E7E">
        <w:rPr>
          <w:bCs/>
        </w:rPr>
        <w:t xml:space="preserve"> </w:t>
      </w:r>
      <w:hyperlink r:id="rId9" w:history="1">
        <w:r w:rsidRPr="00763A02">
          <w:rPr>
            <w:rStyle w:val="Hyperlink"/>
            <w:bCs/>
          </w:rPr>
          <w:t>Human Centric Lighting</w:t>
        </w:r>
      </w:hyperlink>
      <w:r w:rsidRPr="00763A02">
        <w:rPr>
          <w:bCs/>
        </w:rPr>
        <w:t>-system</w:t>
      </w:r>
      <w:r w:rsidRPr="00314E7E">
        <w:rPr>
          <w:bCs/>
        </w:rPr>
        <w:t xml:space="preserve"> en viktig roll när det gäller att tillföra arbetsutrymmet naturlig variation under dagens lopp. Andra ljussystem kan skapa fast schablonbelysning men det är inte fallet här. Pendelarmaturerna </w:t>
      </w:r>
      <w:hyperlink r:id="rId10" w:history="1">
        <w:r w:rsidRPr="00314E7E">
          <w:rPr>
            <w:rStyle w:val="Hyperlink"/>
            <w:bCs/>
          </w:rPr>
          <w:t>Atrium dubbelfokus</w:t>
        </w:r>
      </w:hyperlink>
      <w:r w:rsidRPr="00314E7E">
        <w:rPr>
          <w:bCs/>
        </w:rPr>
        <w:t xml:space="preserve"> hjälper till att stödja dygnsrytmen, med dimringsmöjlighet, inställbart vitt sken och avbländning. Dessa cylinderformade pendelarmaturer integrerar de höga taken i ljussystemet och riktar ljuset både uppåt och neråt för att skapa rätt känsla för olika tillfällen. De stöds av </w:t>
      </w:r>
      <w:hyperlink r:id="rId11" w:history="1">
        <w:r w:rsidRPr="00314E7E">
          <w:rPr>
            <w:rStyle w:val="Hyperlink"/>
            <w:bCs/>
          </w:rPr>
          <w:t>Jilly downlights</w:t>
        </w:r>
      </w:hyperlink>
      <w:r w:rsidRPr="00314E7E">
        <w:rPr>
          <w:bCs/>
        </w:rPr>
        <w:t xml:space="preserve"> för strömskenor i utrymmena på våningsplanen. Här används breda och ovala ljusfördelningar som passar arbetsmiljöer. Detta gör det möjligt att ha stora avstånd mellan armaturerna. Downlights för strömskenor säkerställer att ljuset enbart riktas mot de platser där det behövs, för att öka den visuella komforten. </w:t>
      </w:r>
      <w:hyperlink r:id="rId12" w:history="1">
        <w:r w:rsidRPr="00314E7E">
          <w:rPr>
            <w:rStyle w:val="Hyperlink"/>
            <w:bCs/>
          </w:rPr>
          <w:t>Pantrac strömskenearmaturer</w:t>
        </w:r>
      </w:hyperlink>
      <w:r w:rsidRPr="00314E7E">
        <w:rPr>
          <w:bCs/>
        </w:rPr>
        <w:t xml:space="preserve"> kan även användas till att rikta ljuset mot väggarna för att skapa känslan av en mera öppen och expansiv yta. Detta ökar belysningsintensiteten som man förnimmer i rum eftersom människans förnimmelse stimuleras mer av belysta vertikala ytor än när ljuset riktas mot horisontella plan. </w:t>
      </w:r>
    </w:p>
    <w:p w14:paraId="510E9830" w14:textId="77777777" w:rsidR="00314E7E" w:rsidRPr="00D72823" w:rsidRDefault="00314E7E" w:rsidP="00314E7E">
      <w:pPr>
        <w:pStyle w:val="ERCOText"/>
        <w:rPr>
          <w:bCs/>
          <w:sz w:val="16"/>
          <w:szCs w:val="16"/>
        </w:rPr>
      </w:pPr>
    </w:p>
    <w:p w14:paraId="1F8B1776" w14:textId="037E3CB6" w:rsidR="00314E7E" w:rsidRPr="00D72823" w:rsidRDefault="00314E7E" w:rsidP="00314E7E">
      <w:pPr>
        <w:pStyle w:val="ERCOText"/>
        <w:rPr>
          <w:bCs/>
        </w:rPr>
      </w:pPr>
      <w:r w:rsidRPr="00314E7E">
        <w:rPr>
          <w:bCs/>
        </w:rPr>
        <w:t>”Man tittar på ljusscenen, på hur enheten förändras” säger Allford. Målet, förklarar han, är att visa att det är möjligt att skapa dynamiska ljusförhållanden även om utrymmet i fråga saknar fönster. Detta innebär ett alternativ till de standardiserade ljusinställningarna som industrin föreskriver. Belysningen blir på det här sättet till ett eget research-projekt. ”Man tittar på ljusets påverkan, istället för på armaturerna” påpekar han. ”Det bygger på idén att vi inte tittar på hål i taket. Vi tittar på källor till ljus som landar på ytor.”</w:t>
      </w:r>
    </w:p>
    <w:p w14:paraId="6E4ED526" w14:textId="77777777" w:rsidR="00314E7E" w:rsidRPr="00D72823" w:rsidRDefault="00314E7E" w:rsidP="00314E7E">
      <w:pPr>
        <w:pStyle w:val="ERCOText"/>
        <w:rPr>
          <w:bCs/>
          <w:sz w:val="16"/>
          <w:szCs w:val="16"/>
        </w:rPr>
      </w:pPr>
    </w:p>
    <w:p w14:paraId="15FC3DD7" w14:textId="42CEAF8C" w:rsidR="00314E7E" w:rsidRPr="00314E7E" w:rsidRDefault="00314E7E" w:rsidP="00314E7E">
      <w:pPr>
        <w:pStyle w:val="ERCOText"/>
        <w:rPr>
          <w:b/>
        </w:rPr>
      </w:pPr>
      <w:r w:rsidRPr="00314E7E">
        <w:rPr>
          <w:b/>
        </w:rPr>
        <w:t>En flexibel arbetsmiljö</w:t>
      </w:r>
    </w:p>
    <w:p w14:paraId="62715AC3" w14:textId="77777777" w:rsidR="00314E7E" w:rsidRPr="00314E7E" w:rsidRDefault="00314E7E" w:rsidP="00314E7E">
      <w:pPr>
        <w:pStyle w:val="ERCOText"/>
        <w:rPr>
          <w:bCs/>
        </w:rPr>
      </w:pPr>
      <w:r w:rsidRPr="00314E7E">
        <w:rPr>
          <w:bCs/>
        </w:rPr>
        <w:t xml:space="preserve">Förändringarna som dagens arbetsplats genomgår, särskilt mot bakgrund av Covid-19, innebar att det var nödvändigt att integrera </w:t>
      </w:r>
      <w:r w:rsidRPr="00314E7E">
        <w:rPr>
          <w:bCs/>
        </w:rPr>
        <w:lastRenderedPageBreak/>
        <w:t>flexibilitet i interiören redan från starten. Ett av sätten som AHMM använde för att uppnå detta var Jack, ett modulsystem som består av lådliknande plywoodenheter. Jack-systemet gör det möjligt att skapa mötesrum som kan plockas ner och göras om på bara några timmar. Här innebär detta att kontoret kan anpassas allt eftersom teamet växer eller krymper.</w:t>
      </w:r>
    </w:p>
    <w:p w14:paraId="31B3D2FE" w14:textId="77777777" w:rsidR="00314E7E" w:rsidRPr="00D72823" w:rsidRDefault="00314E7E" w:rsidP="00314E7E">
      <w:pPr>
        <w:pStyle w:val="ERCOText"/>
        <w:rPr>
          <w:bCs/>
          <w:sz w:val="16"/>
          <w:szCs w:val="16"/>
        </w:rPr>
      </w:pPr>
    </w:p>
    <w:p w14:paraId="0E315DF7" w14:textId="454B2C1C" w:rsidR="00314E7E" w:rsidRDefault="00314E7E" w:rsidP="00314E7E">
      <w:pPr>
        <w:pStyle w:val="ERCOText"/>
        <w:rPr>
          <w:bCs/>
        </w:rPr>
      </w:pPr>
      <w:r w:rsidRPr="00314E7E">
        <w:rPr>
          <w:bCs/>
        </w:rPr>
        <w:t xml:space="preserve">ERCO-systemet stöder det här behovet av flexibilitet. Å ena sidan med </w:t>
      </w:r>
      <w:hyperlink r:id="rId13" w:history="1">
        <w:r w:rsidRPr="00763A02">
          <w:rPr>
            <w:rStyle w:val="Hyperlink"/>
            <w:bCs/>
          </w:rPr>
          <w:t>Casambi Bluetooth</w:t>
        </w:r>
      </w:hyperlink>
      <w:r w:rsidRPr="00763A02">
        <w:rPr>
          <w:bCs/>
        </w:rPr>
        <w:t>-styrsystemet</w:t>
      </w:r>
      <w:r w:rsidRPr="00314E7E">
        <w:rPr>
          <w:bCs/>
        </w:rPr>
        <w:t xml:space="preserve">. Bluetooth-kompatibla armaturer kan enkelt programmeras med hjälp av en iPhone eller iPad för att passa till ny layout. Dessutom kan downlights för strömskenor enkelt flyttas fysiskt genom att man bara monterar dem i en annan del av strömskenan. Varje skrivbord är också utrustat med sin egen </w:t>
      </w:r>
      <w:hyperlink r:id="rId14" w:history="1">
        <w:r w:rsidRPr="00314E7E">
          <w:rPr>
            <w:rStyle w:val="Hyperlink"/>
            <w:bCs/>
          </w:rPr>
          <w:t>Lucy</w:t>
        </w:r>
      </w:hyperlink>
      <w:r w:rsidRPr="00314E7E">
        <w:rPr>
          <w:bCs/>
        </w:rPr>
        <w:t xml:space="preserve"> skrivbordsarmatur vilket ger medarbetarna större kontroll över sin egen, direkta arbetsmiljö. ”Det bygger på en idé med teatralisk flexibilitet” säger Allford. ” Det handlar om personlighet och karaktär. Man kan flytta en vägg, man kan flytta en armatur, man kan ändra sin ljuskälla. För personerna betyder detta att de kan förändra sin miljö allt efter sitt humör.”</w:t>
      </w:r>
    </w:p>
    <w:p w14:paraId="79B1D9B9" w14:textId="36FA924E" w:rsidR="00314E7E" w:rsidRPr="00D72823" w:rsidRDefault="00314E7E" w:rsidP="00314E7E">
      <w:pPr>
        <w:pStyle w:val="ERCOText"/>
        <w:rPr>
          <w:bCs/>
          <w:sz w:val="16"/>
          <w:szCs w:val="16"/>
        </w:rPr>
      </w:pPr>
    </w:p>
    <w:p w14:paraId="45CB9D2B" w14:textId="6FED048B" w:rsidR="00314E7E" w:rsidRPr="00314E7E" w:rsidRDefault="00314E7E" w:rsidP="00314E7E">
      <w:pPr>
        <w:pStyle w:val="ERCOText"/>
        <w:rPr>
          <w:b/>
        </w:rPr>
      </w:pPr>
      <w:r w:rsidRPr="00314E7E">
        <w:rPr>
          <w:b/>
        </w:rPr>
        <w:t>Nya arbetssätt</w:t>
      </w:r>
    </w:p>
    <w:p w14:paraId="1F5AA97C" w14:textId="77777777" w:rsidR="00314E7E" w:rsidRPr="00314E7E" w:rsidRDefault="00314E7E" w:rsidP="00314E7E">
      <w:pPr>
        <w:pStyle w:val="ERCOText"/>
        <w:rPr>
          <w:bCs/>
        </w:rPr>
      </w:pPr>
      <w:r w:rsidRPr="00314E7E">
        <w:rPr>
          <w:bCs/>
        </w:rPr>
        <w:t>När London börjar återhämta sig från pandemin anpassar sig AHMM-medarbetarna nu till rutiner som kombinerar återgången till kontoret med en del fortsatt arbete hemifrån. Under tiden förbereder sig Allford på en period av förändring och kombinerar arkitektkontoret med en tvåårsperiod som ordförande i Royal Institute of British Architects (RIBA). Arkitekten tror att de nya, mera flexibla arbetsmodellerna bara kommer att stärka den kreativa kulturen i kontorsbyggnader som White Collar Factory.</w:t>
      </w:r>
    </w:p>
    <w:p w14:paraId="7424A9D9" w14:textId="77777777" w:rsidR="00314E7E" w:rsidRPr="00D72823" w:rsidRDefault="00314E7E" w:rsidP="00314E7E">
      <w:pPr>
        <w:pStyle w:val="ERCOText"/>
        <w:rPr>
          <w:bCs/>
          <w:sz w:val="16"/>
          <w:szCs w:val="16"/>
        </w:rPr>
      </w:pPr>
    </w:p>
    <w:p w14:paraId="72D43DC2" w14:textId="6A2CBEBB" w:rsidR="00314E7E" w:rsidRDefault="00314E7E" w:rsidP="00314E7E">
      <w:pPr>
        <w:pStyle w:val="ERCOText"/>
        <w:rPr>
          <w:bCs/>
        </w:rPr>
      </w:pPr>
      <w:r w:rsidRPr="00314E7E">
        <w:rPr>
          <w:bCs/>
        </w:rPr>
        <w:t xml:space="preserve">”För många år sedan såg jag en skylt, hos en välkänd möbelaffär, med budskapet att arbetet inte är en plats som du går till, det är något du gör,” sa han. ”Man skulle kunna säga att pandemin förstärkte den idéen, men jag håller inte alls med. Jag anser att arbetet är en plats som du går till för att göra saker. Den här idéen med att lämna hemmet </w:t>
      </w:r>
      <w:r w:rsidRPr="00314E7E">
        <w:rPr>
          <w:bCs/>
        </w:rPr>
        <w:lastRenderedPageBreak/>
        <w:t>och komma in i en annan sorts miljö och möta människor, det skapar en kreativ kultur. Detta är helt avgörande.”</w:t>
      </w:r>
    </w:p>
    <w:p w14:paraId="519E08FD" w14:textId="36CBB1D2" w:rsidR="00794E2D" w:rsidRDefault="00794E2D" w:rsidP="00314E7E">
      <w:pPr>
        <w:pStyle w:val="ERCOText"/>
        <w:rPr>
          <w:bCs/>
        </w:rPr>
      </w:pPr>
    </w:p>
    <w:p w14:paraId="0212A7C6" w14:textId="77777777" w:rsidR="00794E2D" w:rsidRDefault="00794E2D" w:rsidP="00794E2D">
      <w:pPr>
        <w:pStyle w:val="ERCOText"/>
      </w:pPr>
      <w:r>
        <w:t>Söker du mer praktiska kunskaper och planeringstrategier för ditt nästa HCL-projekt?</w:t>
      </w:r>
    </w:p>
    <w:p w14:paraId="20BAF6C7" w14:textId="77777777" w:rsidR="00794E2D" w:rsidRPr="00493ED6" w:rsidRDefault="00794E2D" w:rsidP="00794E2D">
      <w:pPr>
        <w:pStyle w:val="ERCOText"/>
      </w:pPr>
      <w:r>
        <w:t>Ladda ned ERCO Human Centric Lighting Whitepaper:</w:t>
      </w:r>
      <w:r>
        <w:br/>
      </w:r>
      <w:hyperlink r:id="rId15" w:history="1">
        <w:r>
          <w:rPr>
            <w:rStyle w:val="Hyperlink"/>
          </w:rPr>
          <w:t>https://www.erco.com/press/7320/sv</w:t>
        </w:r>
      </w:hyperlink>
    </w:p>
    <w:p w14:paraId="510C375C" w14:textId="77777777" w:rsidR="00794E2D" w:rsidRDefault="00794E2D" w:rsidP="00314E7E">
      <w:pPr>
        <w:pStyle w:val="ERCOText"/>
        <w:rPr>
          <w:bCs/>
        </w:rPr>
      </w:pPr>
    </w:p>
    <w:p w14:paraId="667D1620" w14:textId="77777777" w:rsidR="00132DD5" w:rsidRDefault="00132DD5" w:rsidP="00BE0E44">
      <w:pPr>
        <w:pStyle w:val="ERCOText"/>
        <w:rPr>
          <w:b/>
          <w:bCs/>
          <w:highlight w:val="yellow"/>
        </w:rPr>
      </w:pPr>
    </w:p>
    <w:p w14:paraId="718C83EB" w14:textId="5327D5CB" w:rsidR="00314E7E" w:rsidRDefault="00AA4BAD" w:rsidP="00BE0E44">
      <w:pPr>
        <w:pStyle w:val="ERCOText"/>
        <w:rPr>
          <w:b/>
          <w:bCs/>
          <w:color w:val="0000FF"/>
          <w:u w:val="single"/>
        </w:rPr>
      </w:pPr>
      <w:hyperlink r:id="rId16" w:history="1">
        <w:r w:rsidR="00D72823" w:rsidRPr="00AA4BAD">
          <w:rPr>
            <w:rStyle w:val="Hyperlink"/>
            <w:b/>
            <w:bCs/>
          </w:rPr>
          <w:t>Länk till filmen</w:t>
        </w:r>
      </w:hyperlink>
    </w:p>
    <w:p w14:paraId="5C272908" w14:textId="5CB4AC0C" w:rsidR="00D72823" w:rsidRDefault="00D72823" w:rsidP="00BE0E44">
      <w:pPr>
        <w:pStyle w:val="ERCOText"/>
        <w:rPr>
          <w:b/>
          <w:bCs/>
          <w:color w:val="0000FF"/>
          <w:u w:val="single"/>
        </w:rPr>
      </w:pPr>
    </w:p>
    <w:p w14:paraId="1A392A38" w14:textId="1E15625D" w:rsidR="00794E2D" w:rsidRDefault="00794E2D" w:rsidP="00BE0E44">
      <w:pPr>
        <w:pStyle w:val="ERCOText"/>
        <w:rPr>
          <w:b/>
          <w:bCs/>
          <w:color w:val="0000FF"/>
          <w:u w:val="single"/>
        </w:rPr>
      </w:pPr>
    </w:p>
    <w:p w14:paraId="356B5038" w14:textId="77777777" w:rsidR="00794E2D" w:rsidRPr="00D72823" w:rsidRDefault="00794E2D" w:rsidP="00BE0E44">
      <w:pPr>
        <w:pStyle w:val="ERCOText"/>
        <w:rPr>
          <w:b/>
          <w:bCs/>
          <w:color w:val="0000FF"/>
          <w:u w:val="single"/>
        </w:rPr>
      </w:pPr>
    </w:p>
    <w:p w14:paraId="103E2058" w14:textId="77777777" w:rsidR="00493ED6" w:rsidRPr="00CF2954" w:rsidRDefault="00493ED6" w:rsidP="00493ED6">
      <w:pPr>
        <w:pStyle w:val="01berschriftERCO"/>
      </w:pPr>
      <w:r w:rsidRPr="00CF2954">
        <w:t>Projectgegevens</w:t>
      </w:r>
    </w:p>
    <w:p w14:paraId="3A6B774F" w14:textId="555C35B9" w:rsidR="00493ED6" w:rsidRDefault="00314E7E" w:rsidP="00493ED6">
      <w:pPr>
        <w:pStyle w:val="03InfosERCO"/>
      </w:pPr>
      <w:r w:rsidRPr="00314E7E">
        <w:t>Kund</w:t>
      </w:r>
      <w:r w:rsidR="00493ED6" w:rsidRPr="00CF2954">
        <w:t xml:space="preserve">: </w:t>
      </w:r>
      <w:r w:rsidR="00493ED6" w:rsidRPr="00CF2954">
        <w:tab/>
      </w:r>
      <w:r w:rsidRPr="00314E7E">
        <w:t xml:space="preserve">Allford Hall Monaghan Morris Office, </w:t>
      </w:r>
      <w:r>
        <w:br/>
      </w:r>
      <w:r w:rsidRPr="00314E7E">
        <w:t>London</w:t>
      </w:r>
      <w:r>
        <w:t xml:space="preserve"> / Storbritannien</w:t>
      </w:r>
    </w:p>
    <w:p w14:paraId="32977548" w14:textId="52250486" w:rsidR="00314E7E" w:rsidRDefault="00314E7E" w:rsidP="00493ED6">
      <w:pPr>
        <w:pStyle w:val="03InfosERCO"/>
      </w:pPr>
      <w:r w:rsidRPr="00314E7E">
        <w:t>Arkitektur</w:t>
      </w:r>
      <w:r>
        <w:t>:</w:t>
      </w:r>
      <w:r w:rsidRPr="00314E7E">
        <w:t xml:space="preserve"> </w:t>
      </w:r>
      <w:r>
        <w:tab/>
      </w:r>
      <w:r w:rsidRPr="00314E7E">
        <w:t xml:space="preserve">Allford Hall Monaghan Morris Office, </w:t>
      </w:r>
      <w:r>
        <w:br/>
      </w:r>
      <w:r w:rsidRPr="00314E7E">
        <w:t>London</w:t>
      </w:r>
      <w:r>
        <w:t xml:space="preserve"> / Storbritannien</w:t>
      </w:r>
    </w:p>
    <w:p w14:paraId="59FDCF12" w14:textId="712B58DA" w:rsidR="00314E7E" w:rsidRPr="00CF2954" w:rsidRDefault="00314E7E" w:rsidP="00493ED6">
      <w:pPr>
        <w:pStyle w:val="03InfosERCO"/>
      </w:pPr>
      <w:r w:rsidRPr="00314E7E">
        <w:t>Ljusdesign</w:t>
      </w:r>
      <w:r>
        <w:t>:</w:t>
      </w:r>
      <w:r w:rsidRPr="00314E7E">
        <w:t xml:space="preserve"> </w:t>
      </w:r>
      <w:r>
        <w:tab/>
      </w:r>
      <w:r w:rsidRPr="00314E7E">
        <w:t xml:space="preserve">Allford Hall Monaghan Morris Office, </w:t>
      </w:r>
      <w:r>
        <w:br/>
      </w:r>
      <w:r w:rsidRPr="00314E7E">
        <w:t>London</w:t>
      </w:r>
      <w:r>
        <w:t xml:space="preserve"> / Storbritannien</w:t>
      </w:r>
    </w:p>
    <w:p w14:paraId="13154846" w14:textId="3397321F" w:rsidR="005A7261" w:rsidRDefault="00493ED6" w:rsidP="005A7261">
      <w:pPr>
        <w:pStyle w:val="03InfosERCO"/>
      </w:pPr>
      <w:r w:rsidRPr="00CF2954">
        <w:t xml:space="preserve">Foto: </w:t>
      </w:r>
      <w:r>
        <w:tab/>
      </w:r>
      <w:r w:rsidR="00314E7E" w:rsidRPr="00314E7E">
        <w:t>Martina Ferrera</w:t>
      </w:r>
      <w:r>
        <w:t>, London / Storbritannien</w:t>
      </w:r>
    </w:p>
    <w:p w14:paraId="4F9EF6AC" w14:textId="77777777" w:rsidR="005A7261" w:rsidRDefault="005A7261" w:rsidP="005A7261">
      <w:pPr>
        <w:pStyle w:val="03InfosERCO"/>
      </w:pPr>
    </w:p>
    <w:p w14:paraId="032B2F8C" w14:textId="2878E344" w:rsidR="005A7261" w:rsidRPr="00314E7E" w:rsidRDefault="005A7261" w:rsidP="005A7261">
      <w:pPr>
        <w:pStyle w:val="03InfosERCO"/>
      </w:pPr>
      <w:r w:rsidRPr="00314E7E">
        <w:t>Producten:</w:t>
      </w:r>
      <w:r w:rsidRPr="00314E7E">
        <w:tab/>
      </w:r>
      <w:r w:rsidR="00314E7E" w:rsidRPr="00314E7E">
        <w:t>Atrium, Jilly, Lucy, Pantrac, Casambi</w:t>
      </w:r>
    </w:p>
    <w:p w14:paraId="2ACBB0C7" w14:textId="77777777" w:rsidR="005A7261" w:rsidRPr="00314E7E" w:rsidRDefault="005A7261" w:rsidP="005A7261">
      <w:pPr>
        <w:pStyle w:val="03InfosERCO"/>
      </w:pPr>
      <w:r w:rsidRPr="00314E7E">
        <w:t xml:space="preserve">Fotoverwijzing: </w:t>
      </w:r>
      <w:r w:rsidRPr="00314E7E">
        <w:tab/>
        <w:t xml:space="preserve">© ERCO GmbH, www.erco.com, </w:t>
      </w:r>
    </w:p>
    <w:p w14:paraId="3348E20F" w14:textId="77777777" w:rsidR="00D72823" w:rsidRDefault="005A7261" w:rsidP="00D72823">
      <w:pPr>
        <w:pStyle w:val="03InfosERCO"/>
        <w:ind w:firstLine="0"/>
      </w:pPr>
      <w:r w:rsidRPr="00314E7E">
        <w:t xml:space="preserve">fotografie: </w:t>
      </w:r>
      <w:r w:rsidR="00314E7E" w:rsidRPr="00314E7E">
        <w:t>Martina Ferrera</w:t>
      </w:r>
      <w:r w:rsidR="00521BFB">
        <w:br/>
      </w:r>
    </w:p>
    <w:p w14:paraId="6D5CEB6E" w14:textId="70F1444A" w:rsidR="00C20DE3" w:rsidRDefault="00C20DE3" w:rsidP="00D72823">
      <w:pPr>
        <w:pStyle w:val="03InfosERCO"/>
      </w:pPr>
    </w:p>
    <w:p w14:paraId="378BB643" w14:textId="77777777" w:rsidR="00AA4BAD" w:rsidRDefault="00AA4BAD" w:rsidP="00C20DE3">
      <w:pPr>
        <w:pStyle w:val="ERCOText"/>
        <w:rPr>
          <w:b/>
        </w:rPr>
      </w:pPr>
    </w:p>
    <w:p w14:paraId="6599E161" w14:textId="77777777" w:rsidR="00AA4BAD" w:rsidRDefault="00AA4BAD" w:rsidP="00C20DE3">
      <w:pPr>
        <w:pStyle w:val="ERCOText"/>
        <w:rPr>
          <w:b/>
        </w:rPr>
      </w:pPr>
    </w:p>
    <w:p w14:paraId="4D7035AB" w14:textId="05DC0AE0" w:rsidR="004F0FEA" w:rsidRPr="00C20DE3" w:rsidRDefault="004F0FEA" w:rsidP="00C20DE3">
      <w:pPr>
        <w:pStyle w:val="ERCOText"/>
        <w:rPr>
          <w:b/>
        </w:rPr>
      </w:pPr>
      <w:r w:rsidRPr="00C20DE3">
        <w:rPr>
          <w:b/>
        </w:rPr>
        <w:t>Om ERCO</w:t>
      </w:r>
    </w:p>
    <w:p w14:paraId="5EB81164" w14:textId="417F5830" w:rsidR="004F0FEA" w:rsidRPr="001A73AE" w:rsidRDefault="004F0FEA" w:rsidP="00C20DE3">
      <w:pPr>
        <w:pStyle w:val="ERCOText"/>
      </w:pPr>
      <w:r w:rsidRPr="00C20DE3">
        <w:rPr>
          <w:bCs/>
        </w:rPr>
        <w:t>Ljusfabriken ERCO med säte i Lüdenscheid är en ledande specialist på arkitekturbelysning med LED-teknik. Familjeföretaget,</w:t>
      </w:r>
      <w:r w:rsidRPr="001A73AE">
        <w:t xml:space="preserve"> som grundades 1934, har verksamhet i 55 länder över hela världen med självständiga försäljningsorganisationer och partners. Sedan 2015 baseras ERCO produktprogram helt på LED-tekniken. I Lüdenscheid utvecklar, formger och producerar ERCO digitala armaturer med tyngdpunkt på ljusteknisk optik, elektronik och design. Ljusverktygen utvecklas i nära samarbete med arkitekter, ljusplanerare och elprojektörer och används främst på följande områden: Work och Culture, Community och Public/Outdoor, Contemplation, Living, Shop </w:t>
      </w:r>
      <w:r w:rsidRPr="001A73AE">
        <w:lastRenderedPageBreak/>
        <w:t>och Hospitality. För ERCO är det digitala ljuset arkitekturens fjärde dimension och därför hjälper ERCO planerarna att förverkliga sina projekt med mycket exakta och effektiva ljuslösningar.</w:t>
      </w:r>
    </w:p>
    <w:p w14:paraId="568002CB" w14:textId="77777777" w:rsidR="004F0FEA" w:rsidRPr="001A73AE" w:rsidRDefault="004F0FEA" w:rsidP="004F0FEA">
      <w:pPr>
        <w:pStyle w:val="02TextERCO"/>
      </w:pPr>
    </w:p>
    <w:p w14:paraId="3C71640E" w14:textId="40B37BEC" w:rsidR="005F2632" w:rsidRPr="001A73AE" w:rsidRDefault="004F0FEA" w:rsidP="00314E7E">
      <w:pPr>
        <w:pStyle w:val="02TextERCO"/>
      </w:pPr>
      <w:r w:rsidRPr="001A73AE">
        <w:t xml:space="preserve">Om du vill ha mer information eller bildmaterial om ERCO är du välkommen att besöka oss på </w:t>
      </w:r>
      <w:hyperlink r:id="rId17" w:history="1">
        <w:r w:rsidR="00382993">
          <w:rPr>
            <w:rStyle w:val="Hyperlink"/>
          </w:rPr>
          <w:t>press.erco.com/sv</w:t>
        </w:r>
      </w:hyperlink>
      <w:r w:rsidRPr="001A73AE">
        <w:t>. Vi levererar gärna även material om projekt över hela världen för din rapportering.</w:t>
      </w:r>
    </w:p>
    <w:sectPr w:rsidR="005F2632" w:rsidRPr="001A73AE">
      <w:headerReference w:type="default" r:id="rId18"/>
      <w:footerReference w:type="default" r:id="rId1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53F3F" w14:textId="77777777" w:rsidR="00AE60D2" w:rsidRDefault="00AE60D2">
      <w:r>
        <w:separator/>
      </w:r>
    </w:p>
  </w:endnote>
  <w:endnote w:type="continuationSeparator" w:id="0">
    <w:p w14:paraId="7AEB422A" w14:textId="77777777" w:rsidR="00AE60D2" w:rsidRDefault="00AE60D2">
      <w:r>
        <w:continuationSeparator/>
      </w:r>
    </w:p>
  </w:endnote>
  <w:endnote w:type="continuationNotice" w:id="1">
    <w:p w14:paraId="3DE77AB9" w14:textId="77777777" w:rsidR="00AE60D2" w:rsidRDefault="00AE6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EF5E8" w14:textId="77777777" w:rsidR="00AE60D2" w:rsidRDefault="00AE60D2">
      <w:r>
        <w:separator/>
      </w:r>
    </w:p>
  </w:footnote>
  <w:footnote w:type="continuationSeparator" w:id="0">
    <w:p w14:paraId="7FB82417" w14:textId="77777777" w:rsidR="00AE60D2" w:rsidRDefault="00AE60D2">
      <w:r>
        <w:continuationSeparator/>
      </w:r>
    </w:p>
  </w:footnote>
  <w:footnote w:type="continuationNotice" w:id="1">
    <w:p w14:paraId="773B6D2D" w14:textId="77777777" w:rsidR="00AE60D2" w:rsidRDefault="00AE60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5C36CC1F" w:rsidR="00547FCF" w:rsidRDefault="005A7261" w:rsidP="003B4E2B">
    <w:pPr>
      <w:framePr w:w="8896" w:h="758" w:hRule="exact" w:hSpace="142" w:wrap="around" w:vAnchor="page" w:hAnchor="page" w:x="1156" w:y="725"/>
      <w:tabs>
        <w:tab w:val="left" w:pos="2892"/>
        <w:tab w:val="left" w:pos="2977"/>
        <w:tab w:val="left" w:pos="7655"/>
      </w:tabs>
      <w:ind w:left="2836"/>
      <w:rPr>
        <w:rFonts w:ascii="Arial" w:hAnsi="Arial"/>
        <w:bCs/>
        <w:sz w:val="44"/>
        <w:lang w:val="da-DK"/>
      </w:rPr>
    </w:pPr>
    <w:r>
      <w:rPr>
        <w:rFonts w:ascii="Arial" w:hAnsi="Arial"/>
        <w:b/>
        <w:sz w:val="44"/>
        <w:lang w:val="da-DK"/>
      </w:rPr>
      <w:t xml:space="preserve">Project Review </w:t>
    </w:r>
    <w:r w:rsidRPr="005A7261">
      <w:rPr>
        <w:rFonts w:ascii="Arial" w:hAnsi="Arial"/>
        <w:bCs/>
        <w:sz w:val="44"/>
        <w:lang w:val="da-DK"/>
      </w:rPr>
      <w:t>09.2021</w:t>
    </w:r>
  </w:p>
  <w:p w14:paraId="3D41B121" w14:textId="7FF146C0" w:rsidR="005A7261" w:rsidRPr="005A7261" w:rsidRDefault="005A7261"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da-DK"/>
      </w:rPr>
    </w:pPr>
    <w:r w:rsidRPr="005A7261">
      <w:rPr>
        <w:rFonts w:ascii="Arial" w:hAnsi="Arial" w:cs="Arial"/>
        <w:szCs w:val="24"/>
        <w:lang w:eastAsia="zh-CN"/>
      </w:rPr>
      <w:t>tekstversie</w:t>
    </w:r>
  </w:p>
  <w:p w14:paraId="72BD21EA" w14:textId="77777777" w:rsidR="00547FCF" w:rsidRPr="00343B23"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a-DK"/>
      </w:rPr>
    </w:pPr>
    <w:r w:rsidRPr="00343B23">
      <w:rPr>
        <w:rFonts w:ascii="Arial" w:hAnsi="Arial"/>
        <w:sz w:val="44"/>
        <w:lang w:val="da-DK"/>
      </w:rPr>
      <w:tab/>
    </w:r>
  </w:p>
  <w:p w14:paraId="5CCAFF4C" w14:textId="77777777" w:rsidR="00547FCF" w:rsidRPr="00343B23" w:rsidRDefault="00547FCF">
    <w:pPr>
      <w:framePr w:w="374" w:h="14254" w:wrap="around" w:vAnchor="page" w:hAnchor="page" w:x="3601" w:y="2445" w:anchorLock="1"/>
      <w:rPr>
        <w:rFonts w:ascii="Rotis SemiSans" w:hAnsi="Rotis SemiSans"/>
        <w:lang w:val="da-DK"/>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5E3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73639B"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343B23" w:rsidRDefault="00547FCF" w:rsidP="007A5E47">
    <w:pPr>
      <w:pStyle w:val="ERCOAdresse"/>
      <w:framePr w:wrap="around" w:y="11341"/>
      <w:rPr>
        <w:lang w:val="da-DK"/>
      </w:rPr>
    </w:pPr>
  </w:p>
  <w:p w14:paraId="776E5A73" w14:textId="77777777" w:rsidR="00662870" w:rsidRPr="00343B23" w:rsidRDefault="00662870" w:rsidP="007A5E47">
    <w:pPr>
      <w:pStyle w:val="ERCOAdresse"/>
      <w:framePr w:wrap="around" w:y="11341"/>
      <w:rPr>
        <w:lang w:val="da-DK"/>
      </w:rPr>
    </w:pPr>
  </w:p>
  <w:p w14:paraId="5F90F818" w14:textId="77777777" w:rsidR="00662870" w:rsidRPr="00343B23" w:rsidRDefault="00662870" w:rsidP="007A5E47">
    <w:pPr>
      <w:pStyle w:val="ERCOAdresse"/>
      <w:framePr w:wrap="around" w:y="11341"/>
      <w:rPr>
        <w:lang w:val="da-DK"/>
      </w:rPr>
    </w:pPr>
  </w:p>
  <w:p w14:paraId="54D1E7C8" w14:textId="77777777" w:rsidR="002108A3" w:rsidRPr="00343B23" w:rsidRDefault="002108A3" w:rsidP="002108A3">
    <w:pPr>
      <w:pStyle w:val="ERCOAdresse"/>
      <w:framePr w:wrap="around" w:y="11341"/>
      <w:rPr>
        <w:b/>
        <w:lang w:val="da-DK"/>
      </w:rPr>
    </w:pPr>
    <w:r w:rsidRPr="00343B23">
      <w:rPr>
        <w:b/>
        <w:lang w:val="da-DK"/>
      </w:rPr>
      <w:t>ERCO GmbH</w:t>
    </w:r>
  </w:p>
  <w:p w14:paraId="13B5CF68" w14:textId="77777777" w:rsidR="002108A3" w:rsidRPr="00343B23" w:rsidRDefault="002108A3" w:rsidP="002108A3">
    <w:pPr>
      <w:pStyle w:val="ERCOAdresse"/>
      <w:framePr w:wrap="around" w:y="11341"/>
      <w:rPr>
        <w:lang w:val="da-DK"/>
      </w:rPr>
    </w:pPr>
    <w:r w:rsidRPr="00343B23">
      <w:rPr>
        <w:lang w:val="da-DK"/>
      </w:rPr>
      <w:t>Katrin Haner</w:t>
    </w:r>
  </w:p>
  <w:p w14:paraId="40E283E6" w14:textId="77777777" w:rsidR="002108A3" w:rsidRPr="00343B23" w:rsidRDefault="002108A3" w:rsidP="002108A3">
    <w:pPr>
      <w:pStyle w:val="ERCOAdresse"/>
      <w:framePr w:wrap="around" w:y="11341"/>
      <w:rPr>
        <w:lang w:val="da-DK"/>
      </w:rPr>
    </w:pPr>
    <w:r w:rsidRPr="00343B23">
      <w:rPr>
        <w:lang w:val="da-DK"/>
      </w:rPr>
      <w:t>Content Manager/PR</w:t>
    </w:r>
  </w:p>
  <w:p w14:paraId="4CEAF475" w14:textId="77777777" w:rsidR="002108A3" w:rsidRPr="00343B23" w:rsidRDefault="002108A3" w:rsidP="002108A3">
    <w:pPr>
      <w:pStyle w:val="ERCOAdresse"/>
      <w:framePr w:wrap="around" w:y="11341"/>
      <w:rPr>
        <w:lang w:val="de-DE"/>
      </w:rPr>
    </w:pPr>
    <w:r w:rsidRPr="00343B23">
      <w:rPr>
        <w:lang w:val="de-DE"/>
      </w:rPr>
      <w:t>Brockhauser Weg 80-82</w:t>
    </w:r>
  </w:p>
  <w:p w14:paraId="6CB1078A" w14:textId="14022E3B" w:rsidR="002108A3" w:rsidRDefault="002108A3" w:rsidP="002108A3">
    <w:pPr>
      <w:pStyle w:val="ERCOAdresse"/>
      <w:framePr w:wrap="around" w:y="11341"/>
      <w:rPr>
        <w:lang w:val="de-DE"/>
      </w:rPr>
    </w:pPr>
    <w:r w:rsidRPr="00343B23">
      <w:rPr>
        <w:lang w:val="de-DE"/>
      </w:rPr>
      <w:t>58507 Lüdenscheid</w:t>
    </w:r>
  </w:p>
  <w:p w14:paraId="32B44362" w14:textId="2CA091AB" w:rsidR="002108A3" w:rsidRPr="00314E7E" w:rsidRDefault="002108A3" w:rsidP="002108A3">
    <w:pPr>
      <w:pStyle w:val="ERCOAdresse"/>
      <w:framePr w:wrap="around" w:y="11341"/>
      <w:rPr>
        <w:lang w:val="en-US"/>
      </w:rPr>
    </w:pPr>
    <w:r w:rsidRPr="00314E7E">
      <w:rPr>
        <w:lang w:val="en-US"/>
      </w:rPr>
      <w:t>Tyskland</w:t>
    </w:r>
  </w:p>
  <w:p w14:paraId="5E7B2D92" w14:textId="77777777" w:rsidR="002108A3" w:rsidRPr="00314E7E" w:rsidRDefault="002108A3" w:rsidP="002108A3">
    <w:pPr>
      <w:pStyle w:val="ERCOAdresse"/>
      <w:framePr w:wrap="around" w:y="11341"/>
      <w:rPr>
        <w:lang w:val="en-US"/>
      </w:rPr>
    </w:pPr>
    <w:r w:rsidRPr="00314E7E">
      <w:rPr>
        <w:lang w:val="en-US"/>
      </w:rPr>
      <w:t>Tel.: +49 2351 551 345</w:t>
    </w:r>
  </w:p>
  <w:p w14:paraId="36901E5E" w14:textId="77777777" w:rsidR="002108A3" w:rsidRPr="00314E7E" w:rsidRDefault="002108A3" w:rsidP="002108A3">
    <w:pPr>
      <w:pStyle w:val="ERCOAdresse"/>
      <w:framePr w:wrap="around" w:y="11341"/>
      <w:rPr>
        <w:lang w:val="en-US"/>
      </w:rPr>
    </w:pPr>
    <w:r w:rsidRPr="00314E7E">
      <w:rPr>
        <w:lang w:val="en-US"/>
      </w:rPr>
      <w:t>k.haner@erco.com</w:t>
    </w:r>
  </w:p>
  <w:p w14:paraId="5FA122EB" w14:textId="51E9DE4E" w:rsidR="00B267B0" w:rsidRPr="00314E7E" w:rsidRDefault="002108A3" w:rsidP="002108A3">
    <w:pPr>
      <w:pStyle w:val="ERCOAdresse"/>
      <w:framePr w:wrap="around" w:y="11341"/>
      <w:rPr>
        <w:lang w:val="en-US"/>
      </w:rPr>
    </w:pPr>
    <w:r w:rsidRPr="00314E7E">
      <w:rPr>
        <w:lang w:val="en-US"/>
      </w:rPr>
      <w:t>www.erco.co</w:t>
    </w:r>
  </w:p>
  <w:p w14:paraId="43C57879" w14:textId="77777777" w:rsidR="00B267B0" w:rsidRPr="00314E7E" w:rsidRDefault="00B267B0" w:rsidP="00B267B0">
    <w:pPr>
      <w:pStyle w:val="ERCOAdresse"/>
      <w:framePr w:wrap="around" w:y="11341"/>
      <w:rPr>
        <w:lang w:val="en-US"/>
      </w:rPr>
    </w:pPr>
  </w:p>
  <w:p w14:paraId="09AB9167" w14:textId="77777777" w:rsidR="00B267B0" w:rsidRPr="00314E7E" w:rsidRDefault="00B267B0" w:rsidP="00B267B0">
    <w:pPr>
      <w:pStyle w:val="ERCOAdresse"/>
      <w:framePr w:wrap="around" w:y="11341"/>
      <w:rPr>
        <w:lang w:val="en-US"/>
      </w:rPr>
    </w:pPr>
  </w:p>
  <w:p w14:paraId="15F5CEEC" w14:textId="77777777" w:rsidR="00B267B0" w:rsidRPr="00314E7E" w:rsidRDefault="00B267B0" w:rsidP="00B267B0">
    <w:pPr>
      <w:pStyle w:val="ERCOAdresse"/>
      <w:framePr w:wrap="around" w:y="11341"/>
      <w:rPr>
        <w:b/>
        <w:lang w:val="en-US"/>
      </w:rPr>
    </w:pPr>
    <w:r w:rsidRPr="00314E7E">
      <w:rPr>
        <w:b/>
        <w:lang w:val="en-US"/>
      </w:rPr>
      <w:t xml:space="preserve">mai public relations GmbH </w:t>
    </w:r>
  </w:p>
  <w:p w14:paraId="120FF78C" w14:textId="77777777" w:rsidR="00B267B0" w:rsidRPr="00314E7E" w:rsidRDefault="00B267B0" w:rsidP="00B267B0">
    <w:pPr>
      <w:pStyle w:val="ERCOAdresse"/>
      <w:framePr w:wrap="around" w:y="11341"/>
      <w:rPr>
        <w:lang w:val="en-US"/>
      </w:rPr>
    </w:pPr>
    <w:r w:rsidRPr="00314E7E">
      <w:rPr>
        <w:lang w:val="en-US"/>
      </w:rPr>
      <w:t>Elena Artzt / Arno Heitland</w:t>
    </w:r>
  </w:p>
  <w:p w14:paraId="0998781A" w14:textId="77777777" w:rsidR="00B267B0" w:rsidRPr="00343B23" w:rsidRDefault="00B267B0" w:rsidP="00B267B0">
    <w:pPr>
      <w:pStyle w:val="ERCOAdresse"/>
      <w:framePr w:wrap="around" w:y="11341"/>
      <w:rPr>
        <w:lang w:val="en-US"/>
      </w:rPr>
    </w:pPr>
    <w:r w:rsidRPr="00343B23">
      <w:rPr>
        <w:lang w:val="en-US"/>
      </w:rPr>
      <w:t>PR Consultant</w:t>
    </w:r>
  </w:p>
  <w:p w14:paraId="39442070" w14:textId="77777777" w:rsidR="00B267B0" w:rsidRPr="00343B23" w:rsidRDefault="00B267B0" w:rsidP="00B267B0">
    <w:pPr>
      <w:pStyle w:val="ERCOAdresse"/>
      <w:framePr w:wrap="around" w:y="11341"/>
      <w:rPr>
        <w:lang w:val="de-DE"/>
      </w:rPr>
    </w:pPr>
    <w:r w:rsidRPr="00343B23">
      <w:rPr>
        <w:lang w:val="de-DE"/>
      </w:rPr>
      <w:t>Leuschnerdamm 13</w:t>
    </w:r>
  </w:p>
  <w:p w14:paraId="059D3BDD" w14:textId="4889D80C" w:rsidR="00B267B0" w:rsidRDefault="00B267B0" w:rsidP="00B267B0">
    <w:pPr>
      <w:pStyle w:val="ERCOAdresse"/>
      <w:framePr w:wrap="around" w:y="11341"/>
      <w:rPr>
        <w:lang w:val="de-DE"/>
      </w:rPr>
    </w:pPr>
    <w:r w:rsidRPr="00343B23">
      <w:rPr>
        <w:lang w:val="de-DE"/>
      </w:rPr>
      <w:t>10999 Berlin</w:t>
    </w:r>
  </w:p>
  <w:p w14:paraId="6B322F34" w14:textId="2B29078D" w:rsidR="002108A3" w:rsidRPr="00343B23" w:rsidRDefault="002108A3" w:rsidP="00B267B0">
    <w:pPr>
      <w:pStyle w:val="ERCOAdresse"/>
      <w:framePr w:wrap="around" w:y="11341"/>
      <w:rPr>
        <w:lang w:val="de-DE"/>
      </w:rPr>
    </w:pPr>
    <w:r>
      <w:rPr>
        <w:lang w:val="de-DE"/>
      </w:rPr>
      <w:t>Tyskland</w:t>
    </w:r>
  </w:p>
  <w:p w14:paraId="7C0E3239" w14:textId="77777777" w:rsidR="00B267B0" w:rsidRPr="00343B23" w:rsidRDefault="00B267B0" w:rsidP="00B267B0">
    <w:pPr>
      <w:pStyle w:val="ERCOAdresse"/>
      <w:framePr w:wrap="around" w:y="11341"/>
      <w:rPr>
        <w:lang w:val="de-DE"/>
      </w:rPr>
    </w:pPr>
    <w:r w:rsidRPr="00343B23">
      <w:rPr>
        <w:lang w:val="de-DE"/>
      </w:rPr>
      <w:t>Tel.: +49 30 66 40 40 558</w:t>
    </w:r>
  </w:p>
  <w:p w14:paraId="47A9A39A" w14:textId="77777777" w:rsidR="00B267B0" w:rsidRPr="00343B23" w:rsidRDefault="00AE60D2" w:rsidP="00B267B0">
    <w:pPr>
      <w:pStyle w:val="ERCOAdresse"/>
      <w:framePr w:wrap="around" w:y="11341"/>
      <w:rPr>
        <w:lang w:val="de-DE"/>
      </w:rPr>
    </w:pPr>
    <w:hyperlink r:id="rId1" w:history="1">
      <w:r w:rsidR="005627E1" w:rsidRPr="00343B23">
        <w:rPr>
          <w:lang w:val="de-DE"/>
        </w:rPr>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6076"/>
    <w:rsid w:val="001064D1"/>
    <w:rsid w:val="0010782F"/>
    <w:rsid w:val="001107A9"/>
    <w:rsid w:val="001114F3"/>
    <w:rsid w:val="00113AA5"/>
    <w:rsid w:val="0011719E"/>
    <w:rsid w:val="00122B6C"/>
    <w:rsid w:val="00124A9F"/>
    <w:rsid w:val="00132C16"/>
    <w:rsid w:val="00132DD5"/>
    <w:rsid w:val="0013778A"/>
    <w:rsid w:val="00142063"/>
    <w:rsid w:val="001452BF"/>
    <w:rsid w:val="00151D7F"/>
    <w:rsid w:val="00163A65"/>
    <w:rsid w:val="00163F36"/>
    <w:rsid w:val="00165278"/>
    <w:rsid w:val="0016676F"/>
    <w:rsid w:val="00167613"/>
    <w:rsid w:val="001720E5"/>
    <w:rsid w:val="001779BA"/>
    <w:rsid w:val="00177A9E"/>
    <w:rsid w:val="001814F1"/>
    <w:rsid w:val="00181FCC"/>
    <w:rsid w:val="00182F79"/>
    <w:rsid w:val="00183568"/>
    <w:rsid w:val="001837A7"/>
    <w:rsid w:val="001854C0"/>
    <w:rsid w:val="001915D3"/>
    <w:rsid w:val="00194E1A"/>
    <w:rsid w:val="001971D5"/>
    <w:rsid w:val="0019790C"/>
    <w:rsid w:val="00197F6B"/>
    <w:rsid w:val="001A21FD"/>
    <w:rsid w:val="001A27C3"/>
    <w:rsid w:val="001A4A60"/>
    <w:rsid w:val="001A5D26"/>
    <w:rsid w:val="001A68ED"/>
    <w:rsid w:val="001A73AE"/>
    <w:rsid w:val="001B2881"/>
    <w:rsid w:val="001B477B"/>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149E"/>
    <w:rsid w:val="001F21CC"/>
    <w:rsid w:val="001F2D02"/>
    <w:rsid w:val="001F5729"/>
    <w:rsid w:val="001F61F7"/>
    <w:rsid w:val="00200B8A"/>
    <w:rsid w:val="00201CD1"/>
    <w:rsid w:val="00201CD2"/>
    <w:rsid w:val="00202B4C"/>
    <w:rsid w:val="00203ECD"/>
    <w:rsid w:val="002061C8"/>
    <w:rsid w:val="00206BC8"/>
    <w:rsid w:val="00207E6D"/>
    <w:rsid w:val="002108A3"/>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EE7"/>
    <w:rsid w:val="002F6E1F"/>
    <w:rsid w:val="00305EF9"/>
    <w:rsid w:val="00306DEC"/>
    <w:rsid w:val="0031162C"/>
    <w:rsid w:val="003120D1"/>
    <w:rsid w:val="00314807"/>
    <w:rsid w:val="00314E7E"/>
    <w:rsid w:val="003151C1"/>
    <w:rsid w:val="00315A81"/>
    <w:rsid w:val="003203B6"/>
    <w:rsid w:val="00320E29"/>
    <w:rsid w:val="00324F3A"/>
    <w:rsid w:val="00325898"/>
    <w:rsid w:val="00325EF4"/>
    <w:rsid w:val="0032635F"/>
    <w:rsid w:val="00330B45"/>
    <w:rsid w:val="0033153A"/>
    <w:rsid w:val="00331BD8"/>
    <w:rsid w:val="0033318E"/>
    <w:rsid w:val="0033727F"/>
    <w:rsid w:val="003405A5"/>
    <w:rsid w:val="003416BB"/>
    <w:rsid w:val="003427B8"/>
    <w:rsid w:val="00342971"/>
    <w:rsid w:val="00343231"/>
    <w:rsid w:val="00343B23"/>
    <w:rsid w:val="00346D82"/>
    <w:rsid w:val="003476E0"/>
    <w:rsid w:val="00347FE9"/>
    <w:rsid w:val="00351069"/>
    <w:rsid w:val="0035353C"/>
    <w:rsid w:val="00353C18"/>
    <w:rsid w:val="00357B4C"/>
    <w:rsid w:val="0036189F"/>
    <w:rsid w:val="00371398"/>
    <w:rsid w:val="0037145B"/>
    <w:rsid w:val="003717BE"/>
    <w:rsid w:val="003728D8"/>
    <w:rsid w:val="00376079"/>
    <w:rsid w:val="00380076"/>
    <w:rsid w:val="0038194B"/>
    <w:rsid w:val="0038231B"/>
    <w:rsid w:val="00382993"/>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57D7"/>
    <w:rsid w:val="003C65F4"/>
    <w:rsid w:val="003D0F1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3ED6"/>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4EA4"/>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0FB3"/>
    <w:rsid w:val="00521BFB"/>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A7261"/>
    <w:rsid w:val="005B1F59"/>
    <w:rsid w:val="005C05CC"/>
    <w:rsid w:val="005C2E9B"/>
    <w:rsid w:val="005C4F93"/>
    <w:rsid w:val="005C5544"/>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37C65"/>
    <w:rsid w:val="007475B3"/>
    <w:rsid w:val="0074773F"/>
    <w:rsid w:val="007501F5"/>
    <w:rsid w:val="00751552"/>
    <w:rsid w:val="00751DD7"/>
    <w:rsid w:val="00752C27"/>
    <w:rsid w:val="00756452"/>
    <w:rsid w:val="00757432"/>
    <w:rsid w:val="00761A97"/>
    <w:rsid w:val="00763A02"/>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4E2D"/>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275F0"/>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84451"/>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5214"/>
    <w:rsid w:val="00A56E55"/>
    <w:rsid w:val="00A60552"/>
    <w:rsid w:val="00A6182F"/>
    <w:rsid w:val="00A670D5"/>
    <w:rsid w:val="00A8215A"/>
    <w:rsid w:val="00A834A4"/>
    <w:rsid w:val="00A85BA7"/>
    <w:rsid w:val="00A87A0D"/>
    <w:rsid w:val="00A87C98"/>
    <w:rsid w:val="00A92ED4"/>
    <w:rsid w:val="00A9511E"/>
    <w:rsid w:val="00A962C0"/>
    <w:rsid w:val="00A97BB1"/>
    <w:rsid w:val="00A97F68"/>
    <w:rsid w:val="00AA1847"/>
    <w:rsid w:val="00AA2EAD"/>
    <w:rsid w:val="00AA4BAD"/>
    <w:rsid w:val="00AA6E1E"/>
    <w:rsid w:val="00AA6FA7"/>
    <w:rsid w:val="00AB05AF"/>
    <w:rsid w:val="00AB072D"/>
    <w:rsid w:val="00AB10F9"/>
    <w:rsid w:val="00AB2E1A"/>
    <w:rsid w:val="00AB65D6"/>
    <w:rsid w:val="00AC02BE"/>
    <w:rsid w:val="00AC1456"/>
    <w:rsid w:val="00AC3115"/>
    <w:rsid w:val="00AC5442"/>
    <w:rsid w:val="00AC75E2"/>
    <w:rsid w:val="00AD09FE"/>
    <w:rsid w:val="00AD3D3A"/>
    <w:rsid w:val="00AD51F6"/>
    <w:rsid w:val="00AE39A0"/>
    <w:rsid w:val="00AE3A4C"/>
    <w:rsid w:val="00AE3B06"/>
    <w:rsid w:val="00AE60D2"/>
    <w:rsid w:val="00AF3425"/>
    <w:rsid w:val="00AF44DD"/>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1C85"/>
    <w:rsid w:val="00B94511"/>
    <w:rsid w:val="00B94572"/>
    <w:rsid w:val="00B95BF0"/>
    <w:rsid w:val="00BB0C91"/>
    <w:rsid w:val="00BC0C5A"/>
    <w:rsid w:val="00BC2B30"/>
    <w:rsid w:val="00BC319A"/>
    <w:rsid w:val="00BC3BBC"/>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0DE3"/>
    <w:rsid w:val="00C212E6"/>
    <w:rsid w:val="00C2517B"/>
    <w:rsid w:val="00C27783"/>
    <w:rsid w:val="00C343C5"/>
    <w:rsid w:val="00C36658"/>
    <w:rsid w:val="00C40F8C"/>
    <w:rsid w:val="00C44DB4"/>
    <w:rsid w:val="00C4665E"/>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293B"/>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2823"/>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02C6"/>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sv-S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520FB3"/>
    <w:rPr>
      <w:color w:val="800080" w:themeColor="followedHyperlink"/>
      <w:u w:val="single"/>
    </w:rPr>
  </w:style>
  <w:style w:type="character" w:styleId="NichtaufgelsteErwhnung">
    <w:name w:val="Unresolved Mention"/>
    <w:basedOn w:val="Absatz-Standardschriftart"/>
    <w:uiPriority w:val="99"/>
    <w:semiHidden/>
    <w:unhideWhenUsed/>
    <w:rsid w:val="00520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320/sv" TargetMode="External"/><Relationship Id="rId13" Type="http://schemas.openxmlformats.org/officeDocument/2006/relationships/hyperlink" Target="https://www.erco.com/press/6998/s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rco.com/press/5733/sv" TargetMode="External"/><Relationship Id="rId17" Type="http://schemas.openxmlformats.org/officeDocument/2006/relationships/hyperlink" Target="https://press.erco.com/sv" TargetMode="External"/><Relationship Id="rId2" Type="http://schemas.openxmlformats.org/officeDocument/2006/relationships/numbering" Target="numbering.xml"/><Relationship Id="rId16" Type="http://schemas.openxmlformats.org/officeDocument/2006/relationships/hyperlink" Target="https://www.youtube.com/watch?v=sb9I1KStGaI&amp;ab_channel=ERCO%2CtheLightFactor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6915/sv" TargetMode="External"/><Relationship Id="rId5" Type="http://schemas.openxmlformats.org/officeDocument/2006/relationships/webSettings" Target="webSettings.xml"/><Relationship Id="rId15" Type="http://schemas.openxmlformats.org/officeDocument/2006/relationships/hyperlink" Target="https://www.erco.com/press/7320/sv" TargetMode="External"/><Relationship Id="rId10" Type="http://schemas.openxmlformats.org/officeDocument/2006/relationships/hyperlink" Target="http://www.erco.com/press/6913/s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rco.com/press/7320/sv" TargetMode="External"/><Relationship Id="rId14" Type="http://schemas.openxmlformats.org/officeDocument/2006/relationships/hyperlink" Target="https://www.erco.com/press/6233/s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B84BC-17F3-43D3-A170-44FC9624C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1121</Words>
  <Characters>7248</Characters>
  <Application>Microsoft Office Word</Application>
  <DocSecurity>0</DocSecurity>
  <Lines>118</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8343</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2021-06-30T09:13:00Z</dcterms:created>
  <dcterms:modified xsi:type="dcterms:W3CDTF">2021-09-23T13:27:00Z</dcterms:modified>
</cp:coreProperties>
</file>