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A0E309" w14:textId="77777777" w:rsidR="00ED4CA3" w:rsidRPr="007A4FBD" w:rsidRDefault="00ED4CA3" w:rsidP="00B2784B">
      <w:pPr>
        <w:pStyle w:val="prtext"/>
        <w:rPr>
          <w:rFonts w:ascii="Arial" w:hAnsi="Arial" w:cs="Arial"/>
          <w:b/>
          <w:bCs/>
          <w:sz w:val="22"/>
          <w:szCs w:val="22"/>
          <w:lang w:val="it-IT"/>
        </w:rPr>
      </w:pPr>
      <w:r w:rsidRPr="007A4FBD">
        <w:rPr>
          <w:rFonts w:ascii="Arial" w:hAnsi="Arial" w:cs="Arial"/>
          <w:b/>
          <w:bCs/>
          <w:sz w:val="22"/>
          <w:szCs w:val="22"/>
          <w:lang w:val="it-IT"/>
        </w:rPr>
        <w:t xml:space="preserve">Luce orientata </w:t>
      </w:r>
      <w:proofErr w:type="gramStart"/>
      <w:r w:rsidRPr="007A4FBD">
        <w:rPr>
          <w:rFonts w:ascii="Arial" w:hAnsi="Arial" w:cs="Arial"/>
          <w:b/>
          <w:bCs/>
          <w:sz w:val="22"/>
          <w:szCs w:val="22"/>
          <w:lang w:val="it-IT"/>
        </w:rPr>
        <w:t>sulle superfici obbiettivo</w:t>
      </w:r>
      <w:proofErr w:type="gramEnd"/>
      <w:r w:rsidRPr="007A4FBD">
        <w:rPr>
          <w:rFonts w:ascii="Arial" w:hAnsi="Arial" w:cs="Arial"/>
          <w:b/>
          <w:bCs/>
          <w:sz w:val="22"/>
          <w:szCs w:val="22"/>
          <w:lang w:val="it-IT"/>
        </w:rPr>
        <w:t xml:space="preserve"> per un’efficiente illuminazione dei passaggi</w:t>
      </w:r>
    </w:p>
    <w:p w14:paraId="2532B460" w14:textId="77777777" w:rsidR="00ED4CA3" w:rsidRPr="007A4FBD" w:rsidRDefault="00ED4CA3" w:rsidP="00B2784B">
      <w:pPr>
        <w:pStyle w:val="prtext"/>
        <w:rPr>
          <w:rFonts w:ascii="Arial" w:hAnsi="Arial" w:cs="Arial"/>
          <w:b/>
          <w:bCs/>
          <w:sz w:val="22"/>
          <w:szCs w:val="22"/>
          <w:lang w:val="it-IT"/>
        </w:rPr>
      </w:pPr>
      <w:r w:rsidRPr="007A4FBD">
        <w:rPr>
          <w:rFonts w:ascii="Arial" w:hAnsi="Arial" w:cs="Arial"/>
          <w:b/>
          <w:bCs/>
          <w:sz w:val="22"/>
          <w:szCs w:val="22"/>
          <w:lang w:val="it-IT"/>
        </w:rPr>
        <w:t xml:space="preserve">Gli apparecchi per ambienti esterni </w:t>
      </w:r>
      <w:proofErr w:type="spellStart"/>
      <w:r w:rsidR="00B260D3" w:rsidRPr="007A4FBD">
        <w:rPr>
          <w:rFonts w:ascii="Arial" w:hAnsi="Arial" w:cs="Arial"/>
          <w:b/>
          <w:bCs/>
          <w:sz w:val="22"/>
          <w:szCs w:val="22"/>
          <w:lang w:val="it-IT"/>
        </w:rPr>
        <w:t>Lightmark</w:t>
      </w:r>
      <w:proofErr w:type="spellEnd"/>
      <w:r w:rsidR="00B260D3">
        <w:rPr>
          <w:rFonts w:ascii="Arial" w:hAnsi="Arial" w:cs="Arial"/>
          <w:b/>
          <w:bCs/>
          <w:sz w:val="22"/>
          <w:szCs w:val="22"/>
          <w:lang w:val="it-IT"/>
        </w:rPr>
        <w:t xml:space="preserve"> e </w:t>
      </w:r>
      <w:proofErr w:type="spellStart"/>
      <w:r w:rsidRPr="007A4FBD">
        <w:rPr>
          <w:rFonts w:ascii="Arial" w:hAnsi="Arial" w:cs="Arial"/>
          <w:b/>
          <w:bCs/>
          <w:sz w:val="22"/>
          <w:szCs w:val="22"/>
          <w:lang w:val="it-IT"/>
        </w:rPr>
        <w:t>Visor</w:t>
      </w:r>
      <w:proofErr w:type="spellEnd"/>
      <w:r w:rsidRPr="007A4FBD">
        <w:rPr>
          <w:rFonts w:ascii="Arial" w:hAnsi="Arial" w:cs="Arial"/>
          <w:b/>
          <w:bCs/>
          <w:sz w:val="22"/>
          <w:szCs w:val="22"/>
          <w:lang w:val="it-IT"/>
        </w:rPr>
        <w:t xml:space="preserve"> </w:t>
      </w:r>
      <w:r>
        <w:rPr>
          <w:rFonts w:ascii="Arial" w:hAnsi="Arial" w:cs="Arial"/>
          <w:b/>
          <w:bCs/>
          <w:sz w:val="22"/>
          <w:szCs w:val="22"/>
          <w:lang w:val="it-IT"/>
        </w:rPr>
        <w:t xml:space="preserve">di </w:t>
      </w:r>
      <w:r w:rsidRPr="007A4FBD">
        <w:rPr>
          <w:rFonts w:ascii="Arial" w:hAnsi="Arial" w:cs="Arial"/>
          <w:b/>
          <w:bCs/>
          <w:sz w:val="22"/>
          <w:szCs w:val="22"/>
          <w:lang w:val="it-IT"/>
        </w:rPr>
        <w:t>ERCO</w:t>
      </w:r>
    </w:p>
    <w:p w14:paraId="253E9421" w14:textId="77777777" w:rsidR="00ED4CA3" w:rsidRPr="007A4FBD" w:rsidRDefault="00ED4CA3" w:rsidP="00E316F9">
      <w:pPr>
        <w:pStyle w:val="prtext"/>
        <w:rPr>
          <w:rFonts w:ascii="Arial" w:hAnsi="Arial" w:cs="Arial"/>
          <w:b/>
          <w:bCs/>
          <w:sz w:val="22"/>
          <w:szCs w:val="22"/>
          <w:lang w:val="it-IT"/>
        </w:rPr>
      </w:pPr>
    </w:p>
    <w:p w14:paraId="6CC573E0" w14:textId="77777777" w:rsidR="00ED4CA3" w:rsidRPr="00312C73" w:rsidRDefault="00ED4CA3" w:rsidP="00E316F9">
      <w:pPr>
        <w:pStyle w:val="prtext"/>
        <w:rPr>
          <w:rFonts w:ascii="Arial" w:hAnsi="Arial" w:cs="Arial"/>
          <w:b/>
          <w:sz w:val="22"/>
          <w:szCs w:val="22"/>
          <w:lang w:val="it-IT"/>
        </w:rPr>
      </w:pPr>
      <w:r w:rsidRPr="008C4704">
        <w:rPr>
          <w:rFonts w:ascii="Arial" w:hAnsi="Arial" w:cs="Arial"/>
          <w:b/>
          <w:sz w:val="22"/>
          <w:szCs w:val="22"/>
          <w:lang w:val="it-IT"/>
        </w:rPr>
        <w:t xml:space="preserve">Lüdenscheid, </w:t>
      </w:r>
      <w:r w:rsidR="00EF7F31">
        <w:rPr>
          <w:rFonts w:ascii="Arial" w:hAnsi="Arial" w:cs="Arial"/>
          <w:b/>
          <w:sz w:val="22"/>
          <w:szCs w:val="22"/>
          <w:lang w:val="it-IT"/>
        </w:rPr>
        <w:t>febbraio 2015</w:t>
      </w:r>
      <w:r w:rsidRPr="008C4704">
        <w:rPr>
          <w:rFonts w:ascii="Arial" w:hAnsi="Arial" w:cs="Arial"/>
          <w:b/>
          <w:sz w:val="22"/>
          <w:szCs w:val="22"/>
          <w:lang w:val="it-IT"/>
        </w:rPr>
        <w:t xml:space="preserve">. </w:t>
      </w:r>
      <w:r w:rsidRPr="007A4FBD">
        <w:rPr>
          <w:rFonts w:ascii="Arial" w:hAnsi="Arial" w:cs="Arial"/>
          <w:b/>
          <w:sz w:val="22"/>
          <w:szCs w:val="22"/>
          <w:lang w:val="it-IT"/>
        </w:rPr>
        <w:t xml:space="preserve">Oltre alla massima efficienza, nell’illuminazione di passaggi, spazi aperti o zone d’ingresso è fondamentale soprattutto il </w:t>
      </w:r>
      <w:proofErr w:type="gramStart"/>
      <w:r w:rsidRPr="007A4FBD">
        <w:rPr>
          <w:rFonts w:ascii="Arial" w:hAnsi="Arial" w:cs="Arial"/>
          <w:b/>
          <w:sz w:val="22"/>
          <w:szCs w:val="22"/>
          <w:lang w:val="it-IT"/>
        </w:rPr>
        <w:t>comfort</w:t>
      </w:r>
      <w:proofErr w:type="gramEnd"/>
      <w:r w:rsidRPr="007A4FBD">
        <w:rPr>
          <w:rFonts w:ascii="Arial" w:hAnsi="Arial" w:cs="Arial"/>
          <w:b/>
          <w:sz w:val="22"/>
          <w:szCs w:val="22"/>
          <w:lang w:val="it-IT"/>
        </w:rPr>
        <w:t xml:space="preserve"> visivo. I nuovi apparecchi per ambienti esterni </w:t>
      </w:r>
      <w:proofErr w:type="spellStart"/>
      <w:r w:rsidR="00B260D3" w:rsidRPr="007A4FBD">
        <w:rPr>
          <w:rFonts w:ascii="Arial" w:hAnsi="Arial" w:cs="Arial"/>
          <w:b/>
          <w:sz w:val="22"/>
          <w:szCs w:val="22"/>
          <w:lang w:val="it-IT"/>
        </w:rPr>
        <w:t>Lightmark</w:t>
      </w:r>
      <w:proofErr w:type="spellEnd"/>
      <w:r w:rsidR="00B260D3" w:rsidRPr="007A4FBD">
        <w:rPr>
          <w:rFonts w:ascii="Arial" w:hAnsi="Arial" w:cs="Arial"/>
          <w:b/>
          <w:sz w:val="22"/>
          <w:szCs w:val="22"/>
          <w:lang w:val="it-IT"/>
        </w:rPr>
        <w:t xml:space="preserve"> </w:t>
      </w:r>
      <w:r w:rsidR="00B260D3">
        <w:rPr>
          <w:rFonts w:ascii="Arial" w:hAnsi="Arial" w:cs="Arial"/>
          <w:b/>
          <w:sz w:val="22"/>
          <w:szCs w:val="22"/>
          <w:lang w:val="it-IT"/>
        </w:rPr>
        <w:t xml:space="preserve">e </w:t>
      </w:r>
      <w:proofErr w:type="spellStart"/>
      <w:r w:rsidRPr="007A4FBD">
        <w:rPr>
          <w:rFonts w:ascii="Arial" w:hAnsi="Arial" w:cs="Arial"/>
          <w:b/>
          <w:sz w:val="22"/>
          <w:szCs w:val="22"/>
          <w:lang w:val="it-IT"/>
        </w:rPr>
        <w:t>Visor</w:t>
      </w:r>
      <w:proofErr w:type="spellEnd"/>
      <w:r w:rsidRPr="007A4FBD">
        <w:rPr>
          <w:rFonts w:ascii="Arial" w:hAnsi="Arial" w:cs="Arial"/>
          <w:b/>
          <w:sz w:val="22"/>
          <w:szCs w:val="22"/>
          <w:lang w:val="it-IT"/>
        </w:rPr>
        <w:t xml:space="preserve"> di ERCO soddisfano questi requisiti ad altissimo livello, con solo </w:t>
      </w:r>
      <w:proofErr w:type="gramStart"/>
      <w:r w:rsidRPr="007A4FBD">
        <w:rPr>
          <w:rFonts w:ascii="Arial" w:hAnsi="Arial" w:cs="Arial"/>
          <w:b/>
          <w:sz w:val="22"/>
          <w:szCs w:val="22"/>
          <w:lang w:val="it-IT"/>
        </w:rPr>
        <w:t>6</w:t>
      </w:r>
      <w:proofErr w:type="gramEnd"/>
      <w:r w:rsidRPr="007A4FBD">
        <w:rPr>
          <w:rFonts w:ascii="Arial" w:hAnsi="Arial" w:cs="Arial"/>
          <w:b/>
          <w:sz w:val="22"/>
          <w:szCs w:val="22"/>
          <w:lang w:val="it-IT"/>
        </w:rPr>
        <w:t xml:space="preserve"> Watt. </w:t>
      </w:r>
      <w:r w:rsidRPr="00312C73">
        <w:rPr>
          <w:rFonts w:ascii="Arial" w:hAnsi="Arial" w:cs="Arial"/>
          <w:b/>
          <w:sz w:val="22"/>
          <w:szCs w:val="22"/>
          <w:lang w:val="it-IT"/>
        </w:rPr>
        <w:t xml:space="preserve">Inoltre presentano un linguaggio formale architettonico e modulare che </w:t>
      </w:r>
      <w:proofErr w:type="gramStart"/>
      <w:r w:rsidRPr="00312C73">
        <w:rPr>
          <w:rFonts w:ascii="Arial" w:hAnsi="Arial" w:cs="Arial"/>
          <w:b/>
          <w:sz w:val="22"/>
          <w:szCs w:val="22"/>
          <w:lang w:val="it-IT"/>
        </w:rPr>
        <w:t xml:space="preserve">si </w:t>
      </w:r>
      <w:proofErr w:type="gramEnd"/>
      <w:r w:rsidRPr="00312C73">
        <w:rPr>
          <w:rFonts w:ascii="Arial" w:hAnsi="Arial" w:cs="Arial"/>
          <w:b/>
          <w:sz w:val="22"/>
          <w:szCs w:val="22"/>
          <w:lang w:val="it-IT"/>
        </w:rPr>
        <w:t xml:space="preserve">inserisce in modo discreto in qualsiasi ambiente. Mentre </w:t>
      </w:r>
      <w:proofErr w:type="spellStart"/>
      <w:r w:rsidRPr="00312C73">
        <w:rPr>
          <w:rFonts w:ascii="Arial" w:hAnsi="Arial" w:cs="Arial"/>
          <w:b/>
          <w:sz w:val="22"/>
          <w:szCs w:val="22"/>
          <w:lang w:val="it-IT"/>
        </w:rPr>
        <w:t>Lightmark</w:t>
      </w:r>
      <w:proofErr w:type="spellEnd"/>
      <w:r w:rsidRPr="00312C73">
        <w:rPr>
          <w:rFonts w:ascii="Arial" w:hAnsi="Arial" w:cs="Arial"/>
          <w:b/>
          <w:sz w:val="22"/>
          <w:szCs w:val="22"/>
          <w:lang w:val="it-IT"/>
        </w:rPr>
        <w:t xml:space="preserve"> </w:t>
      </w:r>
      <w:r>
        <w:rPr>
          <w:rFonts w:ascii="Arial" w:hAnsi="Arial" w:cs="Arial"/>
          <w:b/>
          <w:sz w:val="22"/>
          <w:szCs w:val="22"/>
          <w:lang w:val="it-IT"/>
        </w:rPr>
        <w:t>irradia</w:t>
      </w:r>
      <w:r w:rsidRPr="00312C73">
        <w:rPr>
          <w:rFonts w:ascii="Arial" w:hAnsi="Arial" w:cs="Arial"/>
          <w:b/>
          <w:sz w:val="22"/>
          <w:szCs w:val="22"/>
          <w:lang w:val="it-IT"/>
        </w:rPr>
        <w:t xml:space="preserve"> la sua luce </w:t>
      </w:r>
      <w:r>
        <w:rPr>
          <w:rFonts w:ascii="Arial" w:hAnsi="Arial" w:cs="Arial"/>
          <w:b/>
          <w:sz w:val="22"/>
          <w:szCs w:val="22"/>
          <w:lang w:val="it-IT"/>
        </w:rPr>
        <w:t>su</w:t>
      </w:r>
      <w:r w:rsidRPr="00312C73">
        <w:rPr>
          <w:rFonts w:ascii="Arial" w:hAnsi="Arial" w:cs="Arial"/>
          <w:b/>
          <w:sz w:val="22"/>
          <w:szCs w:val="22"/>
          <w:lang w:val="it-IT"/>
        </w:rPr>
        <w:t xml:space="preserve"> ampie superfici da un quadrato, </w:t>
      </w:r>
      <w:proofErr w:type="spellStart"/>
      <w:r w:rsidRPr="00312C73">
        <w:rPr>
          <w:rFonts w:ascii="Arial" w:hAnsi="Arial" w:cs="Arial"/>
          <w:b/>
          <w:sz w:val="22"/>
          <w:szCs w:val="22"/>
          <w:lang w:val="it-IT"/>
        </w:rPr>
        <w:t>Visor</w:t>
      </w:r>
      <w:proofErr w:type="spellEnd"/>
      <w:r>
        <w:rPr>
          <w:rFonts w:ascii="Arial" w:hAnsi="Arial" w:cs="Arial"/>
          <w:b/>
          <w:sz w:val="22"/>
          <w:szCs w:val="22"/>
          <w:lang w:val="it-IT"/>
        </w:rPr>
        <w:t xml:space="preserve"> è caratterizzato dalla sua superficie circolare di emissione della luce</w:t>
      </w:r>
      <w:r w:rsidRPr="00312C73">
        <w:rPr>
          <w:rFonts w:ascii="Arial" w:hAnsi="Arial" w:cs="Arial"/>
          <w:b/>
          <w:sz w:val="22"/>
          <w:szCs w:val="22"/>
          <w:lang w:val="it-IT"/>
        </w:rPr>
        <w:t xml:space="preserve">. </w:t>
      </w:r>
      <w:r>
        <w:rPr>
          <w:rFonts w:ascii="Arial" w:hAnsi="Arial" w:cs="Arial"/>
          <w:b/>
          <w:sz w:val="22"/>
          <w:szCs w:val="22"/>
          <w:lang w:val="it-IT"/>
        </w:rPr>
        <w:t>Che siano</w:t>
      </w:r>
      <w:r w:rsidRPr="00312C73">
        <w:rPr>
          <w:rFonts w:ascii="Arial" w:hAnsi="Arial" w:cs="Arial"/>
          <w:b/>
          <w:sz w:val="22"/>
          <w:szCs w:val="22"/>
          <w:lang w:val="it-IT"/>
        </w:rPr>
        <w:t xml:space="preserve"> apparecchi per facciate o a colonna, </w:t>
      </w:r>
      <w:proofErr w:type="gramStart"/>
      <w:r>
        <w:rPr>
          <w:rFonts w:ascii="Arial" w:hAnsi="Arial" w:cs="Arial"/>
          <w:b/>
          <w:sz w:val="22"/>
          <w:szCs w:val="22"/>
          <w:lang w:val="it-IT"/>
        </w:rPr>
        <w:t>alla luce del giorno</w:t>
      </w:r>
      <w:proofErr w:type="gramEnd"/>
      <w:r>
        <w:rPr>
          <w:rFonts w:ascii="Arial" w:hAnsi="Arial" w:cs="Arial"/>
          <w:b/>
          <w:sz w:val="22"/>
          <w:szCs w:val="22"/>
          <w:lang w:val="it-IT"/>
        </w:rPr>
        <w:t xml:space="preserve"> </w:t>
      </w:r>
      <w:r w:rsidRPr="00312C73">
        <w:rPr>
          <w:rFonts w:ascii="Arial" w:hAnsi="Arial" w:cs="Arial"/>
          <w:b/>
          <w:sz w:val="22"/>
          <w:szCs w:val="22"/>
          <w:lang w:val="it-IT"/>
        </w:rPr>
        <w:t xml:space="preserve">tutte le versioni si inseriscono </w:t>
      </w:r>
      <w:r>
        <w:rPr>
          <w:rFonts w:ascii="Arial" w:hAnsi="Arial" w:cs="Arial"/>
          <w:b/>
          <w:sz w:val="22"/>
          <w:szCs w:val="22"/>
          <w:lang w:val="it-IT"/>
        </w:rPr>
        <w:t>nel proprio contesto</w:t>
      </w:r>
      <w:r w:rsidRPr="00312C73">
        <w:rPr>
          <w:rFonts w:ascii="Arial" w:hAnsi="Arial" w:cs="Arial"/>
          <w:b/>
          <w:sz w:val="22"/>
          <w:szCs w:val="22"/>
          <w:lang w:val="it-IT"/>
        </w:rPr>
        <w:t xml:space="preserve"> senza essere appariscenti</w:t>
      </w:r>
      <w:r>
        <w:rPr>
          <w:rFonts w:ascii="Arial" w:hAnsi="Arial" w:cs="Arial"/>
          <w:b/>
          <w:sz w:val="22"/>
          <w:szCs w:val="22"/>
          <w:lang w:val="it-IT"/>
        </w:rPr>
        <w:t xml:space="preserve"> e le sorgenti luminose rimangono celate alla vista.</w:t>
      </w:r>
    </w:p>
    <w:p w14:paraId="6DFB59EC" w14:textId="77777777" w:rsidR="00ED4CA3" w:rsidRPr="00312C73" w:rsidRDefault="00ED4CA3" w:rsidP="00E316F9">
      <w:pPr>
        <w:pStyle w:val="prtext"/>
        <w:rPr>
          <w:rFonts w:ascii="Arial" w:hAnsi="Arial" w:cs="Arial"/>
          <w:b/>
          <w:sz w:val="22"/>
          <w:szCs w:val="22"/>
          <w:lang w:val="it-IT"/>
        </w:rPr>
      </w:pPr>
    </w:p>
    <w:p w14:paraId="5EB5B52F" w14:textId="77777777" w:rsidR="00ED4CA3" w:rsidRPr="004137D4" w:rsidRDefault="00ED4CA3" w:rsidP="00B2784B">
      <w:pPr>
        <w:spacing w:line="360" w:lineRule="exact"/>
        <w:rPr>
          <w:rFonts w:ascii="Arial" w:hAnsi="Arial" w:cs="Arial"/>
          <w:sz w:val="22"/>
          <w:szCs w:val="22"/>
          <w:lang w:val="it-IT"/>
        </w:rPr>
      </w:pPr>
      <w:r w:rsidRPr="004137D4">
        <w:rPr>
          <w:rFonts w:ascii="Arial" w:hAnsi="Arial" w:cs="Arial"/>
          <w:sz w:val="22"/>
          <w:szCs w:val="22"/>
          <w:lang w:val="it-IT"/>
        </w:rPr>
        <w:t xml:space="preserve">Gli apparecchi a colonna </w:t>
      </w:r>
      <w:proofErr w:type="spellStart"/>
      <w:r w:rsidR="00B260D3" w:rsidRPr="004137D4">
        <w:rPr>
          <w:rFonts w:ascii="Arial" w:hAnsi="Arial" w:cs="Arial"/>
          <w:sz w:val="22"/>
          <w:szCs w:val="22"/>
          <w:lang w:val="it-IT"/>
        </w:rPr>
        <w:t>Lightmark</w:t>
      </w:r>
      <w:proofErr w:type="spellEnd"/>
      <w:r w:rsidR="00B260D3" w:rsidRPr="004137D4">
        <w:rPr>
          <w:rFonts w:ascii="Arial" w:hAnsi="Arial" w:cs="Arial"/>
          <w:sz w:val="22"/>
          <w:szCs w:val="22"/>
          <w:lang w:val="it-IT"/>
        </w:rPr>
        <w:t xml:space="preserve"> </w:t>
      </w:r>
      <w:r w:rsidR="00B260D3">
        <w:rPr>
          <w:rFonts w:ascii="Arial" w:hAnsi="Arial" w:cs="Arial"/>
          <w:sz w:val="22"/>
          <w:szCs w:val="22"/>
          <w:lang w:val="it-IT"/>
        </w:rPr>
        <w:t xml:space="preserve">e </w:t>
      </w:r>
      <w:proofErr w:type="spellStart"/>
      <w:r w:rsidRPr="004137D4">
        <w:rPr>
          <w:rFonts w:ascii="Arial" w:hAnsi="Arial" w:cs="Arial"/>
          <w:sz w:val="22"/>
          <w:szCs w:val="22"/>
          <w:lang w:val="it-IT"/>
        </w:rPr>
        <w:t>Visor</w:t>
      </w:r>
      <w:proofErr w:type="spellEnd"/>
      <w:r w:rsidRPr="004137D4">
        <w:rPr>
          <w:rFonts w:ascii="Arial" w:hAnsi="Arial" w:cs="Arial"/>
          <w:sz w:val="22"/>
          <w:szCs w:val="22"/>
          <w:lang w:val="it-IT"/>
        </w:rPr>
        <w:t xml:space="preserve"> sono liberamente posizionabili e </w:t>
      </w:r>
      <w:r>
        <w:rPr>
          <w:rFonts w:ascii="Arial" w:hAnsi="Arial" w:cs="Arial"/>
          <w:sz w:val="22"/>
          <w:szCs w:val="22"/>
          <w:lang w:val="it-IT"/>
        </w:rPr>
        <w:t xml:space="preserve">possono </w:t>
      </w:r>
      <w:r w:rsidRPr="004137D4">
        <w:rPr>
          <w:rFonts w:ascii="Arial" w:hAnsi="Arial" w:cs="Arial"/>
          <w:sz w:val="22"/>
          <w:szCs w:val="22"/>
          <w:lang w:val="it-IT"/>
        </w:rPr>
        <w:t>qu</w:t>
      </w:r>
      <w:r>
        <w:rPr>
          <w:rFonts w:ascii="Arial" w:hAnsi="Arial" w:cs="Arial"/>
          <w:sz w:val="22"/>
          <w:szCs w:val="22"/>
          <w:lang w:val="it-IT"/>
        </w:rPr>
        <w:t>indi facilitare l’orientamento ovunque negli ambienti esterni</w:t>
      </w:r>
      <w:r w:rsidRPr="004137D4">
        <w:rPr>
          <w:rFonts w:ascii="Arial" w:hAnsi="Arial" w:cs="Arial"/>
          <w:sz w:val="22"/>
          <w:szCs w:val="22"/>
          <w:lang w:val="it-IT"/>
        </w:rPr>
        <w:t xml:space="preserve">: </w:t>
      </w:r>
      <w:r>
        <w:rPr>
          <w:rFonts w:ascii="Arial" w:hAnsi="Arial" w:cs="Arial"/>
          <w:sz w:val="22"/>
          <w:szCs w:val="22"/>
          <w:lang w:val="it-IT"/>
        </w:rPr>
        <w:t xml:space="preserve">nei passaggi, nei parcheggi e sulle terrazze. Per l’illuminazione dei passaggi lungo i muri o gli </w:t>
      </w:r>
      <w:proofErr w:type="gramStart"/>
      <w:r>
        <w:rPr>
          <w:rFonts w:ascii="Arial" w:hAnsi="Arial" w:cs="Arial"/>
          <w:sz w:val="22"/>
          <w:szCs w:val="22"/>
          <w:lang w:val="it-IT"/>
        </w:rPr>
        <w:t>edifici gli</w:t>
      </w:r>
      <w:proofErr w:type="gramEnd"/>
      <w:r>
        <w:rPr>
          <w:rFonts w:ascii="Arial" w:hAnsi="Arial" w:cs="Arial"/>
          <w:sz w:val="22"/>
          <w:szCs w:val="22"/>
          <w:lang w:val="it-IT"/>
        </w:rPr>
        <w:t xml:space="preserve"> apparecchi di queste due famiglie da incassare nelle pareti negli ambienti esterni costituiscono un’alternativa elegante e naturale</w:t>
      </w:r>
      <w:r w:rsidRPr="004137D4">
        <w:rPr>
          <w:rFonts w:ascii="Arial" w:hAnsi="Arial" w:cs="Arial"/>
          <w:sz w:val="22"/>
          <w:szCs w:val="22"/>
          <w:lang w:val="it-IT"/>
        </w:rPr>
        <w:t xml:space="preserve">. Integrati nelle facciate, con il loro design grafico e con le </w:t>
      </w:r>
      <w:r>
        <w:rPr>
          <w:rFonts w:ascii="Arial" w:hAnsi="Arial" w:cs="Arial"/>
          <w:sz w:val="22"/>
          <w:szCs w:val="22"/>
          <w:lang w:val="it-IT"/>
        </w:rPr>
        <w:t xml:space="preserve">loro </w:t>
      </w:r>
      <w:r w:rsidRPr="004137D4">
        <w:rPr>
          <w:rFonts w:ascii="Arial" w:hAnsi="Arial" w:cs="Arial"/>
          <w:sz w:val="22"/>
          <w:szCs w:val="22"/>
          <w:lang w:val="it-IT"/>
        </w:rPr>
        <w:t xml:space="preserve">superfici </w:t>
      </w:r>
      <w:r>
        <w:rPr>
          <w:rFonts w:ascii="Arial" w:hAnsi="Arial" w:cs="Arial"/>
          <w:sz w:val="22"/>
          <w:szCs w:val="22"/>
          <w:lang w:val="it-IT"/>
        </w:rPr>
        <w:t>l</w:t>
      </w:r>
      <w:r w:rsidRPr="004137D4">
        <w:rPr>
          <w:rFonts w:ascii="Arial" w:hAnsi="Arial" w:cs="Arial"/>
          <w:sz w:val="22"/>
          <w:szCs w:val="22"/>
          <w:lang w:val="it-IT"/>
        </w:rPr>
        <w:t>isce restano in secondo piano</w:t>
      </w:r>
      <w:r>
        <w:rPr>
          <w:rFonts w:ascii="Arial" w:hAnsi="Arial" w:cs="Arial"/>
          <w:sz w:val="22"/>
          <w:szCs w:val="22"/>
          <w:lang w:val="it-IT"/>
        </w:rPr>
        <w:t xml:space="preserve"> e portan</w:t>
      </w:r>
      <w:r w:rsidRPr="004137D4">
        <w:rPr>
          <w:rFonts w:ascii="Arial" w:hAnsi="Arial" w:cs="Arial"/>
          <w:sz w:val="22"/>
          <w:szCs w:val="22"/>
          <w:lang w:val="it-IT"/>
        </w:rPr>
        <w:t xml:space="preserve">o l’ambiente architettonico al centro della percezione. </w:t>
      </w:r>
      <w:r>
        <w:rPr>
          <w:rFonts w:ascii="Arial" w:hAnsi="Arial" w:cs="Arial"/>
          <w:sz w:val="22"/>
          <w:szCs w:val="22"/>
          <w:lang w:val="it-IT"/>
        </w:rPr>
        <w:t xml:space="preserve">Naturalmente la luce </w:t>
      </w:r>
      <w:proofErr w:type="gramStart"/>
      <w:r>
        <w:rPr>
          <w:rFonts w:ascii="Arial" w:hAnsi="Arial" w:cs="Arial"/>
          <w:sz w:val="22"/>
          <w:szCs w:val="22"/>
          <w:lang w:val="it-IT"/>
        </w:rPr>
        <w:t>viene</w:t>
      </w:r>
      <w:proofErr w:type="gramEnd"/>
      <w:r>
        <w:rPr>
          <w:rFonts w:ascii="Arial" w:hAnsi="Arial" w:cs="Arial"/>
          <w:sz w:val="22"/>
          <w:szCs w:val="22"/>
          <w:lang w:val="it-IT"/>
        </w:rPr>
        <w:t xml:space="preserve"> proiettata esclusivamente sulle superfici prescelte, prevenendo con la tecnologia </w:t>
      </w:r>
      <w:r w:rsidRPr="004137D4">
        <w:rPr>
          <w:rFonts w:ascii="Arial" w:hAnsi="Arial" w:cs="Arial"/>
          <w:sz w:val="22"/>
          <w:szCs w:val="22"/>
          <w:lang w:val="it-IT"/>
        </w:rPr>
        <w:t xml:space="preserve">Dark </w:t>
      </w:r>
      <w:proofErr w:type="spellStart"/>
      <w:r w:rsidRPr="004137D4">
        <w:rPr>
          <w:rFonts w:ascii="Arial" w:hAnsi="Arial" w:cs="Arial"/>
          <w:sz w:val="22"/>
          <w:szCs w:val="22"/>
          <w:lang w:val="it-IT"/>
        </w:rPr>
        <w:t>Sky</w:t>
      </w:r>
      <w:proofErr w:type="spellEnd"/>
      <w:r w:rsidRPr="004137D4">
        <w:rPr>
          <w:rFonts w:ascii="Arial" w:hAnsi="Arial" w:cs="Arial"/>
          <w:sz w:val="22"/>
          <w:szCs w:val="22"/>
          <w:lang w:val="it-IT"/>
        </w:rPr>
        <w:t xml:space="preserve"> </w:t>
      </w:r>
      <w:r>
        <w:rPr>
          <w:rFonts w:ascii="Arial" w:hAnsi="Arial" w:cs="Arial"/>
          <w:sz w:val="22"/>
          <w:szCs w:val="22"/>
          <w:lang w:val="it-IT"/>
        </w:rPr>
        <w:t>la dispersione luminosa al di sopra della linea dell’orizzonte</w:t>
      </w:r>
      <w:r w:rsidRPr="004137D4">
        <w:rPr>
          <w:rFonts w:ascii="Arial" w:hAnsi="Arial" w:cs="Arial"/>
          <w:sz w:val="22"/>
          <w:szCs w:val="22"/>
          <w:lang w:val="it-IT"/>
        </w:rPr>
        <w:t>.</w:t>
      </w:r>
    </w:p>
    <w:p w14:paraId="7BF4AF0D" w14:textId="77777777" w:rsidR="00ED4CA3" w:rsidRPr="004137D4" w:rsidRDefault="00ED4CA3" w:rsidP="00BA3BE2">
      <w:pPr>
        <w:spacing w:line="360" w:lineRule="auto"/>
        <w:rPr>
          <w:rFonts w:ascii="Arial" w:hAnsi="Arial" w:cs="Arial"/>
          <w:sz w:val="22"/>
          <w:szCs w:val="22"/>
          <w:lang w:val="it-IT"/>
        </w:rPr>
      </w:pPr>
    </w:p>
    <w:p w14:paraId="74EC83E6" w14:textId="77777777" w:rsidR="00ED4CA3" w:rsidRPr="004137D4" w:rsidRDefault="00ED4CA3" w:rsidP="00B2784B">
      <w:pPr>
        <w:spacing w:line="360" w:lineRule="auto"/>
        <w:rPr>
          <w:rFonts w:ascii="Arial" w:hAnsi="Arial" w:cs="Arial"/>
          <w:b/>
          <w:sz w:val="22"/>
          <w:szCs w:val="22"/>
          <w:lang w:val="it-IT"/>
        </w:rPr>
      </w:pPr>
      <w:r w:rsidRPr="004137D4">
        <w:rPr>
          <w:rFonts w:ascii="Arial" w:hAnsi="Arial" w:cs="Arial"/>
          <w:b/>
          <w:sz w:val="22"/>
          <w:szCs w:val="22"/>
          <w:lang w:val="it-IT"/>
        </w:rPr>
        <w:t>Molta luce con pochi apparecchi</w:t>
      </w:r>
    </w:p>
    <w:p w14:paraId="308D0A43" w14:textId="77777777" w:rsidR="00ED4CA3" w:rsidRPr="00AB61AD" w:rsidRDefault="00B260D3" w:rsidP="00B2784B">
      <w:pPr>
        <w:spacing w:line="360" w:lineRule="auto"/>
        <w:rPr>
          <w:rFonts w:ascii="Arial" w:hAnsi="Arial" w:cs="Arial"/>
          <w:sz w:val="22"/>
          <w:szCs w:val="22"/>
          <w:lang w:val="it-IT"/>
        </w:rPr>
      </w:pPr>
      <w:proofErr w:type="spellStart"/>
      <w:r w:rsidRPr="004137D4">
        <w:rPr>
          <w:rFonts w:ascii="Arial" w:hAnsi="Arial" w:cs="Arial"/>
          <w:sz w:val="22"/>
          <w:szCs w:val="22"/>
          <w:lang w:val="it-IT"/>
        </w:rPr>
        <w:t>Lightmark</w:t>
      </w:r>
      <w:proofErr w:type="spellEnd"/>
      <w:r w:rsidRPr="004137D4">
        <w:rPr>
          <w:rFonts w:ascii="Arial" w:hAnsi="Arial" w:cs="Arial"/>
          <w:sz w:val="22"/>
          <w:szCs w:val="22"/>
          <w:lang w:val="it-IT"/>
        </w:rPr>
        <w:t xml:space="preserve"> </w:t>
      </w:r>
      <w:r>
        <w:rPr>
          <w:rFonts w:ascii="Arial" w:hAnsi="Arial" w:cs="Arial"/>
          <w:sz w:val="22"/>
          <w:szCs w:val="22"/>
          <w:lang w:val="it-IT"/>
        </w:rPr>
        <w:t xml:space="preserve">e </w:t>
      </w:r>
      <w:proofErr w:type="spellStart"/>
      <w:r w:rsidR="00ED4CA3" w:rsidRPr="004137D4">
        <w:rPr>
          <w:rFonts w:ascii="Arial" w:hAnsi="Arial" w:cs="Arial"/>
          <w:sz w:val="22"/>
          <w:szCs w:val="22"/>
          <w:lang w:val="it-IT"/>
        </w:rPr>
        <w:t>Visor</w:t>
      </w:r>
      <w:proofErr w:type="spellEnd"/>
      <w:r w:rsidR="00ED4CA3" w:rsidRPr="004137D4">
        <w:rPr>
          <w:rFonts w:ascii="Arial" w:hAnsi="Arial" w:cs="Arial"/>
          <w:sz w:val="22"/>
          <w:szCs w:val="22"/>
          <w:lang w:val="it-IT"/>
        </w:rPr>
        <w:t xml:space="preserve"> convincono con la loro enorme efficienza. Entrambi gli apparecchi si distinguono per una distribuzione della luce molto uniforme, che </w:t>
      </w:r>
      <w:proofErr w:type="gramStart"/>
      <w:r w:rsidR="00ED4CA3" w:rsidRPr="004137D4">
        <w:rPr>
          <w:rFonts w:ascii="Arial" w:hAnsi="Arial" w:cs="Arial"/>
          <w:sz w:val="22"/>
          <w:szCs w:val="22"/>
          <w:lang w:val="it-IT"/>
        </w:rPr>
        <w:t>a seconda delle</w:t>
      </w:r>
      <w:proofErr w:type="gramEnd"/>
      <w:r w:rsidR="00ED4CA3" w:rsidRPr="004137D4">
        <w:rPr>
          <w:rFonts w:ascii="Arial" w:hAnsi="Arial" w:cs="Arial"/>
          <w:sz w:val="22"/>
          <w:szCs w:val="22"/>
          <w:lang w:val="it-IT"/>
        </w:rPr>
        <w:t xml:space="preserve"> versioni utilizzate può essere proiettata in prof</w:t>
      </w:r>
      <w:r w:rsidR="00ED4CA3">
        <w:rPr>
          <w:rFonts w:ascii="Arial" w:hAnsi="Arial" w:cs="Arial"/>
          <w:sz w:val="22"/>
          <w:szCs w:val="22"/>
          <w:lang w:val="it-IT"/>
        </w:rPr>
        <w:t>ondità, ad esempio nelle piazze,</w:t>
      </w:r>
      <w:r w:rsidR="00ED4CA3" w:rsidRPr="004137D4">
        <w:rPr>
          <w:rFonts w:ascii="Arial" w:hAnsi="Arial" w:cs="Arial"/>
          <w:sz w:val="22"/>
          <w:szCs w:val="22"/>
          <w:lang w:val="it-IT"/>
        </w:rPr>
        <w:t xml:space="preserve"> </w:t>
      </w:r>
      <w:r w:rsidR="00ED4CA3">
        <w:rPr>
          <w:rFonts w:ascii="Arial" w:hAnsi="Arial" w:cs="Arial"/>
          <w:sz w:val="22"/>
          <w:szCs w:val="22"/>
          <w:lang w:val="it-IT"/>
        </w:rPr>
        <w:t xml:space="preserve">o distribuita nella larghezza, per l’illuminazione dei sentieri. </w:t>
      </w:r>
      <w:r w:rsidR="00ED4CA3" w:rsidRPr="00AB61AD">
        <w:rPr>
          <w:rFonts w:ascii="Arial" w:hAnsi="Arial" w:cs="Arial"/>
          <w:sz w:val="22"/>
          <w:szCs w:val="22"/>
          <w:lang w:val="it-IT"/>
        </w:rPr>
        <w:t xml:space="preserve">Così nei </w:t>
      </w:r>
      <w:proofErr w:type="spellStart"/>
      <w:r w:rsidR="00ED4CA3" w:rsidRPr="00AB61AD">
        <w:rPr>
          <w:rFonts w:ascii="Arial" w:hAnsi="Arial" w:cs="Arial"/>
          <w:sz w:val="22"/>
          <w:szCs w:val="22"/>
          <w:lang w:val="it-IT"/>
        </w:rPr>
        <w:t>washer</w:t>
      </w:r>
      <w:proofErr w:type="spellEnd"/>
      <w:r w:rsidR="00ED4CA3" w:rsidRPr="00AB61AD">
        <w:rPr>
          <w:rFonts w:ascii="Arial" w:hAnsi="Arial" w:cs="Arial"/>
          <w:sz w:val="22"/>
          <w:szCs w:val="22"/>
          <w:lang w:val="it-IT"/>
        </w:rPr>
        <w:t xml:space="preserve"> per pavimento </w:t>
      </w:r>
      <w:proofErr w:type="spellStart"/>
      <w:r w:rsidR="00ED4CA3" w:rsidRPr="00AB61AD">
        <w:rPr>
          <w:rFonts w:ascii="Arial" w:hAnsi="Arial" w:cs="Arial"/>
          <w:sz w:val="22"/>
          <w:szCs w:val="22"/>
          <w:lang w:val="it-IT"/>
        </w:rPr>
        <w:lastRenderedPageBreak/>
        <w:t>Lightmark</w:t>
      </w:r>
      <w:proofErr w:type="spellEnd"/>
      <w:r w:rsidR="00ED4CA3" w:rsidRPr="00AB61AD">
        <w:rPr>
          <w:rFonts w:ascii="Arial" w:hAnsi="Arial" w:cs="Arial"/>
          <w:sz w:val="22"/>
          <w:szCs w:val="22"/>
          <w:lang w:val="it-IT"/>
        </w:rPr>
        <w:t xml:space="preserve"> sono possibili distanze tra gli apparecchi fino </w:t>
      </w:r>
      <w:r w:rsidR="00ED4CA3">
        <w:rPr>
          <w:rFonts w:ascii="Arial" w:hAnsi="Arial" w:cs="Arial"/>
          <w:sz w:val="22"/>
          <w:szCs w:val="22"/>
          <w:lang w:val="it-IT"/>
        </w:rPr>
        <w:t xml:space="preserve">a </w:t>
      </w:r>
      <w:r w:rsidR="00ED4CA3" w:rsidRPr="00AB61AD">
        <w:rPr>
          <w:rFonts w:ascii="Arial" w:hAnsi="Arial" w:cs="Arial"/>
          <w:sz w:val="22"/>
          <w:szCs w:val="22"/>
          <w:lang w:val="it-IT"/>
        </w:rPr>
        <w:t xml:space="preserve">5,50 metri, </w:t>
      </w:r>
      <w:r w:rsidR="00ED4CA3">
        <w:rPr>
          <w:rFonts w:ascii="Arial" w:hAnsi="Arial" w:cs="Arial"/>
          <w:sz w:val="22"/>
          <w:szCs w:val="22"/>
          <w:lang w:val="it-IT"/>
        </w:rPr>
        <w:t xml:space="preserve">e per </w:t>
      </w:r>
      <w:proofErr w:type="spellStart"/>
      <w:r w:rsidR="00ED4CA3" w:rsidRPr="00AB61AD">
        <w:rPr>
          <w:rFonts w:ascii="Arial" w:hAnsi="Arial" w:cs="Arial"/>
          <w:sz w:val="22"/>
          <w:szCs w:val="22"/>
          <w:lang w:val="it-IT"/>
        </w:rPr>
        <w:t>Visor</w:t>
      </w:r>
      <w:proofErr w:type="spellEnd"/>
      <w:r w:rsidR="00ED4CA3" w:rsidRPr="00AB61AD">
        <w:rPr>
          <w:rFonts w:ascii="Arial" w:hAnsi="Arial" w:cs="Arial"/>
          <w:sz w:val="22"/>
          <w:szCs w:val="22"/>
          <w:lang w:val="it-IT"/>
        </w:rPr>
        <w:t xml:space="preserve"> </w:t>
      </w:r>
      <w:r w:rsidR="00ED4CA3">
        <w:rPr>
          <w:rFonts w:ascii="Arial" w:hAnsi="Arial" w:cs="Arial"/>
          <w:sz w:val="22"/>
          <w:szCs w:val="22"/>
          <w:lang w:val="it-IT"/>
        </w:rPr>
        <w:t xml:space="preserve">distanze fino a 6,00 metri, il tutto con un consumo energetico di soli </w:t>
      </w:r>
      <w:proofErr w:type="gramStart"/>
      <w:r w:rsidR="00ED4CA3">
        <w:rPr>
          <w:rFonts w:ascii="Arial" w:hAnsi="Arial" w:cs="Arial"/>
          <w:sz w:val="22"/>
          <w:szCs w:val="22"/>
          <w:lang w:val="it-IT"/>
        </w:rPr>
        <w:t>6</w:t>
      </w:r>
      <w:proofErr w:type="gramEnd"/>
      <w:r w:rsidR="00ED4CA3">
        <w:rPr>
          <w:rFonts w:ascii="Arial" w:hAnsi="Arial" w:cs="Arial"/>
          <w:sz w:val="22"/>
          <w:szCs w:val="22"/>
          <w:lang w:val="it-IT"/>
        </w:rPr>
        <w:t xml:space="preserve"> Watt di potenza allacciata. I committenti risparmiano in tal modo non solo sui consumi energetici, ma possono anche ridurre al minimo il numero di apparecchi necessari</w:t>
      </w:r>
      <w:r w:rsidR="00ED4CA3" w:rsidRPr="00AB61AD">
        <w:rPr>
          <w:rFonts w:ascii="Arial" w:hAnsi="Arial" w:cs="Arial"/>
          <w:sz w:val="22"/>
          <w:szCs w:val="22"/>
          <w:lang w:val="it-IT"/>
        </w:rPr>
        <w:t>. Grazie alla tecnologia dei LED di ERCO si minimizza inoltre il costo delle manutenzioni.</w:t>
      </w:r>
    </w:p>
    <w:p w14:paraId="2DCF81FC" w14:textId="77777777" w:rsidR="00ED4CA3" w:rsidRPr="00AB61AD" w:rsidRDefault="00ED4CA3" w:rsidP="00B2784B">
      <w:pPr>
        <w:spacing w:line="360" w:lineRule="auto"/>
        <w:rPr>
          <w:rFonts w:ascii="Arial" w:hAnsi="Arial" w:cs="Arial"/>
          <w:sz w:val="22"/>
          <w:szCs w:val="22"/>
          <w:lang w:val="it-IT"/>
        </w:rPr>
      </w:pPr>
      <w:r w:rsidRPr="00AB61AD">
        <w:rPr>
          <w:rFonts w:ascii="Arial" w:hAnsi="Arial" w:cs="Arial"/>
          <w:sz w:val="22"/>
          <w:szCs w:val="22"/>
          <w:lang w:val="it-IT"/>
        </w:rPr>
        <w:t xml:space="preserve">Il gradiente tenue del cono di luce contribuisce in entrambe le varianti </w:t>
      </w:r>
      <w:proofErr w:type="gramStart"/>
      <w:r w:rsidRPr="00AB61AD">
        <w:rPr>
          <w:rFonts w:ascii="Arial" w:hAnsi="Arial" w:cs="Arial"/>
          <w:sz w:val="22"/>
          <w:szCs w:val="22"/>
          <w:lang w:val="it-IT"/>
        </w:rPr>
        <w:t>ad</w:t>
      </w:r>
      <w:proofErr w:type="gramEnd"/>
      <w:r w:rsidRPr="00AB61AD">
        <w:rPr>
          <w:rFonts w:ascii="Arial" w:hAnsi="Arial" w:cs="Arial"/>
          <w:sz w:val="22"/>
          <w:szCs w:val="22"/>
          <w:lang w:val="it-IT"/>
        </w:rPr>
        <w:t xml:space="preserve"> un ottimo comfort visivo. </w:t>
      </w:r>
      <w:proofErr w:type="gramStart"/>
      <w:r w:rsidRPr="00AB61AD">
        <w:rPr>
          <w:rFonts w:ascii="Arial" w:hAnsi="Arial" w:cs="Arial"/>
          <w:sz w:val="22"/>
          <w:szCs w:val="22"/>
          <w:lang w:val="it-IT"/>
        </w:rPr>
        <w:t>Ed</w:t>
      </w:r>
      <w:proofErr w:type="gramEnd"/>
      <w:r w:rsidRPr="00AB61AD">
        <w:rPr>
          <w:rFonts w:ascii="Arial" w:hAnsi="Arial" w:cs="Arial"/>
          <w:sz w:val="22"/>
          <w:szCs w:val="22"/>
          <w:lang w:val="it-IT"/>
        </w:rPr>
        <w:t xml:space="preserve"> ormai è </w:t>
      </w:r>
      <w:r>
        <w:rPr>
          <w:rFonts w:ascii="Arial" w:hAnsi="Arial" w:cs="Arial"/>
          <w:sz w:val="22"/>
          <w:szCs w:val="22"/>
          <w:lang w:val="it-IT"/>
        </w:rPr>
        <w:t xml:space="preserve">naturale </w:t>
      </w:r>
      <w:r w:rsidRPr="00AB61AD">
        <w:rPr>
          <w:rFonts w:ascii="Arial" w:hAnsi="Arial" w:cs="Arial"/>
          <w:sz w:val="22"/>
          <w:szCs w:val="22"/>
          <w:lang w:val="it-IT"/>
        </w:rPr>
        <w:t xml:space="preserve">che grazie alla tecnologia Dark </w:t>
      </w:r>
      <w:proofErr w:type="spellStart"/>
      <w:r w:rsidRPr="00AB61AD">
        <w:rPr>
          <w:rFonts w:ascii="Arial" w:hAnsi="Arial" w:cs="Arial"/>
          <w:sz w:val="22"/>
          <w:szCs w:val="22"/>
          <w:lang w:val="it-IT"/>
        </w:rPr>
        <w:t>Sky</w:t>
      </w:r>
      <w:proofErr w:type="spellEnd"/>
      <w:r w:rsidRPr="00AB61AD">
        <w:rPr>
          <w:rFonts w:ascii="Arial" w:hAnsi="Arial" w:cs="Arial"/>
          <w:sz w:val="22"/>
          <w:szCs w:val="22"/>
          <w:lang w:val="it-IT"/>
        </w:rPr>
        <w:t xml:space="preserve"> i nuovi a</w:t>
      </w:r>
      <w:r>
        <w:rPr>
          <w:rFonts w:ascii="Arial" w:hAnsi="Arial" w:cs="Arial"/>
          <w:sz w:val="22"/>
          <w:szCs w:val="22"/>
          <w:lang w:val="it-IT"/>
        </w:rPr>
        <w:t>pparecchi per esterni non emetta</w:t>
      </w:r>
      <w:r w:rsidRPr="00AB61AD">
        <w:rPr>
          <w:rFonts w:ascii="Arial" w:hAnsi="Arial" w:cs="Arial"/>
          <w:sz w:val="22"/>
          <w:szCs w:val="22"/>
          <w:lang w:val="it-IT"/>
        </w:rPr>
        <w:t xml:space="preserve">no </w:t>
      </w:r>
      <w:r>
        <w:rPr>
          <w:rFonts w:ascii="Arial" w:hAnsi="Arial" w:cs="Arial"/>
          <w:sz w:val="22"/>
          <w:szCs w:val="22"/>
          <w:lang w:val="it-IT"/>
        </w:rPr>
        <w:t>dispersioni luminose al di sopr</w:t>
      </w:r>
      <w:r w:rsidRPr="00AB61AD">
        <w:rPr>
          <w:rFonts w:ascii="Arial" w:hAnsi="Arial" w:cs="Arial"/>
          <w:sz w:val="22"/>
          <w:szCs w:val="22"/>
          <w:lang w:val="it-IT"/>
        </w:rPr>
        <w:t>a del piano dell’orizzonte.</w:t>
      </w:r>
    </w:p>
    <w:p w14:paraId="0CBA6BA1" w14:textId="77777777" w:rsidR="00ED4CA3" w:rsidRPr="00AB61AD" w:rsidRDefault="00ED4CA3" w:rsidP="00BA3BE2">
      <w:pPr>
        <w:spacing w:line="360" w:lineRule="auto"/>
        <w:rPr>
          <w:rFonts w:ascii="Arial" w:hAnsi="Arial" w:cs="Arial"/>
          <w:sz w:val="22"/>
          <w:szCs w:val="22"/>
          <w:lang w:val="it-IT"/>
        </w:rPr>
      </w:pPr>
    </w:p>
    <w:p w14:paraId="66BFB31D" w14:textId="77777777" w:rsidR="00ED4CA3" w:rsidRPr="00AB61AD" w:rsidRDefault="00ED4CA3" w:rsidP="00B2784B">
      <w:pPr>
        <w:spacing w:line="360" w:lineRule="auto"/>
        <w:rPr>
          <w:rFonts w:ascii="Arial" w:hAnsi="Arial" w:cs="Arial"/>
          <w:b/>
          <w:bCs/>
          <w:sz w:val="22"/>
          <w:szCs w:val="22"/>
          <w:lang w:val="it-IT"/>
        </w:rPr>
      </w:pPr>
      <w:r w:rsidRPr="00AB61AD">
        <w:rPr>
          <w:rFonts w:ascii="Arial" w:hAnsi="Arial" w:cs="Arial"/>
          <w:b/>
          <w:bCs/>
          <w:sz w:val="22"/>
          <w:szCs w:val="22"/>
          <w:lang w:val="it-IT"/>
        </w:rPr>
        <w:t>Design sistematico e modulare per la massima compatibilità</w:t>
      </w:r>
    </w:p>
    <w:p w14:paraId="63473F24" w14:textId="77777777" w:rsidR="00ED4CA3" w:rsidRPr="002B0CF0" w:rsidRDefault="00ED4CA3" w:rsidP="00B2784B">
      <w:pPr>
        <w:spacing w:line="360" w:lineRule="auto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>I</w:t>
      </w:r>
      <w:r w:rsidRPr="00AB61AD">
        <w:rPr>
          <w:rFonts w:ascii="Arial" w:hAnsi="Arial" w:cs="Arial"/>
          <w:sz w:val="22"/>
          <w:szCs w:val="22"/>
          <w:lang w:val="it-IT"/>
        </w:rPr>
        <w:t xml:space="preserve"> robusti apparecchi a colonna</w:t>
      </w:r>
      <w:r>
        <w:rPr>
          <w:rFonts w:ascii="Arial" w:hAnsi="Arial" w:cs="Arial"/>
          <w:sz w:val="22"/>
          <w:szCs w:val="22"/>
          <w:lang w:val="it-IT"/>
        </w:rPr>
        <w:t>,</w:t>
      </w:r>
      <w:r w:rsidRPr="00AB61AD">
        <w:rPr>
          <w:rFonts w:ascii="Arial" w:hAnsi="Arial" w:cs="Arial"/>
          <w:sz w:val="22"/>
          <w:szCs w:val="22"/>
          <w:lang w:val="it-IT"/>
        </w:rPr>
        <w:t xml:space="preserve"> </w:t>
      </w:r>
      <w:r>
        <w:rPr>
          <w:rFonts w:ascii="Arial" w:hAnsi="Arial" w:cs="Arial"/>
          <w:sz w:val="22"/>
          <w:szCs w:val="22"/>
          <w:lang w:val="it-IT"/>
        </w:rPr>
        <w:t>c</w:t>
      </w:r>
      <w:r w:rsidRPr="00AB61AD">
        <w:rPr>
          <w:rFonts w:ascii="Arial" w:hAnsi="Arial" w:cs="Arial"/>
          <w:sz w:val="22"/>
          <w:szCs w:val="22"/>
          <w:lang w:val="it-IT"/>
        </w:rPr>
        <w:t>on le loro forme coerentemente geometriche in fusione di alluminio verniciata a polvere</w:t>
      </w:r>
      <w:r>
        <w:rPr>
          <w:rFonts w:ascii="Arial" w:hAnsi="Arial" w:cs="Arial"/>
          <w:sz w:val="22"/>
          <w:szCs w:val="22"/>
          <w:lang w:val="it-IT"/>
        </w:rPr>
        <w:t>,</w:t>
      </w:r>
      <w:r w:rsidRPr="00AB61AD">
        <w:rPr>
          <w:rFonts w:ascii="Arial" w:hAnsi="Arial" w:cs="Arial"/>
          <w:sz w:val="22"/>
          <w:szCs w:val="22"/>
          <w:lang w:val="it-IT"/>
        </w:rPr>
        <w:t xml:space="preserve"> </w:t>
      </w:r>
      <w:r>
        <w:rPr>
          <w:rFonts w:ascii="Arial" w:hAnsi="Arial" w:cs="Arial"/>
          <w:sz w:val="22"/>
          <w:szCs w:val="22"/>
          <w:lang w:val="it-IT"/>
        </w:rPr>
        <w:t>possono essere inseriti negli ambienti esterni come elementi architettonici decorativi autonomi</w:t>
      </w:r>
      <w:r w:rsidRPr="00AB61AD">
        <w:rPr>
          <w:rFonts w:ascii="Arial" w:hAnsi="Arial" w:cs="Arial"/>
          <w:sz w:val="22"/>
          <w:szCs w:val="22"/>
          <w:lang w:val="it-IT"/>
        </w:rPr>
        <w:t xml:space="preserve">. </w:t>
      </w:r>
      <w:r w:rsidRPr="002B0CF0">
        <w:rPr>
          <w:rFonts w:ascii="Arial" w:hAnsi="Arial" w:cs="Arial"/>
          <w:sz w:val="22"/>
          <w:szCs w:val="22"/>
          <w:lang w:val="it-IT"/>
        </w:rPr>
        <w:t>Grazie alle loro caratteristiche superfici di emissione della luce presentano un proprio carattere individuale</w:t>
      </w:r>
      <w:r>
        <w:rPr>
          <w:rFonts w:ascii="Arial" w:hAnsi="Arial" w:cs="Arial"/>
          <w:sz w:val="22"/>
          <w:szCs w:val="22"/>
          <w:lang w:val="it-IT"/>
        </w:rPr>
        <w:t>,</w:t>
      </w:r>
      <w:r w:rsidRPr="002B0CF0">
        <w:rPr>
          <w:rFonts w:ascii="Arial" w:hAnsi="Arial" w:cs="Arial"/>
          <w:sz w:val="22"/>
          <w:szCs w:val="22"/>
          <w:lang w:val="it-IT"/>
        </w:rPr>
        <w:t xml:space="preserve"> senza peraltro </w:t>
      </w:r>
      <w:r>
        <w:rPr>
          <w:rFonts w:ascii="Arial" w:hAnsi="Arial" w:cs="Arial"/>
          <w:sz w:val="22"/>
          <w:szCs w:val="22"/>
          <w:lang w:val="it-IT"/>
        </w:rPr>
        <w:t>la pretesa di porsi in primo piano</w:t>
      </w:r>
      <w:r w:rsidRPr="002B0CF0">
        <w:rPr>
          <w:rFonts w:ascii="Arial" w:hAnsi="Arial" w:cs="Arial"/>
          <w:sz w:val="22"/>
          <w:szCs w:val="22"/>
          <w:lang w:val="it-IT"/>
        </w:rPr>
        <w:t xml:space="preserve">. Con </w:t>
      </w:r>
      <w:proofErr w:type="spellStart"/>
      <w:r w:rsidRPr="002B0CF0">
        <w:rPr>
          <w:rFonts w:ascii="Arial" w:hAnsi="Arial" w:cs="Arial"/>
          <w:sz w:val="22"/>
          <w:szCs w:val="22"/>
          <w:lang w:val="it-IT"/>
        </w:rPr>
        <w:t>Lightmark</w:t>
      </w:r>
      <w:proofErr w:type="spellEnd"/>
      <w:r w:rsidRPr="002B0CF0">
        <w:rPr>
          <w:rFonts w:ascii="Arial" w:hAnsi="Arial" w:cs="Arial"/>
          <w:sz w:val="22"/>
          <w:szCs w:val="22"/>
          <w:lang w:val="it-IT"/>
        </w:rPr>
        <w:t xml:space="preserve"> e </w:t>
      </w:r>
      <w:proofErr w:type="spellStart"/>
      <w:r w:rsidRPr="002B0CF0">
        <w:rPr>
          <w:rFonts w:ascii="Arial" w:hAnsi="Arial" w:cs="Arial"/>
          <w:sz w:val="22"/>
          <w:szCs w:val="22"/>
          <w:lang w:val="it-IT"/>
        </w:rPr>
        <w:t>Visor</w:t>
      </w:r>
      <w:proofErr w:type="spellEnd"/>
      <w:r w:rsidRPr="002B0CF0">
        <w:rPr>
          <w:rFonts w:ascii="Arial" w:hAnsi="Arial" w:cs="Arial"/>
          <w:sz w:val="22"/>
          <w:szCs w:val="22"/>
          <w:lang w:val="it-IT"/>
        </w:rPr>
        <w:t xml:space="preserve"> ERCO declina al meglio i suoi principi in tema di design di sistema, </w:t>
      </w:r>
      <w:r>
        <w:rPr>
          <w:rFonts w:ascii="Arial" w:hAnsi="Arial" w:cs="Arial"/>
          <w:sz w:val="22"/>
          <w:szCs w:val="22"/>
          <w:lang w:val="it-IT"/>
        </w:rPr>
        <w:t>per offrire agli utenti molteplici possibilità di combinare tra loro le due famiglie di prodotti</w:t>
      </w:r>
      <w:r w:rsidRPr="002B0CF0">
        <w:rPr>
          <w:rFonts w:ascii="Arial" w:hAnsi="Arial" w:cs="Arial"/>
          <w:sz w:val="22"/>
          <w:szCs w:val="22"/>
          <w:lang w:val="it-IT"/>
        </w:rPr>
        <w:t xml:space="preserve">. </w:t>
      </w:r>
    </w:p>
    <w:p w14:paraId="3F4E3F97" w14:textId="77777777" w:rsidR="00ED4CA3" w:rsidRPr="002B0CF0" w:rsidRDefault="00ED4CA3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  <w:lang w:val="it-IT"/>
        </w:rPr>
      </w:pPr>
    </w:p>
    <w:p w14:paraId="37EA52D5" w14:textId="77777777" w:rsidR="00ED4CA3" w:rsidRPr="002B0CF0" w:rsidRDefault="00ED4CA3" w:rsidP="00B2784B">
      <w:pPr>
        <w:pStyle w:val="prtext"/>
        <w:rPr>
          <w:rFonts w:ascii="Arial" w:hAnsi="Arial" w:cs="Arial"/>
          <w:b/>
          <w:sz w:val="22"/>
          <w:szCs w:val="22"/>
          <w:lang w:val="it-IT"/>
        </w:rPr>
      </w:pPr>
      <w:r w:rsidRPr="002B0CF0">
        <w:rPr>
          <w:rFonts w:ascii="Arial" w:hAnsi="Arial" w:cs="Arial"/>
          <w:b/>
          <w:sz w:val="22"/>
          <w:szCs w:val="22"/>
          <w:lang w:val="it-IT"/>
        </w:rPr>
        <w:t xml:space="preserve">Caratteristiche tecniche di </w:t>
      </w:r>
      <w:proofErr w:type="spellStart"/>
      <w:r w:rsidRPr="002B0CF0">
        <w:rPr>
          <w:rFonts w:ascii="Arial" w:hAnsi="Arial" w:cs="Arial"/>
          <w:b/>
          <w:sz w:val="22"/>
          <w:szCs w:val="22"/>
          <w:lang w:val="it-IT"/>
        </w:rPr>
        <w:t>Lightmark</w:t>
      </w:r>
      <w:proofErr w:type="spellEnd"/>
      <w:r w:rsidRPr="002B0CF0">
        <w:rPr>
          <w:rFonts w:ascii="Arial" w:hAnsi="Arial" w:cs="Arial"/>
          <w:b/>
          <w:sz w:val="22"/>
          <w:szCs w:val="22"/>
          <w:lang w:val="it-IT"/>
        </w:rPr>
        <w:t xml:space="preserve"> </w:t>
      </w:r>
      <w:r>
        <w:rPr>
          <w:rFonts w:ascii="Arial" w:hAnsi="Arial" w:cs="Arial"/>
          <w:b/>
          <w:sz w:val="22"/>
          <w:szCs w:val="22"/>
          <w:lang w:val="it-IT"/>
        </w:rPr>
        <w:t>e</w:t>
      </w:r>
      <w:r w:rsidRPr="002B0CF0">
        <w:rPr>
          <w:rFonts w:ascii="Arial" w:hAnsi="Arial" w:cs="Arial"/>
          <w:b/>
          <w:sz w:val="22"/>
          <w:szCs w:val="22"/>
          <w:lang w:val="it-IT"/>
        </w:rPr>
        <w:t xml:space="preserve"> </w:t>
      </w:r>
      <w:proofErr w:type="spellStart"/>
      <w:r w:rsidRPr="002B0CF0">
        <w:rPr>
          <w:rFonts w:ascii="Arial" w:hAnsi="Arial" w:cs="Arial"/>
          <w:b/>
          <w:sz w:val="22"/>
          <w:szCs w:val="22"/>
          <w:lang w:val="it-IT"/>
        </w:rPr>
        <w:t>Visor</w:t>
      </w:r>
      <w:proofErr w:type="spellEnd"/>
    </w:p>
    <w:p w14:paraId="33787A17" w14:textId="77777777" w:rsidR="00ED4CA3" w:rsidRPr="002B0CF0" w:rsidRDefault="00ED4CA3" w:rsidP="002B0CF0">
      <w:pPr>
        <w:pStyle w:val="prtext"/>
        <w:spacing w:line="100" w:lineRule="atLeast"/>
        <w:rPr>
          <w:rFonts w:ascii="Arial" w:hAnsi="Arial" w:cs="Arial"/>
          <w:sz w:val="18"/>
          <w:szCs w:val="18"/>
          <w:lang w:val="it-IT"/>
        </w:rPr>
      </w:pPr>
      <w:r w:rsidRPr="002B0CF0">
        <w:rPr>
          <w:rFonts w:ascii="Arial" w:hAnsi="Arial" w:cs="Arial"/>
          <w:sz w:val="22"/>
          <w:szCs w:val="22"/>
          <w:lang w:val="it-IT"/>
        </w:rPr>
        <w:br/>
      </w:r>
      <w:r w:rsidRPr="002B0CF0">
        <w:rPr>
          <w:rFonts w:ascii="Arial" w:hAnsi="Arial" w:cs="Arial"/>
          <w:sz w:val="18"/>
          <w:szCs w:val="18"/>
          <w:lang w:val="it-IT"/>
        </w:rPr>
        <w:t>Sistema di lenti ERCO:</w:t>
      </w:r>
      <w:r w:rsidRPr="002B0CF0">
        <w:rPr>
          <w:rFonts w:ascii="Arial" w:hAnsi="Arial" w:cs="Arial"/>
          <w:sz w:val="18"/>
          <w:szCs w:val="18"/>
          <w:lang w:val="it-IT"/>
        </w:rPr>
        <w:tab/>
        <w:t xml:space="preserve">Lente Spherolit, distribuzioni della luce: </w:t>
      </w:r>
      <w:r>
        <w:rPr>
          <w:rFonts w:ascii="Arial" w:hAnsi="Arial" w:cs="Arial"/>
          <w:sz w:val="18"/>
          <w:szCs w:val="18"/>
          <w:lang w:val="it-IT"/>
        </w:rPr>
        <w:t>a fascio largo o in</w:t>
      </w:r>
      <w:proofErr w:type="gramStart"/>
      <w:r>
        <w:rPr>
          <w:rFonts w:ascii="Arial" w:hAnsi="Arial" w:cs="Arial"/>
          <w:sz w:val="18"/>
          <w:szCs w:val="18"/>
          <w:lang w:val="it-IT"/>
        </w:rPr>
        <w:t xml:space="preserve"> </w:t>
      </w:r>
      <w:r>
        <w:rPr>
          <w:rFonts w:ascii="Arial" w:hAnsi="Arial" w:cs="Arial"/>
          <w:sz w:val="18"/>
          <w:szCs w:val="18"/>
          <w:lang w:val="it-IT"/>
        </w:rPr>
        <w:br/>
      </w:r>
      <w:r>
        <w:rPr>
          <w:rFonts w:ascii="Arial" w:hAnsi="Arial" w:cs="Arial"/>
          <w:sz w:val="18"/>
          <w:szCs w:val="18"/>
          <w:lang w:val="it-IT"/>
        </w:rPr>
        <w:tab/>
      </w:r>
      <w:r>
        <w:rPr>
          <w:rFonts w:ascii="Arial" w:hAnsi="Arial" w:cs="Arial"/>
          <w:sz w:val="18"/>
          <w:szCs w:val="18"/>
          <w:lang w:val="it-IT"/>
        </w:rPr>
        <w:tab/>
      </w:r>
      <w:r>
        <w:rPr>
          <w:rFonts w:ascii="Arial" w:hAnsi="Arial" w:cs="Arial"/>
          <w:sz w:val="18"/>
          <w:szCs w:val="18"/>
          <w:lang w:val="it-IT"/>
        </w:rPr>
        <w:tab/>
      </w:r>
      <w:proofErr w:type="gramEnd"/>
      <w:r>
        <w:rPr>
          <w:rFonts w:ascii="Arial" w:hAnsi="Arial" w:cs="Arial"/>
          <w:sz w:val="18"/>
          <w:szCs w:val="18"/>
          <w:lang w:val="it-IT"/>
        </w:rPr>
        <w:t>profondità</w:t>
      </w:r>
      <w:r w:rsidRPr="002B0CF0">
        <w:rPr>
          <w:rFonts w:ascii="Arial" w:hAnsi="Arial" w:cs="Arial"/>
          <w:sz w:val="18"/>
          <w:szCs w:val="18"/>
          <w:lang w:val="it-IT"/>
        </w:rPr>
        <w:t>, 6 Watt</w:t>
      </w:r>
    </w:p>
    <w:p w14:paraId="2FF08D7D" w14:textId="77777777" w:rsidR="00ED4CA3" w:rsidRPr="003F01DB" w:rsidRDefault="00ED4CA3" w:rsidP="002B0CF0">
      <w:pPr>
        <w:pStyle w:val="prtext"/>
        <w:spacing w:line="240" w:lineRule="auto"/>
        <w:rPr>
          <w:rFonts w:ascii="Arial" w:hAnsi="Arial" w:cs="Arial"/>
          <w:sz w:val="18"/>
          <w:szCs w:val="18"/>
          <w:lang w:val="it-IT"/>
        </w:rPr>
      </w:pPr>
      <w:r w:rsidRPr="003F01DB">
        <w:rPr>
          <w:rFonts w:ascii="Arial" w:hAnsi="Arial" w:cs="Arial"/>
          <w:sz w:val="18"/>
          <w:szCs w:val="18"/>
          <w:lang w:val="it-IT"/>
        </w:rPr>
        <w:t xml:space="preserve">Modulo LED di ERCO: </w:t>
      </w:r>
      <w:r w:rsidRPr="003F01DB">
        <w:rPr>
          <w:rFonts w:ascii="Arial" w:hAnsi="Arial" w:cs="Arial"/>
          <w:sz w:val="18"/>
          <w:szCs w:val="18"/>
          <w:lang w:val="it-IT"/>
        </w:rPr>
        <w:tab/>
      </w:r>
      <w:r w:rsidRPr="002C56D8">
        <w:rPr>
          <w:rFonts w:ascii="Arial" w:hAnsi="Arial" w:cs="Arial"/>
          <w:sz w:val="18"/>
          <w:szCs w:val="18"/>
          <w:lang w:val="it-IT"/>
        </w:rPr>
        <w:t>LED ad alta potenza su circuito stampato a nucleo</w:t>
      </w:r>
      <w:proofErr w:type="gramStart"/>
      <w:r w:rsidRPr="002C56D8">
        <w:rPr>
          <w:rFonts w:ascii="Arial" w:hAnsi="Arial" w:cs="Arial"/>
          <w:sz w:val="18"/>
          <w:szCs w:val="18"/>
          <w:lang w:val="it-IT"/>
        </w:rPr>
        <w:t xml:space="preserve"> </w:t>
      </w:r>
      <w:r w:rsidRPr="002C56D8">
        <w:rPr>
          <w:rFonts w:ascii="Arial" w:hAnsi="Arial" w:cs="Arial"/>
          <w:sz w:val="18"/>
          <w:szCs w:val="18"/>
          <w:lang w:val="it-IT"/>
        </w:rPr>
        <w:br/>
      </w:r>
      <w:r>
        <w:rPr>
          <w:rFonts w:ascii="Arial" w:hAnsi="Arial" w:cs="Arial"/>
          <w:sz w:val="18"/>
          <w:szCs w:val="18"/>
          <w:lang w:val="it-IT"/>
        </w:rPr>
        <w:tab/>
      </w:r>
      <w:r>
        <w:rPr>
          <w:rFonts w:ascii="Arial" w:hAnsi="Arial" w:cs="Arial"/>
          <w:sz w:val="18"/>
          <w:szCs w:val="18"/>
          <w:lang w:val="it-IT"/>
        </w:rPr>
        <w:tab/>
      </w:r>
      <w:r>
        <w:rPr>
          <w:rFonts w:ascii="Arial" w:hAnsi="Arial" w:cs="Arial"/>
          <w:sz w:val="18"/>
          <w:szCs w:val="18"/>
          <w:lang w:val="it-IT"/>
        </w:rPr>
        <w:tab/>
      </w:r>
      <w:proofErr w:type="gramEnd"/>
      <w:r>
        <w:rPr>
          <w:rFonts w:ascii="Arial" w:hAnsi="Arial" w:cs="Arial"/>
          <w:sz w:val="18"/>
          <w:szCs w:val="18"/>
          <w:lang w:val="it-IT"/>
        </w:rPr>
        <w:t>metallico</w:t>
      </w:r>
      <w:r w:rsidR="0046758A">
        <w:rPr>
          <w:rFonts w:ascii="Arial" w:hAnsi="Arial" w:cs="Arial"/>
          <w:sz w:val="18"/>
          <w:szCs w:val="18"/>
          <w:lang w:val="it-IT"/>
        </w:rPr>
        <w:t>,</w:t>
      </w:r>
    </w:p>
    <w:p w14:paraId="3A70B2AD" w14:textId="77777777" w:rsidR="00ED4CA3" w:rsidRPr="009A2612" w:rsidRDefault="0046758A" w:rsidP="00C31414">
      <w:pPr>
        <w:pStyle w:val="prtext"/>
        <w:spacing w:line="240" w:lineRule="auto"/>
        <w:ind w:left="2120" w:firstLine="7"/>
        <w:rPr>
          <w:rFonts w:ascii="Arial" w:hAnsi="Arial" w:cs="Arial"/>
          <w:sz w:val="18"/>
          <w:szCs w:val="18"/>
          <w:lang w:val="it-IT"/>
        </w:rPr>
      </w:pPr>
      <w:proofErr w:type="gramStart"/>
      <w:r>
        <w:rPr>
          <w:rFonts w:ascii="Arial" w:hAnsi="Arial" w:cs="Arial"/>
          <w:sz w:val="18"/>
          <w:szCs w:val="18"/>
          <w:lang w:val="it-IT"/>
        </w:rPr>
        <w:t>t</w:t>
      </w:r>
      <w:r w:rsidR="00ED4CA3">
        <w:rPr>
          <w:rFonts w:ascii="Arial" w:hAnsi="Arial" w:cs="Arial"/>
          <w:sz w:val="18"/>
          <w:szCs w:val="18"/>
          <w:lang w:val="it-IT"/>
        </w:rPr>
        <w:t>onalità</w:t>
      </w:r>
      <w:proofErr w:type="gramEnd"/>
      <w:r w:rsidR="00ED4CA3" w:rsidRPr="003F01DB">
        <w:rPr>
          <w:rFonts w:ascii="Arial" w:hAnsi="Arial" w:cs="Arial"/>
          <w:sz w:val="18"/>
          <w:szCs w:val="18"/>
          <w:lang w:val="it-IT"/>
        </w:rPr>
        <w:t xml:space="preserve"> </w:t>
      </w:r>
      <w:r>
        <w:rPr>
          <w:rFonts w:ascii="Arial" w:hAnsi="Arial" w:cs="Arial"/>
          <w:sz w:val="18"/>
          <w:szCs w:val="18"/>
          <w:lang w:val="it-IT"/>
        </w:rPr>
        <w:t>di</w:t>
      </w:r>
      <w:r w:rsidR="00ED4CA3" w:rsidRPr="003F01DB">
        <w:rPr>
          <w:rFonts w:ascii="Arial" w:hAnsi="Arial" w:cs="Arial"/>
          <w:sz w:val="18"/>
          <w:szCs w:val="18"/>
          <w:lang w:val="it-IT"/>
        </w:rPr>
        <w:t xml:space="preserve"> luce: </w:t>
      </w:r>
      <w:r w:rsidR="00ED4CA3">
        <w:rPr>
          <w:rFonts w:ascii="Arial" w:hAnsi="Arial" w:cs="Arial"/>
          <w:sz w:val="18"/>
          <w:szCs w:val="18"/>
          <w:lang w:val="it-IT"/>
        </w:rPr>
        <w:t>bianco caldo o bianco neutro</w:t>
      </w:r>
      <w:r w:rsidR="00ED4CA3" w:rsidRPr="003F01DB">
        <w:rPr>
          <w:rFonts w:ascii="Arial" w:hAnsi="Arial" w:cs="Arial"/>
          <w:sz w:val="18"/>
          <w:szCs w:val="18"/>
          <w:lang w:val="it-IT"/>
        </w:rPr>
        <w:t>,</w:t>
      </w:r>
      <w:r w:rsidR="00ED4CA3">
        <w:rPr>
          <w:rFonts w:ascii="Arial" w:hAnsi="Arial" w:cs="Arial"/>
          <w:sz w:val="18"/>
          <w:szCs w:val="18"/>
          <w:lang w:val="it-IT"/>
        </w:rPr>
        <w:t xml:space="preserve"> 3000 o 4000</w:t>
      </w:r>
      <w:r w:rsidR="00ED4CA3" w:rsidRPr="009A2612">
        <w:rPr>
          <w:rFonts w:ascii="Arial" w:hAnsi="Arial" w:cs="Arial"/>
          <w:sz w:val="18"/>
          <w:szCs w:val="18"/>
          <w:lang w:val="it-IT"/>
        </w:rPr>
        <w:t>K</w:t>
      </w:r>
    </w:p>
    <w:p w14:paraId="10836E84" w14:textId="77777777" w:rsidR="00ED4CA3" w:rsidRPr="008C4704" w:rsidRDefault="00ED4CA3" w:rsidP="004A2F75">
      <w:pPr>
        <w:pStyle w:val="prtext"/>
        <w:spacing w:line="240" w:lineRule="auto"/>
        <w:ind w:left="2120" w:hanging="2120"/>
        <w:rPr>
          <w:rFonts w:ascii="Arial" w:hAnsi="Arial" w:cs="Arial"/>
          <w:sz w:val="18"/>
          <w:szCs w:val="18"/>
          <w:lang w:val="it-IT"/>
        </w:rPr>
      </w:pPr>
      <w:r w:rsidRPr="008C4704">
        <w:rPr>
          <w:rFonts w:ascii="Arial" w:hAnsi="Arial" w:cs="Arial"/>
          <w:sz w:val="18"/>
          <w:szCs w:val="18"/>
          <w:lang w:val="it-IT"/>
        </w:rPr>
        <w:t xml:space="preserve">Componentistica: </w:t>
      </w:r>
      <w:r w:rsidRPr="008C4704">
        <w:rPr>
          <w:rFonts w:ascii="Arial" w:hAnsi="Arial" w:cs="Arial"/>
          <w:sz w:val="18"/>
          <w:szCs w:val="18"/>
          <w:lang w:val="it-IT"/>
        </w:rPr>
        <w:tab/>
        <w:t xml:space="preserve">Commutabile </w:t>
      </w:r>
    </w:p>
    <w:p w14:paraId="1D33855D" w14:textId="77777777" w:rsidR="00ED4CA3" w:rsidRPr="002B0CF0" w:rsidRDefault="00ED4CA3" w:rsidP="004A2F75">
      <w:pPr>
        <w:pStyle w:val="prtext"/>
        <w:spacing w:line="240" w:lineRule="auto"/>
        <w:ind w:left="2120" w:hanging="2120"/>
        <w:rPr>
          <w:rFonts w:ascii="Arial" w:hAnsi="Arial" w:cs="Arial"/>
          <w:sz w:val="18"/>
          <w:szCs w:val="18"/>
          <w:lang w:val="it-IT"/>
        </w:rPr>
      </w:pPr>
      <w:r w:rsidRPr="002B0CF0">
        <w:rPr>
          <w:rFonts w:ascii="Arial" w:hAnsi="Arial" w:cs="Arial"/>
          <w:sz w:val="18"/>
          <w:szCs w:val="18"/>
          <w:lang w:val="it-IT"/>
        </w:rPr>
        <w:t xml:space="preserve">Corpo: </w:t>
      </w:r>
      <w:r w:rsidRPr="002B0CF0">
        <w:rPr>
          <w:rFonts w:ascii="Arial" w:hAnsi="Arial" w:cs="Arial"/>
          <w:sz w:val="18"/>
          <w:szCs w:val="18"/>
          <w:lang w:val="it-IT"/>
        </w:rPr>
        <w:tab/>
        <w:t>Fusione di alluminio anticorrosione, trattamento no-</w:t>
      </w:r>
      <w:proofErr w:type="spellStart"/>
      <w:r>
        <w:rPr>
          <w:rFonts w:ascii="Arial" w:hAnsi="Arial" w:cs="Arial"/>
          <w:sz w:val="18"/>
          <w:szCs w:val="18"/>
          <w:lang w:val="it-IT"/>
        </w:rPr>
        <w:t>r</w:t>
      </w:r>
      <w:r w:rsidRPr="002B0CF0">
        <w:rPr>
          <w:rFonts w:ascii="Arial" w:hAnsi="Arial" w:cs="Arial"/>
          <w:sz w:val="18"/>
          <w:szCs w:val="18"/>
          <w:lang w:val="it-IT"/>
        </w:rPr>
        <w:t>inse</w:t>
      </w:r>
      <w:proofErr w:type="spellEnd"/>
      <w:r>
        <w:rPr>
          <w:rFonts w:ascii="Arial" w:hAnsi="Arial" w:cs="Arial"/>
          <w:sz w:val="18"/>
          <w:szCs w:val="18"/>
          <w:lang w:val="it-IT"/>
        </w:rPr>
        <w:t xml:space="preserve"> delle superfici</w:t>
      </w:r>
      <w:r w:rsidRPr="002B0CF0">
        <w:rPr>
          <w:rFonts w:ascii="Arial" w:hAnsi="Arial" w:cs="Arial"/>
          <w:sz w:val="18"/>
          <w:szCs w:val="18"/>
          <w:lang w:val="it-IT"/>
        </w:rPr>
        <w:t xml:space="preserve">, </w:t>
      </w:r>
      <w:r>
        <w:rPr>
          <w:rFonts w:ascii="Arial" w:hAnsi="Arial" w:cs="Arial"/>
          <w:sz w:val="18"/>
          <w:szCs w:val="18"/>
          <w:lang w:val="it-IT"/>
        </w:rPr>
        <w:t xml:space="preserve">verniciato a polvere a doppio strato in </w:t>
      </w:r>
      <w:proofErr w:type="spellStart"/>
      <w:r w:rsidR="0046758A">
        <w:rPr>
          <w:rFonts w:ascii="Arial" w:hAnsi="Arial" w:cs="Arial"/>
          <w:sz w:val="18"/>
          <w:szCs w:val="18"/>
          <w:lang w:val="it-IT"/>
        </w:rPr>
        <w:t>g</w:t>
      </w:r>
      <w:r>
        <w:rPr>
          <w:rFonts w:ascii="Arial" w:hAnsi="Arial" w:cs="Arial"/>
          <w:sz w:val="18"/>
          <w:szCs w:val="18"/>
          <w:lang w:val="it-IT"/>
        </w:rPr>
        <w:t>raphit</w:t>
      </w:r>
      <w:proofErr w:type="spellEnd"/>
      <w:r w:rsidR="0046758A">
        <w:rPr>
          <w:rFonts w:ascii="Arial" w:hAnsi="Arial" w:cs="Arial"/>
          <w:sz w:val="18"/>
          <w:szCs w:val="18"/>
          <w:lang w:val="it-IT"/>
        </w:rPr>
        <w:t> </w:t>
      </w:r>
      <w:proofErr w:type="gramStart"/>
      <w:r w:rsidR="0046758A">
        <w:rPr>
          <w:rFonts w:ascii="Arial" w:hAnsi="Arial" w:cs="Arial"/>
          <w:sz w:val="18"/>
          <w:szCs w:val="18"/>
          <w:lang w:val="it-IT"/>
        </w:rPr>
        <w:t>m</w:t>
      </w:r>
      <w:proofErr w:type="gramEnd"/>
    </w:p>
    <w:p w14:paraId="5C8FF83B" w14:textId="77777777" w:rsidR="00ED4CA3" w:rsidRPr="002B0CF0" w:rsidRDefault="00ED4CA3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  <w:lang w:val="it-IT"/>
        </w:rPr>
      </w:pPr>
    </w:p>
    <w:p w14:paraId="1A32D929" w14:textId="77777777" w:rsidR="00ED4CA3" w:rsidRPr="0046758A" w:rsidRDefault="00ED4CA3">
      <w:pPr>
        <w:autoSpaceDE w:val="0"/>
        <w:autoSpaceDN w:val="0"/>
        <w:adjustRightInd w:val="0"/>
        <w:spacing w:line="360" w:lineRule="exact"/>
        <w:rPr>
          <w:rFonts w:ascii="Arial" w:hAnsi="Arial" w:cs="Arial"/>
          <w:b/>
          <w:sz w:val="22"/>
          <w:szCs w:val="22"/>
          <w:lang w:val="it-IT"/>
        </w:rPr>
      </w:pPr>
      <w:r w:rsidRPr="002B0CF0">
        <w:rPr>
          <w:rFonts w:ascii="Arial" w:hAnsi="Arial" w:cs="Arial"/>
          <w:b/>
          <w:sz w:val="22"/>
          <w:szCs w:val="22"/>
          <w:lang w:val="it-IT"/>
        </w:rPr>
        <w:br w:type="page"/>
      </w:r>
      <w:proofErr w:type="spellStart"/>
      <w:r>
        <w:rPr>
          <w:rFonts w:ascii="Arial" w:hAnsi="Arial" w:cs="Arial"/>
          <w:b/>
          <w:sz w:val="22"/>
          <w:szCs w:val="22"/>
        </w:rPr>
        <w:lastRenderedPageBreak/>
        <w:t>Immagini</w:t>
      </w:r>
      <w:proofErr w:type="spellEnd"/>
    </w:p>
    <w:p w14:paraId="2BC1B8B0" w14:textId="77777777" w:rsidR="00ED4CA3" w:rsidRPr="004A2F75" w:rsidRDefault="0046758A">
      <w:pPr>
        <w:autoSpaceDE w:val="0"/>
        <w:autoSpaceDN w:val="0"/>
        <w:adjustRightInd w:val="0"/>
        <w:spacing w:line="360" w:lineRule="exact"/>
        <w:rPr>
          <w:rFonts w:ascii="Arial" w:hAnsi="Arial" w:cs="Arial"/>
          <w:b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6192" behindDoc="0" locked="0" layoutInCell="1" allowOverlap="1" wp14:anchorId="38352D9C" wp14:editId="6B239349">
            <wp:simplePos x="0" y="0"/>
            <wp:positionH relativeFrom="column">
              <wp:posOffset>-62230</wp:posOffset>
            </wp:positionH>
            <wp:positionV relativeFrom="paragraph">
              <wp:posOffset>162560</wp:posOffset>
            </wp:positionV>
            <wp:extent cx="2171700" cy="2049780"/>
            <wp:effectExtent l="0" t="0" r="0" b="7620"/>
            <wp:wrapNone/>
            <wp:docPr id="4" name="Bild 7" descr="mpr_server:Beratung:125_ERCO:Projekte 2013/14:PM Produkte 2015:Visor + Lightmark:Visor+Lightmark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7" descr="mpr_server:Beratung:125_ERCO:Projekte 2013/14:PM Produkte 2015:Visor + Lightmark:Visor+Lightmark_00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049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D6F3A8" w14:textId="77777777" w:rsidR="00ED4CA3" w:rsidRDefault="00ED4CA3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6E4E44F4" w14:textId="77777777" w:rsidR="00ED4CA3" w:rsidRDefault="00ED4CA3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4BB82513" w14:textId="77777777" w:rsidR="00ED4CA3" w:rsidRDefault="00ED4CA3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72731B0C" w14:textId="77777777" w:rsidR="00ED4CA3" w:rsidRDefault="00ED4CA3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44E190B2" w14:textId="77777777" w:rsidR="00ED4CA3" w:rsidRDefault="00ED4CA3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1C78E7E4" w14:textId="77777777" w:rsidR="00ED4CA3" w:rsidRDefault="00ED4CA3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6564C688" w14:textId="77777777" w:rsidR="00ED4CA3" w:rsidRDefault="00ED4CA3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66212BCA" w14:textId="77777777" w:rsidR="00ED4CA3" w:rsidRDefault="0046758A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ED63AA6" wp14:editId="0B94D823">
                <wp:simplePos x="0" y="0"/>
                <wp:positionH relativeFrom="column">
                  <wp:posOffset>2338070</wp:posOffset>
                </wp:positionH>
                <wp:positionV relativeFrom="paragraph">
                  <wp:posOffset>115570</wp:posOffset>
                </wp:positionV>
                <wp:extent cx="2171700" cy="1257300"/>
                <wp:effectExtent l="0" t="0" r="0" b="0"/>
                <wp:wrapThrough wrapText="bothSides">
                  <wp:wrapPolygon edited="0">
                    <wp:start x="379" y="982"/>
                    <wp:lineTo x="379" y="20618"/>
                    <wp:lineTo x="21032" y="20618"/>
                    <wp:lineTo x="21032" y="982"/>
                    <wp:lineTo x="379" y="982"/>
                  </wp:wrapPolygon>
                </wp:wrapThrough>
                <wp:docPr id="1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F91C88" w14:textId="77777777" w:rsidR="00ED4CA3" w:rsidRPr="00283D76" w:rsidRDefault="00ED4CA3" w:rsidP="006A4BAB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2B0CF0">
                              <w:rPr>
                                <w:rFonts w:ascii="Arial" w:hAnsi="Arial" w:cs="Arial"/>
                                <w:sz w:val="20"/>
                                <w:lang w:val="it-IT"/>
                              </w:rPr>
                              <w:t xml:space="preserve">Gli apparecchi per ambienti esterni per LED </w:t>
                            </w:r>
                            <w:proofErr w:type="spellStart"/>
                            <w:r w:rsidR="00824A44">
                              <w:rPr>
                                <w:rFonts w:ascii="Arial" w:hAnsi="Arial" w:cs="Arial"/>
                                <w:sz w:val="20"/>
                                <w:lang w:val="it-IT"/>
                              </w:rPr>
                              <w:t>Visor</w:t>
                            </w:r>
                            <w:proofErr w:type="spellEnd"/>
                            <w:r w:rsidRPr="002B0CF0">
                              <w:rPr>
                                <w:rFonts w:ascii="Arial" w:hAnsi="Arial" w:cs="Arial"/>
                                <w:sz w:val="20"/>
                                <w:lang w:val="it-IT"/>
                              </w:rPr>
                              <w:t xml:space="preserve"> sono a colonna e da parete.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In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cumune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hanno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l’alto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 comfort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visivo</w:t>
                            </w:r>
                            <w:proofErr w:type="spellEnd"/>
                            <w:r w:rsidRPr="00EA204D">
                              <w:rPr>
                                <w:rFonts w:ascii="Arial" w:hAnsi="Arial" w:cs="Arial"/>
                                <w:sz w:val="20"/>
                              </w:rPr>
                              <w:t>. Foto: ERCO</w:t>
                            </w:r>
                          </w:p>
                          <w:p w14:paraId="63C83498" w14:textId="77777777" w:rsidR="00ED4CA3" w:rsidRPr="00283D76" w:rsidRDefault="00ED4CA3" w:rsidP="006A4BAB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184.1pt;margin-top:9.1pt;width:171pt;height:9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" filled="f" stroked="f">
                <v:textbox inset=",7.2pt,,7.2pt">
                  <w:txbxContent>
                    <w:p w:rsidR="00ED4CA3" w:rsidRPr="00283D76" w:rsidRDefault="00ED4CA3" w:rsidP="006A4BAB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 w:rsidRPr="002B0CF0">
                        <w:rPr>
                          <w:rFonts w:ascii="Arial" w:hAnsi="Arial" w:cs="Arial"/>
                          <w:sz w:val="20"/>
                          <w:lang w:val="it-IT"/>
                        </w:rPr>
                        <w:t xml:space="preserve">Gli apparecchi per ambienti esterni per LED </w:t>
                      </w:r>
                      <w:r w:rsidR="00824A44">
                        <w:rPr>
                          <w:rFonts w:ascii="Arial" w:hAnsi="Arial" w:cs="Arial"/>
                          <w:sz w:val="20"/>
                          <w:lang w:val="it-IT"/>
                        </w:rPr>
                        <w:t>Visor</w:t>
                      </w:r>
                      <w:r w:rsidRPr="002B0CF0">
                        <w:rPr>
                          <w:rFonts w:ascii="Arial" w:hAnsi="Arial" w:cs="Arial"/>
                          <w:sz w:val="20"/>
                          <w:lang w:val="it-IT"/>
                        </w:rPr>
                        <w:t xml:space="preserve"> sono a colonna e da parete. 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In cumune hanno l’alto comfort visivo</w:t>
                      </w:r>
                      <w:r w:rsidRPr="00EA204D">
                        <w:rPr>
                          <w:rFonts w:ascii="Arial" w:hAnsi="Arial" w:cs="Arial"/>
                          <w:sz w:val="20"/>
                        </w:rPr>
                        <w:t>. Foto: ERCO</w:t>
                      </w:r>
                    </w:p>
                    <w:p w:rsidR="00ED4CA3" w:rsidRPr="00283D76" w:rsidRDefault="00ED4CA3" w:rsidP="006A4BAB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2199E32A" w14:textId="77777777" w:rsidR="00ED4CA3" w:rsidRDefault="00ED4CA3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27AC829F" w14:textId="77777777" w:rsidR="00ED4CA3" w:rsidRDefault="0046758A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6834646B" wp14:editId="3CFD556E">
            <wp:simplePos x="0" y="0"/>
            <wp:positionH relativeFrom="column">
              <wp:posOffset>-62230</wp:posOffset>
            </wp:positionH>
            <wp:positionV relativeFrom="paragraph">
              <wp:posOffset>54610</wp:posOffset>
            </wp:positionV>
            <wp:extent cx="2108835" cy="1990725"/>
            <wp:effectExtent l="0" t="0" r="5715" b="9525"/>
            <wp:wrapNone/>
            <wp:docPr id="7" name="Bild 3" descr="mpr_server:Beratung:125_ERCO:Projekte 2013/14:PM Produkte 2015:Visor + Lightmark:Finale Dateien:ERCO_Visor+Lightmark_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3" descr="mpr_server:Beratung:125_ERCO:Projekte 2013/14:PM Produkte 2015:Visor + Lightmark:Finale Dateien:ERCO_Visor+Lightmark_000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835" cy="1990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1BE8BA" w14:textId="77777777" w:rsidR="00ED4CA3" w:rsidRDefault="00ED4CA3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69BBEEAD" w14:textId="77777777" w:rsidR="00ED4CA3" w:rsidRDefault="00ED4CA3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69C04B25" w14:textId="77777777" w:rsidR="00ED4CA3" w:rsidRDefault="00ED4CA3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110FC4A7" w14:textId="77777777" w:rsidR="00ED4CA3" w:rsidRDefault="00ED4CA3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24F7F7F6" w14:textId="77777777" w:rsidR="00ED4CA3" w:rsidRDefault="00ED4CA3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57F0622C" w14:textId="77777777" w:rsidR="00ED4CA3" w:rsidRDefault="00ED4CA3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3BF3089A" w14:textId="77777777" w:rsidR="00ED4CA3" w:rsidRDefault="00ED4CA3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759DD4E2" w14:textId="77777777" w:rsidR="00ED4CA3" w:rsidRDefault="00ED4CA3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42FCD33E" w14:textId="77777777" w:rsidR="00ED4CA3" w:rsidRDefault="0046758A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DC340C4" wp14:editId="269876F2">
            <wp:simplePos x="0" y="0"/>
            <wp:positionH relativeFrom="column">
              <wp:posOffset>-62230</wp:posOffset>
            </wp:positionH>
            <wp:positionV relativeFrom="paragraph">
              <wp:posOffset>54610</wp:posOffset>
            </wp:positionV>
            <wp:extent cx="2223135" cy="2098675"/>
            <wp:effectExtent l="0" t="0" r="5715" b="0"/>
            <wp:wrapNone/>
            <wp:docPr id="9" name="Bild 12" descr="mpr_server:Beratung:125_ERCO:Projekte 2013/14:PM Produkte 2015:Visor + Lightmark:Finale Dateien:ERCO_Visor+Lightmark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2" descr="mpr_server:Beratung:125_ERCO:Projekte 2013/14:PM Produkte 2015:Visor + Lightmark:Finale Dateien:ERCO_Visor+Lightmark_003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3135" cy="209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40D626" w14:textId="77777777" w:rsidR="00ED4CA3" w:rsidRDefault="00ED4CA3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6A646DD5" w14:textId="77777777" w:rsidR="00ED4CA3" w:rsidRDefault="00ED4CA3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29D6724D" w14:textId="77777777" w:rsidR="00ED4CA3" w:rsidRDefault="00ED4CA3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22EBB95C" w14:textId="77777777" w:rsidR="00ED4CA3" w:rsidRDefault="00ED4CA3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4832B98A" w14:textId="77777777" w:rsidR="00ED4CA3" w:rsidRDefault="00ED4CA3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5D04C909" w14:textId="77777777" w:rsidR="00ED4CA3" w:rsidRDefault="00ED4CA3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1BA1394F" w14:textId="77777777" w:rsidR="00ED4CA3" w:rsidRDefault="0046758A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217F04A" wp14:editId="2B6A2093">
                <wp:simplePos x="0" y="0"/>
                <wp:positionH relativeFrom="column">
                  <wp:posOffset>2369820</wp:posOffset>
                </wp:positionH>
                <wp:positionV relativeFrom="paragraph">
                  <wp:posOffset>55880</wp:posOffset>
                </wp:positionV>
                <wp:extent cx="2171700" cy="1257300"/>
                <wp:effectExtent l="0" t="0" r="0" b="0"/>
                <wp:wrapThrough wrapText="bothSides">
                  <wp:wrapPolygon edited="0">
                    <wp:start x="379" y="982"/>
                    <wp:lineTo x="379" y="20618"/>
                    <wp:lineTo x="21032" y="20618"/>
                    <wp:lineTo x="21032" y="982"/>
                    <wp:lineTo x="379" y="982"/>
                  </wp:wrapPolygon>
                </wp:wrapThrough>
                <wp:docPr id="6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788240" w14:textId="77777777" w:rsidR="00ED4CA3" w:rsidRPr="00283D76" w:rsidRDefault="00ED4CA3" w:rsidP="006A4BAB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2B0CF0">
                              <w:rPr>
                                <w:rFonts w:ascii="Arial" w:hAnsi="Arial" w:cs="Arial"/>
                                <w:sz w:val="20"/>
                                <w:lang w:val="it-IT"/>
                              </w:rPr>
                              <w:t xml:space="preserve">A colonna o per l’incasso nella parete: gli apparecchi rettangolari per ambienti esterni per LED </w:t>
                            </w:r>
                            <w:proofErr w:type="spellStart"/>
                            <w:r w:rsidR="00824A44">
                              <w:rPr>
                                <w:rFonts w:ascii="Arial" w:hAnsi="Arial" w:cs="Arial"/>
                                <w:sz w:val="20"/>
                                <w:lang w:val="it-IT"/>
                              </w:rPr>
                              <w:t>Lightmark</w:t>
                            </w:r>
                            <w:proofErr w:type="spellEnd"/>
                            <w:r w:rsidRPr="002B0CF0">
                              <w:rPr>
                                <w:rFonts w:ascii="Arial" w:hAnsi="Arial" w:cs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lang w:val="it-IT"/>
                              </w:rPr>
                              <w:t>illuminano con la loro luce potente ed efficiente i passaggi e le piazze</w:t>
                            </w:r>
                            <w:r w:rsidRPr="002B0CF0">
                              <w:rPr>
                                <w:rFonts w:ascii="Arial" w:hAnsi="Arial" w:cs="Arial"/>
                                <w:sz w:val="20"/>
                                <w:lang w:val="it-IT"/>
                              </w:rPr>
                              <w:t xml:space="preserve">. </w:t>
                            </w:r>
                            <w:r w:rsidRPr="00EA204D">
                              <w:rPr>
                                <w:rFonts w:ascii="Arial" w:hAnsi="Arial" w:cs="Arial"/>
                                <w:sz w:val="20"/>
                              </w:rPr>
                              <w:t>Foto: ERCO</w:t>
                            </w:r>
                          </w:p>
                          <w:p w14:paraId="3129AEC3" w14:textId="77777777" w:rsidR="00ED4CA3" w:rsidRPr="00283D76" w:rsidRDefault="00ED4CA3" w:rsidP="009E584D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86.6pt;margin-top:4.4pt;width:171pt;height:9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" filled="f" stroked="f">
                <v:textbox inset=",7.2pt,,7.2pt">
                  <w:txbxContent>
                    <w:p w:rsidR="00ED4CA3" w:rsidRPr="00283D76" w:rsidRDefault="00ED4CA3" w:rsidP="006A4BAB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 w:rsidRPr="002B0CF0">
                        <w:rPr>
                          <w:rFonts w:ascii="Arial" w:hAnsi="Arial" w:cs="Arial"/>
                          <w:sz w:val="20"/>
                          <w:lang w:val="it-IT"/>
                        </w:rPr>
                        <w:t xml:space="preserve">A colonna o per l’incasso nella parete: gli apparecchi rettangolari per ambienti esterni per LED </w:t>
                      </w:r>
                      <w:r w:rsidR="00824A44">
                        <w:rPr>
                          <w:rFonts w:ascii="Arial" w:hAnsi="Arial" w:cs="Arial"/>
                          <w:sz w:val="20"/>
                          <w:lang w:val="it-IT"/>
                        </w:rPr>
                        <w:t>Lightmark</w:t>
                      </w:r>
                      <w:bookmarkStart w:id="1" w:name="_GoBack"/>
                      <w:bookmarkEnd w:id="1"/>
                      <w:r w:rsidRPr="002B0CF0">
                        <w:rPr>
                          <w:rFonts w:ascii="Arial" w:hAnsi="Arial" w:cs="Arial"/>
                          <w:sz w:val="20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lang w:val="it-IT"/>
                        </w:rPr>
                        <w:t>illuminano con la loro luce potente ed efficiente i passaggi e le piazze</w:t>
                      </w:r>
                      <w:r w:rsidRPr="002B0CF0">
                        <w:rPr>
                          <w:rFonts w:ascii="Arial" w:hAnsi="Arial" w:cs="Arial"/>
                          <w:sz w:val="20"/>
                          <w:lang w:val="it-IT"/>
                        </w:rPr>
                        <w:t xml:space="preserve">. </w:t>
                      </w:r>
                      <w:r w:rsidRPr="00EA204D">
                        <w:rPr>
                          <w:rFonts w:ascii="Arial" w:hAnsi="Arial" w:cs="Arial"/>
                          <w:sz w:val="20"/>
                        </w:rPr>
                        <w:t>Foto: ERCO</w:t>
                      </w:r>
                    </w:p>
                    <w:p w:rsidR="00ED4CA3" w:rsidRPr="00283D76" w:rsidRDefault="00ED4CA3" w:rsidP="009E584D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132059C7" w14:textId="77777777" w:rsidR="00ED4CA3" w:rsidRDefault="00ED4CA3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5B20E51C" w14:textId="77777777" w:rsidR="0046758A" w:rsidRDefault="0046758A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21706B24" wp14:editId="70CAFF58">
            <wp:simplePos x="0" y="0"/>
            <wp:positionH relativeFrom="column">
              <wp:posOffset>-54610</wp:posOffset>
            </wp:positionH>
            <wp:positionV relativeFrom="paragraph">
              <wp:posOffset>177165</wp:posOffset>
            </wp:positionV>
            <wp:extent cx="2215515" cy="2091690"/>
            <wp:effectExtent l="0" t="0" r="0" b="3810"/>
            <wp:wrapNone/>
            <wp:docPr id="10" name="Bild 9" descr="mpr_server:Beratung:125_ERCO:Projekte 2013/14:PM Produkte 2015:Visor + Lightmark:Finale Dateien:ERCO_Visor+Lightmark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9" descr="mpr_server:Beratung:125_ERCO:Projekte 2013/14:PM Produkte 2015:Visor + Lightmark:Finale Dateien:ERCO_Visor+Lightmark_003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5515" cy="2091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023765" w14:textId="77777777" w:rsidR="0046758A" w:rsidRDefault="0046758A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2813D777" w14:textId="77777777" w:rsidR="0046758A" w:rsidRDefault="0046758A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1C3DA56F" w14:textId="77777777" w:rsidR="0046758A" w:rsidRDefault="0046758A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04004575" w14:textId="77777777" w:rsidR="0046758A" w:rsidRDefault="0046758A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19753A7A" w14:textId="77777777" w:rsidR="0046758A" w:rsidRDefault="0046758A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41510ACD" w14:textId="77777777" w:rsidR="0046758A" w:rsidRDefault="0046758A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5D1821F4" w14:textId="77777777" w:rsidR="0046758A" w:rsidRPr="00B4197C" w:rsidRDefault="0046758A" w:rsidP="0046758A">
      <w:pPr>
        <w:pStyle w:val="prtext"/>
        <w:rPr>
          <w:rFonts w:ascii="Arial" w:hAnsi="Arial" w:cs="Arial"/>
          <w:b/>
          <w:sz w:val="22"/>
          <w:szCs w:val="22"/>
          <w:lang w:val="it-IT"/>
        </w:rPr>
      </w:pPr>
      <w:r w:rsidRPr="00B4197C">
        <w:rPr>
          <w:rFonts w:ascii="Arial" w:hAnsi="Arial" w:cs="Arial"/>
          <w:b/>
          <w:bCs/>
          <w:sz w:val="22"/>
          <w:szCs w:val="22"/>
          <w:lang w:val="it-IT"/>
        </w:rPr>
        <w:lastRenderedPageBreak/>
        <w:t>Su ERCO</w:t>
      </w:r>
    </w:p>
    <w:p w14:paraId="01DB726C" w14:textId="77777777" w:rsidR="0046758A" w:rsidRPr="00E8206D" w:rsidRDefault="0046758A" w:rsidP="0046758A">
      <w:pPr>
        <w:pStyle w:val="prtext"/>
        <w:rPr>
          <w:rFonts w:ascii="Arial" w:hAnsi="Arial" w:cs="Arial"/>
          <w:sz w:val="22"/>
          <w:szCs w:val="22"/>
          <w:lang w:val="it-IT"/>
        </w:rPr>
      </w:pPr>
      <w:bookmarkStart w:id="0" w:name="_GoBack"/>
      <w:bookmarkEnd w:id="0"/>
      <w:r w:rsidRPr="00E8206D">
        <w:rPr>
          <w:rFonts w:ascii="Arial" w:hAnsi="Arial" w:cs="Arial"/>
          <w:sz w:val="22"/>
          <w:szCs w:val="22"/>
          <w:lang w:val="it-IT"/>
        </w:rPr>
        <w:t xml:space="preserve">ERCO, la fabbrica della luce con sede a Lüdenscheid, è un’azienda leader a livello internazionale specializzata nell’illuminazione delle architetture con la tecnologia LED. </w:t>
      </w:r>
      <w:proofErr w:type="gramStart"/>
      <w:r w:rsidRPr="00E8206D">
        <w:rPr>
          <w:rFonts w:ascii="Arial" w:hAnsi="Arial" w:cs="Arial"/>
          <w:sz w:val="22"/>
          <w:szCs w:val="22"/>
          <w:lang w:val="it-IT"/>
        </w:rPr>
        <w:t>Questa</w:t>
      </w:r>
      <w:proofErr w:type="gramEnd"/>
      <w:r w:rsidRPr="00E8206D">
        <w:rPr>
          <w:rFonts w:ascii="Arial" w:hAnsi="Arial" w:cs="Arial"/>
          <w:sz w:val="22"/>
          <w:szCs w:val="22"/>
          <w:lang w:val="it-IT"/>
        </w:rPr>
        <w:t xml:space="preserve"> azienda familiare fondata nel 1934 opera a livello globale in quasi 40 paesi con oltre 60 filiali, controllate e rappresentanze. Dal 2015 il programma di produzione si basa </w:t>
      </w:r>
      <w:r>
        <w:rPr>
          <w:rFonts w:ascii="Arial" w:hAnsi="Arial" w:cs="Arial"/>
          <w:sz w:val="22"/>
          <w:szCs w:val="22"/>
          <w:lang w:val="it-IT"/>
        </w:rPr>
        <w:t>al 100%</w:t>
      </w:r>
      <w:r w:rsidRPr="00E8206D">
        <w:rPr>
          <w:rFonts w:ascii="Arial" w:hAnsi="Arial" w:cs="Arial"/>
          <w:sz w:val="22"/>
          <w:szCs w:val="22"/>
          <w:lang w:val="it-IT"/>
        </w:rPr>
        <w:t xml:space="preserve"> sulla tecnologia LED. Al motto </w:t>
      </w:r>
      <w:r>
        <w:rPr>
          <w:rFonts w:ascii="Arial" w:hAnsi="Arial" w:cs="Arial"/>
          <w:sz w:val="22"/>
          <w:szCs w:val="22"/>
          <w:lang w:val="it-IT"/>
        </w:rPr>
        <w:t>«</w:t>
      </w:r>
      <w:r w:rsidRPr="00E8206D">
        <w:rPr>
          <w:rFonts w:ascii="Arial" w:hAnsi="Arial" w:cs="Arial"/>
          <w:sz w:val="22"/>
          <w:szCs w:val="22"/>
          <w:lang w:val="it-IT"/>
        </w:rPr>
        <w:t xml:space="preserve">light </w:t>
      </w:r>
      <w:proofErr w:type="spellStart"/>
      <w:r w:rsidRPr="00E8206D">
        <w:rPr>
          <w:rFonts w:ascii="Arial" w:hAnsi="Arial" w:cs="Arial"/>
          <w:sz w:val="22"/>
          <w:szCs w:val="22"/>
          <w:lang w:val="it-IT"/>
        </w:rPr>
        <w:t>digital</w:t>
      </w:r>
      <w:proofErr w:type="spellEnd"/>
      <w:r>
        <w:rPr>
          <w:rFonts w:ascii="Arial" w:hAnsi="Arial" w:cs="Arial"/>
          <w:sz w:val="22"/>
          <w:szCs w:val="22"/>
          <w:lang w:val="it-IT"/>
        </w:rPr>
        <w:t>»</w:t>
      </w:r>
      <w:r w:rsidRPr="00E8206D">
        <w:rPr>
          <w:rFonts w:ascii="Arial" w:hAnsi="Arial" w:cs="Arial"/>
          <w:sz w:val="22"/>
          <w:szCs w:val="22"/>
          <w:lang w:val="it-IT"/>
        </w:rPr>
        <w:t xml:space="preserve"> ERCO a Lüdenscheid sviluppa, progetta e produce degli apparecchi </w:t>
      </w:r>
      <w:proofErr w:type="gramStart"/>
      <w:r w:rsidRPr="00E8206D">
        <w:rPr>
          <w:rFonts w:ascii="Arial" w:hAnsi="Arial" w:cs="Arial"/>
          <w:sz w:val="22"/>
          <w:szCs w:val="22"/>
          <w:lang w:val="it-IT"/>
        </w:rPr>
        <w:t xml:space="preserve">di </w:t>
      </w:r>
      <w:proofErr w:type="gramEnd"/>
      <w:r w:rsidRPr="00E8206D">
        <w:rPr>
          <w:rFonts w:ascii="Arial" w:hAnsi="Arial" w:cs="Arial"/>
          <w:sz w:val="22"/>
          <w:szCs w:val="22"/>
          <w:lang w:val="it-IT"/>
        </w:rPr>
        <w:t xml:space="preserve">illuminazione digitali focalizzandosi sui sistemi ottici illuminotecnici, sull’elettronica e sul design. Gli strumenti </w:t>
      </w:r>
      <w:proofErr w:type="gramStart"/>
      <w:r w:rsidRPr="00E8206D">
        <w:rPr>
          <w:rFonts w:ascii="Arial" w:hAnsi="Arial" w:cs="Arial"/>
          <w:sz w:val="22"/>
          <w:szCs w:val="22"/>
          <w:lang w:val="it-IT"/>
        </w:rPr>
        <w:t xml:space="preserve">di </w:t>
      </w:r>
      <w:proofErr w:type="gramEnd"/>
      <w:r w:rsidRPr="00E8206D">
        <w:rPr>
          <w:rFonts w:ascii="Arial" w:hAnsi="Arial" w:cs="Arial"/>
          <w:sz w:val="22"/>
          <w:szCs w:val="22"/>
          <w:lang w:val="it-IT"/>
        </w:rPr>
        <w:t xml:space="preserve">illuminazione sono creati in stretto contatto con architetti, </w:t>
      </w:r>
      <w:proofErr w:type="spellStart"/>
      <w:r w:rsidRPr="00E8206D">
        <w:rPr>
          <w:rFonts w:ascii="Arial" w:hAnsi="Arial" w:cs="Arial"/>
          <w:sz w:val="22"/>
          <w:szCs w:val="22"/>
          <w:lang w:val="it-IT"/>
        </w:rPr>
        <w:t>lighting</w:t>
      </w:r>
      <w:proofErr w:type="spellEnd"/>
      <w:r w:rsidRPr="00E8206D">
        <w:rPr>
          <w:rFonts w:ascii="Arial" w:hAnsi="Arial" w:cs="Arial"/>
          <w:sz w:val="22"/>
          <w:szCs w:val="22"/>
          <w:lang w:val="it-IT"/>
        </w:rPr>
        <w:t xml:space="preserve"> designer e progettisti di impianti elettrici e sono impiegati principalmente nei seguenti ambiti di applicazione: Work e Shop, Culture e Community, Hospitality, Living, Public e Contemplation. ERCO intende la luce come la quarta dimensione dell’architettura e supporta i progettisti nella realizzazione delle loro idee con efficienti soluzioni luminose ad alta precisione.</w:t>
      </w:r>
    </w:p>
    <w:p w14:paraId="5AC15879" w14:textId="77777777" w:rsidR="0046758A" w:rsidRPr="00E8206D" w:rsidRDefault="0046758A" w:rsidP="0046758A">
      <w:pPr>
        <w:pStyle w:val="prtext"/>
        <w:rPr>
          <w:rFonts w:ascii="Arial" w:hAnsi="Arial" w:cs="Arial"/>
          <w:sz w:val="22"/>
          <w:szCs w:val="22"/>
          <w:lang w:val="it-IT"/>
        </w:rPr>
      </w:pPr>
    </w:p>
    <w:p w14:paraId="466BFF7D" w14:textId="77777777" w:rsidR="00ED4CA3" w:rsidRPr="0046758A" w:rsidRDefault="0046758A" w:rsidP="0046758A">
      <w:pPr>
        <w:spacing w:line="360" w:lineRule="exact"/>
        <w:rPr>
          <w:rFonts w:ascii="Arial" w:hAnsi="Arial" w:cs="Arial"/>
          <w:sz w:val="22"/>
          <w:szCs w:val="22"/>
          <w:lang w:val="it-IT"/>
        </w:rPr>
      </w:pPr>
      <w:r w:rsidRPr="00E8206D">
        <w:rPr>
          <w:rFonts w:ascii="Arial" w:hAnsi="Arial" w:cs="Arial"/>
          <w:sz w:val="22"/>
          <w:szCs w:val="22"/>
          <w:lang w:val="it-IT"/>
        </w:rPr>
        <w:t xml:space="preserve">Se desiderate ulteriori informazioni su ERCO o del materiale fotografico, visitate la pagina </w:t>
      </w:r>
      <w:hyperlink r:id="rId12" w:history="1">
        <w:r w:rsidRPr="00E8206D">
          <w:rPr>
            <w:rStyle w:val="Link"/>
            <w:rFonts w:ascii="Arial" w:hAnsi="Arial" w:cs="Arial"/>
            <w:sz w:val="22"/>
            <w:szCs w:val="22"/>
            <w:lang w:val="it-IT"/>
          </w:rPr>
          <w:t>www.erco.com/presse</w:t>
        </w:r>
      </w:hyperlink>
      <w:r w:rsidRPr="00E8206D">
        <w:rPr>
          <w:rFonts w:ascii="Arial" w:hAnsi="Arial" w:cs="Arial"/>
          <w:sz w:val="22"/>
          <w:szCs w:val="22"/>
          <w:lang w:val="it-IT"/>
        </w:rPr>
        <w:t>. Saremo lieti di inviare anche del materiale sui progetti realizzati in tutto il mondo per aiutarvi a redigere i vostri articoli.</w:t>
      </w:r>
    </w:p>
    <w:sectPr w:rsidR="00ED4CA3" w:rsidRPr="0046758A" w:rsidSect="009C1447">
      <w:headerReference w:type="default" r:id="rId13"/>
      <w:footerReference w:type="default" r:id="rId14"/>
      <w:pgSz w:w="11907" w:h="16840" w:code="9"/>
      <w:pgMar w:top="2438" w:right="850" w:bottom="1134" w:left="4139" w:header="720" w:footer="585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B73A25" w14:textId="77777777" w:rsidR="00ED4CA3" w:rsidRDefault="00ED4CA3">
      <w:r>
        <w:separator/>
      </w:r>
    </w:p>
  </w:endnote>
  <w:endnote w:type="continuationSeparator" w:id="0">
    <w:p w14:paraId="512613DF" w14:textId="77777777" w:rsidR="00ED4CA3" w:rsidRDefault="00ED4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charset w:val="80"/>
    <w:family w:val="modern"/>
    <w:pitch w:val="fixed"/>
    <w:sig w:usb0="E00002FF" w:usb1="6AC7FDFB" w:usb2="08000012" w:usb3="00000000" w:csb0="0002009F" w:csb1="00000000"/>
  </w:font>
  <w:font w:name="Rotis Light">
    <w:altName w:val="Cambria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Rotis SemiSans">
    <w:altName w:val="Helvetica Neue Bold Condensed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76630D" w14:textId="77777777" w:rsidR="00ED4CA3" w:rsidRDefault="00ED4CA3">
    <w:pPr>
      <w:pStyle w:val="Fuzeile"/>
      <w:tabs>
        <w:tab w:val="clear" w:pos="4536"/>
        <w:tab w:val="right" w:pos="6663"/>
      </w:tabs>
      <w:rPr>
        <w:rStyle w:val="Seitenzahl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B2C6CF" w14:textId="77777777" w:rsidR="00ED4CA3" w:rsidRDefault="00ED4CA3">
      <w:r>
        <w:separator/>
      </w:r>
    </w:p>
  </w:footnote>
  <w:footnote w:type="continuationSeparator" w:id="0">
    <w:p w14:paraId="249B5634" w14:textId="77777777" w:rsidR="00ED4CA3" w:rsidRDefault="00ED4CA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3FB00A" w14:textId="77777777" w:rsidR="00ED4CA3" w:rsidRPr="00CB7DAD" w:rsidRDefault="00ED4CA3" w:rsidP="00882058">
    <w:pPr>
      <w:framePr w:w="8842" w:h="905" w:hRule="exact" w:hSpace="142" w:wrap="around" w:vAnchor="page" w:hAnchor="page" w:x="1156" w:y="725"/>
      <w:tabs>
        <w:tab w:val="left" w:pos="2892"/>
        <w:tab w:val="left" w:pos="2977"/>
        <w:tab w:val="left" w:pos="7655"/>
      </w:tabs>
      <w:rPr>
        <w:rFonts w:ascii="Arial" w:hAnsi="Arial" w:cs="Arial"/>
        <w:b/>
        <w:sz w:val="44"/>
        <w:szCs w:val="44"/>
        <w:lang w:val="it-IT"/>
      </w:rPr>
    </w:pPr>
    <w:r>
      <w:rPr>
        <w:rFonts w:ascii="Rotis SemiSans" w:hAnsi="Rotis SemiSans"/>
      </w:rPr>
      <w:tab/>
    </w:r>
    <w:r w:rsidRPr="00CB7DAD">
      <w:rPr>
        <w:rFonts w:ascii="Arial" w:hAnsi="Arial" w:cs="Arial"/>
        <w:b/>
        <w:sz w:val="44"/>
        <w:szCs w:val="44"/>
        <w:lang w:val="it-IT"/>
      </w:rPr>
      <w:t>Comunicato stampa</w:t>
    </w:r>
  </w:p>
  <w:p w14:paraId="41516618" w14:textId="77777777" w:rsidR="00ED4CA3" w:rsidRPr="00CB7DAD" w:rsidRDefault="00ED4CA3" w:rsidP="00882058">
    <w:pPr>
      <w:framePr w:w="8842" w:h="905" w:hRule="exact" w:hSpace="142" w:wrap="around" w:vAnchor="page" w:hAnchor="page" w:x="1156" w:y="725"/>
      <w:tabs>
        <w:tab w:val="left" w:pos="2892"/>
        <w:tab w:val="left" w:pos="2977"/>
        <w:tab w:val="left" w:pos="7655"/>
      </w:tabs>
      <w:rPr>
        <w:rFonts w:ascii="Arial" w:hAnsi="Arial" w:cs="Arial"/>
        <w:sz w:val="28"/>
        <w:szCs w:val="28"/>
        <w:lang w:val="it-IT"/>
      </w:rPr>
    </w:pPr>
    <w:r w:rsidRPr="00CB7DAD">
      <w:rPr>
        <w:rFonts w:ascii="Arial" w:hAnsi="Arial" w:cs="Arial"/>
        <w:b/>
        <w:sz w:val="44"/>
        <w:szCs w:val="44"/>
        <w:lang w:val="it-IT"/>
      </w:rPr>
      <w:tab/>
    </w:r>
  </w:p>
  <w:p w14:paraId="6AC68739" w14:textId="77777777" w:rsidR="00ED4CA3" w:rsidRPr="00882058" w:rsidRDefault="0046758A">
    <w:pPr>
      <w:framePr w:w="374" w:h="14254" w:wrap="around" w:vAnchor="page" w:hAnchor="page" w:x="3601" w:y="2445" w:anchorLock="1"/>
      <w:rPr>
        <w:rFonts w:ascii="Rotis SemiSans" w:hAnsi="Rotis SemiSans"/>
        <w:lang w:val="it-IT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0EF0ED7D" wp14:editId="4BD3856A">
              <wp:simplePos x="0" y="0"/>
              <wp:positionH relativeFrom="column">
                <wp:posOffset>0</wp:posOffset>
              </wp:positionH>
              <wp:positionV relativeFrom="paragraph">
                <wp:posOffset>214630</wp:posOffset>
              </wp:positionV>
              <wp:extent cx="183515" cy="635"/>
              <wp:effectExtent l="0" t="0" r="26035" b="37465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835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9pt" to="14.45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0CB21C69" wp14:editId="27F8A703">
              <wp:simplePos x="0" y="0"/>
              <wp:positionH relativeFrom="column">
                <wp:posOffset>182880</wp:posOffset>
              </wp:positionH>
              <wp:positionV relativeFrom="paragraph">
                <wp:posOffset>3175</wp:posOffset>
              </wp:positionV>
              <wp:extent cx="635" cy="8870315"/>
              <wp:effectExtent l="0" t="0" r="37465" b="260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87031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4pt,.25pt" to="14.45pt,69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" o:allowincell="f" strokeweight=".25pt">
              <v:stroke startarrowwidth="narrow" startarrowlength="short" endarrowwidth="narrow" endarrowlength="short"/>
            </v:line>
          </w:pict>
        </mc:Fallback>
      </mc:AlternateContent>
    </w:r>
  </w:p>
  <w:p w14:paraId="5D3E941C" w14:textId="77777777" w:rsidR="00ED4CA3" w:rsidRPr="0046758A" w:rsidRDefault="00ED4CA3" w:rsidP="00647E0A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  <w:lang w:val="it-IT"/>
      </w:rPr>
    </w:pPr>
    <w:r w:rsidRPr="0046758A">
      <w:rPr>
        <w:rFonts w:ascii="Arial" w:hAnsi="Arial" w:cs="Arial"/>
        <w:sz w:val="18"/>
        <w:szCs w:val="18"/>
        <w:lang w:val="it-IT"/>
      </w:rPr>
      <w:t>ERCO GmbH</w:t>
    </w:r>
  </w:p>
  <w:p w14:paraId="44C4E07F" w14:textId="77777777" w:rsidR="00ED4CA3" w:rsidRPr="0046758A" w:rsidRDefault="00ED4CA3" w:rsidP="00647E0A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  <w:lang w:val="it-IT"/>
      </w:rPr>
    </w:pPr>
    <w:proofErr w:type="spellStart"/>
    <w:r w:rsidRPr="0046758A">
      <w:rPr>
        <w:rFonts w:ascii="Arial" w:hAnsi="Arial" w:cs="Arial"/>
        <w:sz w:val="18"/>
        <w:szCs w:val="18"/>
        <w:lang w:val="it-IT"/>
      </w:rPr>
      <w:t>Wiebke</w:t>
    </w:r>
    <w:proofErr w:type="spellEnd"/>
    <w:r w:rsidRPr="0046758A">
      <w:rPr>
        <w:rFonts w:ascii="Arial" w:hAnsi="Arial" w:cs="Arial"/>
        <w:sz w:val="18"/>
        <w:szCs w:val="18"/>
        <w:lang w:val="it-IT"/>
      </w:rPr>
      <w:t xml:space="preserve"> Lang</w:t>
    </w:r>
  </w:p>
  <w:p w14:paraId="4FE5384F" w14:textId="77777777" w:rsidR="00ED4CA3" w:rsidRPr="0046758A" w:rsidRDefault="00ED4CA3" w:rsidP="00647E0A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  <w:lang w:val="it-IT"/>
      </w:rPr>
    </w:pPr>
    <w:r w:rsidRPr="0046758A">
      <w:rPr>
        <w:rFonts w:ascii="Arial" w:hAnsi="Arial" w:cs="Arial"/>
        <w:sz w:val="18"/>
        <w:szCs w:val="18"/>
        <w:lang w:val="it-IT"/>
      </w:rPr>
      <w:t>Group Manager Content</w:t>
    </w:r>
  </w:p>
  <w:p w14:paraId="27AE162D" w14:textId="77777777" w:rsidR="00ED4CA3" w:rsidRPr="0046758A" w:rsidRDefault="00ED4CA3" w:rsidP="00647E0A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  <w:lang w:val="it-IT"/>
      </w:rPr>
    </w:pPr>
    <w:proofErr w:type="spellStart"/>
    <w:r w:rsidRPr="0046758A">
      <w:rPr>
        <w:rFonts w:ascii="Arial" w:hAnsi="Arial" w:cs="Arial"/>
        <w:sz w:val="18"/>
        <w:szCs w:val="18"/>
        <w:lang w:val="it-IT"/>
      </w:rPr>
      <w:t>Postfach</w:t>
    </w:r>
    <w:proofErr w:type="spellEnd"/>
    <w:r w:rsidRPr="0046758A">
      <w:rPr>
        <w:rFonts w:ascii="Arial" w:hAnsi="Arial" w:cs="Arial"/>
        <w:sz w:val="18"/>
        <w:szCs w:val="18"/>
        <w:lang w:val="it-IT"/>
      </w:rPr>
      <w:t xml:space="preserve"> 2460</w:t>
    </w:r>
  </w:p>
  <w:p w14:paraId="5C959044" w14:textId="77777777" w:rsidR="00ED4CA3" w:rsidRPr="00DA390B" w:rsidRDefault="00ED4CA3" w:rsidP="00647E0A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D-</w:t>
    </w:r>
    <w:r w:rsidRPr="00DA390B">
      <w:rPr>
        <w:rFonts w:ascii="Arial" w:hAnsi="Arial" w:cs="Arial"/>
        <w:sz w:val="18"/>
        <w:szCs w:val="18"/>
      </w:rPr>
      <w:t>58505 Lüdenscheid</w:t>
    </w:r>
  </w:p>
  <w:p w14:paraId="70CC6B53" w14:textId="77777777" w:rsidR="00ED4CA3" w:rsidRPr="00DA390B" w:rsidRDefault="00ED4CA3" w:rsidP="00647E0A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</w:p>
  <w:p w14:paraId="6D3E3B32" w14:textId="77777777" w:rsidR="00ED4CA3" w:rsidRPr="00DA390B" w:rsidRDefault="00ED4CA3" w:rsidP="00647E0A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  <w:r w:rsidRPr="00DA390B">
      <w:rPr>
        <w:rFonts w:ascii="Arial" w:hAnsi="Arial" w:cs="Arial"/>
        <w:sz w:val="18"/>
        <w:szCs w:val="18"/>
      </w:rPr>
      <w:t>Brockhauser Weg 80-82</w:t>
    </w:r>
  </w:p>
  <w:p w14:paraId="0771EAAC" w14:textId="77777777" w:rsidR="00ED4CA3" w:rsidRPr="00DA390B" w:rsidRDefault="00ED4CA3" w:rsidP="00647E0A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  <w:r w:rsidRPr="00DA390B">
      <w:rPr>
        <w:rFonts w:ascii="Arial" w:hAnsi="Arial" w:cs="Arial"/>
        <w:sz w:val="18"/>
        <w:szCs w:val="18"/>
      </w:rPr>
      <w:t>58507 Lüdenscheid</w:t>
    </w:r>
  </w:p>
  <w:p w14:paraId="3844858D" w14:textId="77777777" w:rsidR="00ED4CA3" w:rsidRPr="00DA390B" w:rsidRDefault="00ED4CA3" w:rsidP="00647E0A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00" w:lineRule="exact"/>
      <w:rPr>
        <w:rFonts w:ascii="Arial" w:hAnsi="Arial" w:cs="Arial"/>
        <w:sz w:val="18"/>
        <w:szCs w:val="18"/>
      </w:rPr>
    </w:pPr>
  </w:p>
  <w:p w14:paraId="37C44D7C" w14:textId="77777777" w:rsidR="00ED4CA3" w:rsidRPr="00F45A6A" w:rsidRDefault="00ED4CA3" w:rsidP="00647E0A">
    <w:pPr>
      <w:framePr w:w="2609" w:h="5480" w:hSpace="227" w:wrap="around" w:vAnchor="page" w:hAnchor="page" w:x="1162" w:y="10625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0" w:lineRule="exact"/>
      <w:ind w:left="295" w:hanging="295"/>
      <w:rPr>
        <w:rFonts w:ascii="Arial" w:hAnsi="Arial" w:cs="Arial"/>
        <w:sz w:val="18"/>
        <w:szCs w:val="18"/>
      </w:rPr>
    </w:pPr>
    <w:r w:rsidRPr="00F45A6A">
      <w:rPr>
        <w:rFonts w:ascii="Arial" w:hAnsi="Arial" w:cs="Arial"/>
        <w:sz w:val="18"/>
        <w:szCs w:val="18"/>
      </w:rPr>
      <w:t>Tel.: +49 (0) 2351 551 345</w:t>
    </w:r>
  </w:p>
  <w:p w14:paraId="00DD7108" w14:textId="77777777" w:rsidR="00ED4CA3" w:rsidRPr="0046758A" w:rsidRDefault="00ED4CA3" w:rsidP="00647E0A">
    <w:pPr>
      <w:framePr w:w="2609" w:h="5480" w:hSpace="227" w:wrap="around" w:vAnchor="page" w:hAnchor="page" w:x="1162" w:y="10625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180" w:lineRule="exact"/>
      <w:rPr>
        <w:rFonts w:ascii="Arial" w:hAnsi="Arial" w:cs="Arial"/>
        <w:sz w:val="18"/>
        <w:szCs w:val="18"/>
      </w:rPr>
    </w:pPr>
    <w:r w:rsidRPr="0046758A">
      <w:rPr>
        <w:rFonts w:ascii="Arial" w:hAnsi="Arial" w:cs="Arial"/>
        <w:sz w:val="18"/>
        <w:szCs w:val="18"/>
      </w:rPr>
      <w:t>Fax:</w:t>
    </w:r>
    <w:r w:rsidRPr="0046758A">
      <w:rPr>
        <w:rFonts w:ascii="Arial" w:hAnsi="Arial" w:cs="Arial"/>
        <w:sz w:val="18"/>
        <w:szCs w:val="18"/>
      </w:rPr>
      <w:tab/>
      <w:t>+49 (0) 2351 551 340</w:t>
    </w:r>
  </w:p>
  <w:p w14:paraId="4A45F15C" w14:textId="77777777" w:rsidR="00ED4CA3" w:rsidRPr="0046758A" w:rsidRDefault="00ED4CA3" w:rsidP="00647E0A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  <w:r w:rsidRPr="0046758A">
      <w:rPr>
        <w:rFonts w:ascii="Arial" w:hAnsi="Arial" w:cs="Arial"/>
        <w:sz w:val="18"/>
        <w:szCs w:val="18"/>
      </w:rPr>
      <w:t>w.lang@erco.com</w:t>
    </w:r>
  </w:p>
  <w:p w14:paraId="78492BC3" w14:textId="77777777" w:rsidR="00ED4CA3" w:rsidRPr="0046758A" w:rsidRDefault="00EF7F31" w:rsidP="00647E0A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  <w:hyperlink r:id="rId1" w:history="1">
      <w:r w:rsidR="00ED4CA3" w:rsidRPr="0046758A">
        <w:rPr>
          <w:rFonts w:ascii="Arial" w:hAnsi="Arial" w:cs="Arial"/>
          <w:sz w:val="18"/>
          <w:szCs w:val="18"/>
        </w:rPr>
        <w:t>www.erco.com</w:t>
      </w:r>
    </w:hyperlink>
  </w:p>
  <w:p w14:paraId="2A20DF3D" w14:textId="77777777" w:rsidR="00ED4CA3" w:rsidRPr="0046758A" w:rsidRDefault="00ED4CA3" w:rsidP="00647E0A">
    <w:pPr>
      <w:framePr w:w="2609" w:h="5480" w:hSpace="227" w:wrap="around" w:vAnchor="page" w:hAnchor="page" w:x="1162" w:y="10625" w:anchorLock="1"/>
      <w:spacing w:line="220" w:lineRule="exact"/>
      <w:rPr>
        <w:rFonts w:ascii="Arial" w:hAnsi="Arial" w:cs="Arial"/>
        <w:sz w:val="20"/>
      </w:rPr>
    </w:pPr>
  </w:p>
  <w:p w14:paraId="4A20E354" w14:textId="77777777" w:rsidR="00ED4CA3" w:rsidRPr="0046758A" w:rsidRDefault="00ED4CA3" w:rsidP="00647E0A">
    <w:pPr>
      <w:framePr w:w="2609" w:h="5480" w:hSpace="227" w:wrap="around" w:vAnchor="page" w:hAnchor="page" w:x="1162" w:y="10625" w:anchorLock="1"/>
      <w:spacing w:line="220" w:lineRule="exact"/>
      <w:rPr>
        <w:rFonts w:ascii="Arial" w:hAnsi="Arial" w:cs="Arial"/>
        <w:sz w:val="20"/>
      </w:rPr>
    </w:pPr>
  </w:p>
  <w:p w14:paraId="6ABDE1E2" w14:textId="77777777" w:rsidR="00ED4CA3" w:rsidRDefault="00ED4CA3" w:rsidP="00647E0A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  <w:r w:rsidRPr="00C31414">
      <w:rPr>
        <w:rFonts w:ascii="Arial" w:hAnsi="Arial" w:cs="Arial"/>
        <w:sz w:val="18"/>
        <w:szCs w:val="18"/>
      </w:rPr>
      <w:t xml:space="preserve">mai public relations GmbH </w:t>
    </w:r>
    <w:r w:rsidRPr="00C31414">
      <w:rPr>
        <w:rFonts w:ascii="Arial" w:hAnsi="Arial" w:cs="Arial"/>
        <w:sz w:val="18"/>
        <w:szCs w:val="18"/>
      </w:rPr>
      <w:br/>
    </w:r>
    <w:r w:rsidRPr="00887AA0">
      <w:rPr>
        <w:rFonts w:ascii="Arial" w:hAnsi="Arial" w:cs="Arial"/>
        <w:bCs/>
        <w:sz w:val="18"/>
        <w:szCs w:val="18"/>
      </w:rPr>
      <w:t>Arno Heitland</w:t>
    </w:r>
    <w:r w:rsidRPr="00887AA0">
      <w:rPr>
        <w:rFonts w:ascii="Arial" w:hAnsi="Arial" w:cs="Arial"/>
        <w:bCs/>
        <w:sz w:val="18"/>
        <w:szCs w:val="18"/>
      </w:rPr>
      <w:br/>
    </w:r>
    <w:r w:rsidRPr="0086271D">
      <w:rPr>
        <w:rFonts w:ascii="Arial" w:hAnsi="Arial" w:cs="Arial"/>
        <w:sz w:val="18"/>
        <w:szCs w:val="18"/>
      </w:rPr>
      <w:t>Leuschnerdamm 13</w:t>
    </w:r>
    <w:r>
      <w:rPr>
        <w:rFonts w:ascii="Arial" w:hAnsi="Arial" w:cs="Arial"/>
        <w:sz w:val="18"/>
        <w:szCs w:val="18"/>
      </w:rPr>
      <w:br/>
      <w:t>D-</w:t>
    </w:r>
    <w:r w:rsidRPr="0086271D">
      <w:rPr>
        <w:rFonts w:ascii="Arial" w:hAnsi="Arial" w:cs="Arial"/>
        <w:sz w:val="18"/>
        <w:szCs w:val="18"/>
      </w:rPr>
      <w:t>10999 Berlin</w:t>
    </w:r>
    <w:r>
      <w:rPr>
        <w:rFonts w:ascii="Arial" w:hAnsi="Arial" w:cs="Arial"/>
        <w:sz w:val="18"/>
        <w:szCs w:val="18"/>
      </w:rPr>
      <w:br/>
    </w:r>
    <w:r w:rsidRPr="00887AA0">
      <w:rPr>
        <w:rFonts w:ascii="Arial" w:hAnsi="Arial" w:cs="Arial"/>
        <w:bCs/>
        <w:sz w:val="18"/>
        <w:szCs w:val="18"/>
      </w:rPr>
      <w:t>T</w:t>
    </w:r>
    <w:r>
      <w:rPr>
        <w:rFonts w:ascii="Arial" w:hAnsi="Arial" w:cs="Arial"/>
        <w:sz w:val="18"/>
        <w:szCs w:val="18"/>
      </w:rPr>
      <w:t>el. +49 (0) 30 66 40 40-553</w:t>
    </w:r>
    <w:r>
      <w:rPr>
        <w:rFonts w:ascii="Arial" w:hAnsi="Arial" w:cs="Arial"/>
        <w:sz w:val="18"/>
        <w:szCs w:val="18"/>
      </w:rPr>
      <w:br/>
    </w:r>
    <w:hyperlink r:id="rId2" w:history="1">
      <w:r w:rsidRPr="00822922">
        <w:rPr>
          <w:rFonts w:ascii="Arial" w:hAnsi="Arial" w:cs="Arial"/>
          <w:sz w:val="18"/>
          <w:szCs w:val="18"/>
        </w:rPr>
        <w:t>erco@maipr.com</w:t>
      </w:r>
    </w:hyperlink>
  </w:p>
  <w:p w14:paraId="118F892D" w14:textId="77777777" w:rsidR="00ED4CA3" w:rsidRPr="00822922" w:rsidRDefault="00ED4CA3" w:rsidP="00647E0A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www.maipr.com</w:t>
    </w:r>
  </w:p>
  <w:p w14:paraId="4A8E304E" w14:textId="77777777" w:rsidR="00ED4CA3" w:rsidRDefault="0046758A">
    <w:pPr>
      <w:pStyle w:val="Kopfzeile"/>
      <w:rPr>
        <w:lang w:val="en-GB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092BE0C8" wp14:editId="735AFF17">
          <wp:simplePos x="0" y="0"/>
          <wp:positionH relativeFrom="column">
            <wp:posOffset>-1776730</wp:posOffset>
          </wp:positionH>
          <wp:positionV relativeFrom="paragraph">
            <wp:posOffset>2540</wp:posOffset>
          </wp:positionV>
          <wp:extent cx="808355" cy="250190"/>
          <wp:effectExtent l="0" t="0" r="0" b="0"/>
          <wp:wrapNone/>
          <wp:docPr id="3" name="Bild 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4" descr="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250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1EC0EDFE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9CF"/>
    <w:rsid w:val="000000D6"/>
    <w:rsid w:val="000010B0"/>
    <w:rsid w:val="000034A2"/>
    <w:rsid w:val="000045F6"/>
    <w:rsid w:val="0000504A"/>
    <w:rsid w:val="000114A8"/>
    <w:rsid w:val="000127D3"/>
    <w:rsid w:val="00015D89"/>
    <w:rsid w:val="000463F1"/>
    <w:rsid w:val="00046943"/>
    <w:rsid w:val="000502FE"/>
    <w:rsid w:val="000525B2"/>
    <w:rsid w:val="00052738"/>
    <w:rsid w:val="00055C5C"/>
    <w:rsid w:val="00056217"/>
    <w:rsid w:val="000663EF"/>
    <w:rsid w:val="000678AA"/>
    <w:rsid w:val="00067B22"/>
    <w:rsid w:val="00070448"/>
    <w:rsid w:val="00076861"/>
    <w:rsid w:val="00077BDC"/>
    <w:rsid w:val="000810B6"/>
    <w:rsid w:val="000A288C"/>
    <w:rsid w:val="000A3F5A"/>
    <w:rsid w:val="000B71BD"/>
    <w:rsid w:val="000D357F"/>
    <w:rsid w:val="000D3E21"/>
    <w:rsid w:val="000D5052"/>
    <w:rsid w:val="000D6992"/>
    <w:rsid w:val="000D7C16"/>
    <w:rsid w:val="000F7E23"/>
    <w:rsid w:val="001005E1"/>
    <w:rsid w:val="00111A8D"/>
    <w:rsid w:val="00113AA5"/>
    <w:rsid w:val="00115E49"/>
    <w:rsid w:val="001174DF"/>
    <w:rsid w:val="00132C16"/>
    <w:rsid w:val="00141966"/>
    <w:rsid w:val="00147C4A"/>
    <w:rsid w:val="00151D7F"/>
    <w:rsid w:val="00163AC0"/>
    <w:rsid w:val="00165E99"/>
    <w:rsid w:val="0016676F"/>
    <w:rsid w:val="00166E3B"/>
    <w:rsid w:val="001720E5"/>
    <w:rsid w:val="00175434"/>
    <w:rsid w:val="001814F1"/>
    <w:rsid w:val="00183568"/>
    <w:rsid w:val="001837A7"/>
    <w:rsid w:val="00187045"/>
    <w:rsid w:val="00191021"/>
    <w:rsid w:val="001915D3"/>
    <w:rsid w:val="00192100"/>
    <w:rsid w:val="001971D5"/>
    <w:rsid w:val="001A4C6D"/>
    <w:rsid w:val="001A7B3A"/>
    <w:rsid w:val="001B2881"/>
    <w:rsid w:val="001B3312"/>
    <w:rsid w:val="001B34CA"/>
    <w:rsid w:val="001B3AAF"/>
    <w:rsid w:val="001B4C89"/>
    <w:rsid w:val="001B6E0B"/>
    <w:rsid w:val="001B7F03"/>
    <w:rsid w:val="001C2546"/>
    <w:rsid w:val="001C5077"/>
    <w:rsid w:val="001C6A91"/>
    <w:rsid w:val="001D6F7A"/>
    <w:rsid w:val="001E25BC"/>
    <w:rsid w:val="001E4FF2"/>
    <w:rsid w:val="001E7D98"/>
    <w:rsid w:val="001F0B45"/>
    <w:rsid w:val="002018C5"/>
    <w:rsid w:val="00203ECD"/>
    <w:rsid w:val="00207E6D"/>
    <w:rsid w:val="002163F7"/>
    <w:rsid w:val="00217853"/>
    <w:rsid w:val="002240F3"/>
    <w:rsid w:val="00230A94"/>
    <w:rsid w:val="00233956"/>
    <w:rsid w:val="00234D03"/>
    <w:rsid w:val="00235DD0"/>
    <w:rsid w:val="002362A8"/>
    <w:rsid w:val="0023723B"/>
    <w:rsid w:val="00242ECD"/>
    <w:rsid w:val="00242F2A"/>
    <w:rsid w:val="002448E9"/>
    <w:rsid w:val="00250541"/>
    <w:rsid w:val="00251E23"/>
    <w:rsid w:val="00253C1A"/>
    <w:rsid w:val="002566D3"/>
    <w:rsid w:val="00260B15"/>
    <w:rsid w:val="00267E7A"/>
    <w:rsid w:val="00275E62"/>
    <w:rsid w:val="002828EC"/>
    <w:rsid w:val="00283D76"/>
    <w:rsid w:val="0028447E"/>
    <w:rsid w:val="00285BB1"/>
    <w:rsid w:val="002943E7"/>
    <w:rsid w:val="00294B71"/>
    <w:rsid w:val="002A1093"/>
    <w:rsid w:val="002B0CF0"/>
    <w:rsid w:val="002B1311"/>
    <w:rsid w:val="002B1B32"/>
    <w:rsid w:val="002C36AB"/>
    <w:rsid w:val="002C56D8"/>
    <w:rsid w:val="002C7B2E"/>
    <w:rsid w:val="002D24BE"/>
    <w:rsid w:val="002E00D7"/>
    <w:rsid w:val="002F3EFE"/>
    <w:rsid w:val="003037E2"/>
    <w:rsid w:val="003044C8"/>
    <w:rsid w:val="003120D1"/>
    <w:rsid w:val="00312C73"/>
    <w:rsid w:val="00314A00"/>
    <w:rsid w:val="0032098B"/>
    <w:rsid w:val="00320E03"/>
    <w:rsid w:val="00333D02"/>
    <w:rsid w:val="003374B0"/>
    <w:rsid w:val="003438E2"/>
    <w:rsid w:val="00352D05"/>
    <w:rsid w:val="00353C18"/>
    <w:rsid w:val="00354F28"/>
    <w:rsid w:val="0035758F"/>
    <w:rsid w:val="0036189F"/>
    <w:rsid w:val="00362FA8"/>
    <w:rsid w:val="003729CD"/>
    <w:rsid w:val="00380423"/>
    <w:rsid w:val="00386087"/>
    <w:rsid w:val="003916E3"/>
    <w:rsid w:val="00391C3D"/>
    <w:rsid w:val="003B259D"/>
    <w:rsid w:val="003B47C3"/>
    <w:rsid w:val="003C0A87"/>
    <w:rsid w:val="003C53E8"/>
    <w:rsid w:val="003E0C2C"/>
    <w:rsid w:val="003E2CF9"/>
    <w:rsid w:val="003F01DB"/>
    <w:rsid w:val="003F1265"/>
    <w:rsid w:val="003F1BCA"/>
    <w:rsid w:val="003F2E12"/>
    <w:rsid w:val="003F5E02"/>
    <w:rsid w:val="00400F71"/>
    <w:rsid w:val="004107B5"/>
    <w:rsid w:val="004121E6"/>
    <w:rsid w:val="004137D4"/>
    <w:rsid w:val="00414579"/>
    <w:rsid w:val="0041571F"/>
    <w:rsid w:val="00415A29"/>
    <w:rsid w:val="0041638E"/>
    <w:rsid w:val="004236AE"/>
    <w:rsid w:val="004313BE"/>
    <w:rsid w:val="00434E82"/>
    <w:rsid w:val="004416A7"/>
    <w:rsid w:val="004438D8"/>
    <w:rsid w:val="004466BF"/>
    <w:rsid w:val="0044712D"/>
    <w:rsid w:val="004478B3"/>
    <w:rsid w:val="004523CA"/>
    <w:rsid w:val="00452484"/>
    <w:rsid w:val="004546EF"/>
    <w:rsid w:val="004553B8"/>
    <w:rsid w:val="00456968"/>
    <w:rsid w:val="004656D9"/>
    <w:rsid w:val="00466040"/>
    <w:rsid w:val="0046758A"/>
    <w:rsid w:val="004713E8"/>
    <w:rsid w:val="0047222A"/>
    <w:rsid w:val="0047524C"/>
    <w:rsid w:val="0047768D"/>
    <w:rsid w:val="004779D8"/>
    <w:rsid w:val="0048229D"/>
    <w:rsid w:val="00492F95"/>
    <w:rsid w:val="00495D6D"/>
    <w:rsid w:val="004A2F75"/>
    <w:rsid w:val="004B11BB"/>
    <w:rsid w:val="004B28F1"/>
    <w:rsid w:val="004B7AF2"/>
    <w:rsid w:val="004C3C96"/>
    <w:rsid w:val="004D18DB"/>
    <w:rsid w:val="004D2B83"/>
    <w:rsid w:val="004E7B09"/>
    <w:rsid w:val="004F0629"/>
    <w:rsid w:val="004F3038"/>
    <w:rsid w:val="00513070"/>
    <w:rsid w:val="00520DB9"/>
    <w:rsid w:val="005245BE"/>
    <w:rsid w:val="00534B4E"/>
    <w:rsid w:val="00541A46"/>
    <w:rsid w:val="00542953"/>
    <w:rsid w:val="00564D8C"/>
    <w:rsid w:val="0056728E"/>
    <w:rsid w:val="00574753"/>
    <w:rsid w:val="00575BE9"/>
    <w:rsid w:val="00576461"/>
    <w:rsid w:val="00581EF5"/>
    <w:rsid w:val="005874F9"/>
    <w:rsid w:val="00587892"/>
    <w:rsid w:val="00591089"/>
    <w:rsid w:val="005910E6"/>
    <w:rsid w:val="005917C8"/>
    <w:rsid w:val="005970B7"/>
    <w:rsid w:val="005A1EB6"/>
    <w:rsid w:val="005A2857"/>
    <w:rsid w:val="005B3922"/>
    <w:rsid w:val="005B641F"/>
    <w:rsid w:val="005C2E9B"/>
    <w:rsid w:val="005C4F93"/>
    <w:rsid w:val="005C5544"/>
    <w:rsid w:val="005C6039"/>
    <w:rsid w:val="005D201A"/>
    <w:rsid w:val="005D5630"/>
    <w:rsid w:val="005D5CD0"/>
    <w:rsid w:val="005D634F"/>
    <w:rsid w:val="005E3373"/>
    <w:rsid w:val="005E4099"/>
    <w:rsid w:val="00603300"/>
    <w:rsid w:val="006062F3"/>
    <w:rsid w:val="006126E5"/>
    <w:rsid w:val="006127F0"/>
    <w:rsid w:val="00613A03"/>
    <w:rsid w:val="006155A2"/>
    <w:rsid w:val="00623D39"/>
    <w:rsid w:val="00627727"/>
    <w:rsid w:val="00633803"/>
    <w:rsid w:val="00635005"/>
    <w:rsid w:val="00647E0A"/>
    <w:rsid w:val="0065374E"/>
    <w:rsid w:val="0065429C"/>
    <w:rsid w:val="00655688"/>
    <w:rsid w:val="00655FF9"/>
    <w:rsid w:val="00663167"/>
    <w:rsid w:val="00665D99"/>
    <w:rsid w:val="00667C76"/>
    <w:rsid w:val="00672535"/>
    <w:rsid w:val="00677FDB"/>
    <w:rsid w:val="00696290"/>
    <w:rsid w:val="00697B38"/>
    <w:rsid w:val="006A4BAB"/>
    <w:rsid w:val="006A4ED9"/>
    <w:rsid w:val="006A6820"/>
    <w:rsid w:val="006A6EF8"/>
    <w:rsid w:val="006B18E5"/>
    <w:rsid w:val="006B23D8"/>
    <w:rsid w:val="006B5902"/>
    <w:rsid w:val="006B6D06"/>
    <w:rsid w:val="006B6D9B"/>
    <w:rsid w:val="006C3AEC"/>
    <w:rsid w:val="006C5DB8"/>
    <w:rsid w:val="006E1D69"/>
    <w:rsid w:val="006E2491"/>
    <w:rsid w:val="006F38DD"/>
    <w:rsid w:val="007024CC"/>
    <w:rsid w:val="007046F6"/>
    <w:rsid w:val="00707D53"/>
    <w:rsid w:val="007101C6"/>
    <w:rsid w:val="00712DDE"/>
    <w:rsid w:val="00722A74"/>
    <w:rsid w:val="007239CF"/>
    <w:rsid w:val="00733CFC"/>
    <w:rsid w:val="00747360"/>
    <w:rsid w:val="007501F5"/>
    <w:rsid w:val="00750685"/>
    <w:rsid w:val="00751F16"/>
    <w:rsid w:val="00763586"/>
    <w:rsid w:val="00764892"/>
    <w:rsid w:val="00765969"/>
    <w:rsid w:val="00772C08"/>
    <w:rsid w:val="00785972"/>
    <w:rsid w:val="00785A07"/>
    <w:rsid w:val="00787BDC"/>
    <w:rsid w:val="00795D66"/>
    <w:rsid w:val="0079777B"/>
    <w:rsid w:val="007A08D2"/>
    <w:rsid w:val="007A4FBD"/>
    <w:rsid w:val="007B1BDB"/>
    <w:rsid w:val="007C64D8"/>
    <w:rsid w:val="007C6C2A"/>
    <w:rsid w:val="007C71DA"/>
    <w:rsid w:val="007C7303"/>
    <w:rsid w:val="007D0A57"/>
    <w:rsid w:val="007D500F"/>
    <w:rsid w:val="007E0958"/>
    <w:rsid w:val="007E5224"/>
    <w:rsid w:val="007E63D2"/>
    <w:rsid w:val="007E6F59"/>
    <w:rsid w:val="007F041C"/>
    <w:rsid w:val="007F4384"/>
    <w:rsid w:val="00812D2D"/>
    <w:rsid w:val="008146E0"/>
    <w:rsid w:val="00822922"/>
    <w:rsid w:val="00824A44"/>
    <w:rsid w:val="00825BB0"/>
    <w:rsid w:val="0082635B"/>
    <w:rsid w:val="00827D70"/>
    <w:rsid w:val="00831118"/>
    <w:rsid w:val="008372C9"/>
    <w:rsid w:val="008508AC"/>
    <w:rsid w:val="0086271D"/>
    <w:rsid w:val="00864DE9"/>
    <w:rsid w:val="00865DEE"/>
    <w:rsid w:val="00877C6A"/>
    <w:rsid w:val="00881775"/>
    <w:rsid w:val="00882058"/>
    <w:rsid w:val="00887AA0"/>
    <w:rsid w:val="00893EAC"/>
    <w:rsid w:val="00894719"/>
    <w:rsid w:val="008967DA"/>
    <w:rsid w:val="00897E4A"/>
    <w:rsid w:val="00897FF6"/>
    <w:rsid w:val="008A40F8"/>
    <w:rsid w:val="008B24EF"/>
    <w:rsid w:val="008C14AE"/>
    <w:rsid w:val="008C32AD"/>
    <w:rsid w:val="008C4704"/>
    <w:rsid w:val="008D30E4"/>
    <w:rsid w:val="008D5A5C"/>
    <w:rsid w:val="008D77BD"/>
    <w:rsid w:val="008E124A"/>
    <w:rsid w:val="008E6CFE"/>
    <w:rsid w:val="008F28F9"/>
    <w:rsid w:val="008F33E3"/>
    <w:rsid w:val="008F385A"/>
    <w:rsid w:val="008F6DF0"/>
    <w:rsid w:val="00900E05"/>
    <w:rsid w:val="00911E27"/>
    <w:rsid w:val="0091284C"/>
    <w:rsid w:val="00913A24"/>
    <w:rsid w:val="00913CF1"/>
    <w:rsid w:val="009205EA"/>
    <w:rsid w:val="00923127"/>
    <w:rsid w:val="009343A3"/>
    <w:rsid w:val="00941DA5"/>
    <w:rsid w:val="00941EA2"/>
    <w:rsid w:val="009442C7"/>
    <w:rsid w:val="009522B5"/>
    <w:rsid w:val="00961F55"/>
    <w:rsid w:val="009766D5"/>
    <w:rsid w:val="00982510"/>
    <w:rsid w:val="00985723"/>
    <w:rsid w:val="00985770"/>
    <w:rsid w:val="00990E4B"/>
    <w:rsid w:val="00991DC4"/>
    <w:rsid w:val="009957AE"/>
    <w:rsid w:val="00997941"/>
    <w:rsid w:val="009A2612"/>
    <w:rsid w:val="009A52BF"/>
    <w:rsid w:val="009B0DF2"/>
    <w:rsid w:val="009B0F92"/>
    <w:rsid w:val="009B3925"/>
    <w:rsid w:val="009C11F4"/>
    <w:rsid w:val="009C1275"/>
    <w:rsid w:val="009C1447"/>
    <w:rsid w:val="009C2C4F"/>
    <w:rsid w:val="009C38E1"/>
    <w:rsid w:val="009C4190"/>
    <w:rsid w:val="009D2184"/>
    <w:rsid w:val="009E47E7"/>
    <w:rsid w:val="009E535B"/>
    <w:rsid w:val="009E584D"/>
    <w:rsid w:val="009E6FAF"/>
    <w:rsid w:val="009F1AB1"/>
    <w:rsid w:val="00A00524"/>
    <w:rsid w:val="00A0249F"/>
    <w:rsid w:val="00A17CE2"/>
    <w:rsid w:val="00A25EB1"/>
    <w:rsid w:val="00A27D90"/>
    <w:rsid w:val="00A41C62"/>
    <w:rsid w:val="00A50005"/>
    <w:rsid w:val="00A53621"/>
    <w:rsid w:val="00A538B2"/>
    <w:rsid w:val="00A54814"/>
    <w:rsid w:val="00A60552"/>
    <w:rsid w:val="00A670D5"/>
    <w:rsid w:val="00A71E18"/>
    <w:rsid w:val="00A8215A"/>
    <w:rsid w:val="00A8463F"/>
    <w:rsid w:val="00A87C98"/>
    <w:rsid w:val="00A96337"/>
    <w:rsid w:val="00AA22A5"/>
    <w:rsid w:val="00AA2EAD"/>
    <w:rsid w:val="00AA6FA7"/>
    <w:rsid w:val="00AB072D"/>
    <w:rsid w:val="00AB4A9C"/>
    <w:rsid w:val="00AB61AD"/>
    <w:rsid w:val="00AB6FFD"/>
    <w:rsid w:val="00AC5EF3"/>
    <w:rsid w:val="00AC75E2"/>
    <w:rsid w:val="00AD1602"/>
    <w:rsid w:val="00AD16E6"/>
    <w:rsid w:val="00AD4A37"/>
    <w:rsid w:val="00AD7C70"/>
    <w:rsid w:val="00AE39A0"/>
    <w:rsid w:val="00AE3A4C"/>
    <w:rsid w:val="00AE3DD0"/>
    <w:rsid w:val="00AE5731"/>
    <w:rsid w:val="00AF4604"/>
    <w:rsid w:val="00AF7F1C"/>
    <w:rsid w:val="00B00E43"/>
    <w:rsid w:val="00B01B9D"/>
    <w:rsid w:val="00B02919"/>
    <w:rsid w:val="00B13718"/>
    <w:rsid w:val="00B15052"/>
    <w:rsid w:val="00B205CC"/>
    <w:rsid w:val="00B22E1F"/>
    <w:rsid w:val="00B23926"/>
    <w:rsid w:val="00B24100"/>
    <w:rsid w:val="00B256C0"/>
    <w:rsid w:val="00B260D3"/>
    <w:rsid w:val="00B2784B"/>
    <w:rsid w:val="00B33734"/>
    <w:rsid w:val="00B54CAD"/>
    <w:rsid w:val="00B56BDD"/>
    <w:rsid w:val="00B609EC"/>
    <w:rsid w:val="00B61598"/>
    <w:rsid w:val="00B661AE"/>
    <w:rsid w:val="00B66DD4"/>
    <w:rsid w:val="00B677F3"/>
    <w:rsid w:val="00B72915"/>
    <w:rsid w:val="00B72D6A"/>
    <w:rsid w:val="00B74F15"/>
    <w:rsid w:val="00BA2F5A"/>
    <w:rsid w:val="00BA3BE2"/>
    <w:rsid w:val="00BA3ECC"/>
    <w:rsid w:val="00BC36EA"/>
    <w:rsid w:val="00BC4604"/>
    <w:rsid w:val="00BE0D59"/>
    <w:rsid w:val="00BE1B7B"/>
    <w:rsid w:val="00BE5D93"/>
    <w:rsid w:val="00C0306E"/>
    <w:rsid w:val="00C03DFD"/>
    <w:rsid w:val="00C041E4"/>
    <w:rsid w:val="00C07A2D"/>
    <w:rsid w:val="00C101E3"/>
    <w:rsid w:val="00C16F64"/>
    <w:rsid w:val="00C212E6"/>
    <w:rsid w:val="00C232E3"/>
    <w:rsid w:val="00C27CA8"/>
    <w:rsid w:val="00C31414"/>
    <w:rsid w:val="00C32210"/>
    <w:rsid w:val="00C44DB4"/>
    <w:rsid w:val="00C454E5"/>
    <w:rsid w:val="00C5005A"/>
    <w:rsid w:val="00C50930"/>
    <w:rsid w:val="00C51726"/>
    <w:rsid w:val="00C52521"/>
    <w:rsid w:val="00C61752"/>
    <w:rsid w:val="00C634A8"/>
    <w:rsid w:val="00C63FC7"/>
    <w:rsid w:val="00C75EC7"/>
    <w:rsid w:val="00C83C11"/>
    <w:rsid w:val="00C90C02"/>
    <w:rsid w:val="00C916EE"/>
    <w:rsid w:val="00C96A7E"/>
    <w:rsid w:val="00CA05AF"/>
    <w:rsid w:val="00CA066C"/>
    <w:rsid w:val="00CA323E"/>
    <w:rsid w:val="00CB264E"/>
    <w:rsid w:val="00CB7DAD"/>
    <w:rsid w:val="00CB7E92"/>
    <w:rsid w:val="00CC080D"/>
    <w:rsid w:val="00CC1181"/>
    <w:rsid w:val="00CC2D80"/>
    <w:rsid w:val="00CC5035"/>
    <w:rsid w:val="00CD22ED"/>
    <w:rsid w:val="00CD3266"/>
    <w:rsid w:val="00CE73AD"/>
    <w:rsid w:val="00CF349B"/>
    <w:rsid w:val="00CF39B5"/>
    <w:rsid w:val="00CF62B6"/>
    <w:rsid w:val="00CF67F1"/>
    <w:rsid w:val="00D002AA"/>
    <w:rsid w:val="00D026B7"/>
    <w:rsid w:val="00D06469"/>
    <w:rsid w:val="00D1190C"/>
    <w:rsid w:val="00D142C8"/>
    <w:rsid w:val="00D22445"/>
    <w:rsid w:val="00D25B7D"/>
    <w:rsid w:val="00D34A48"/>
    <w:rsid w:val="00D379B3"/>
    <w:rsid w:val="00D4214C"/>
    <w:rsid w:val="00D42960"/>
    <w:rsid w:val="00D436BC"/>
    <w:rsid w:val="00D437EE"/>
    <w:rsid w:val="00D4401D"/>
    <w:rsid w:val="00D45D04"/>
    <w:rsid w:val="00D4714F"/>
    <w:rsid w:val="00D51B99"/>
    <w:rsid w:val="00D5244F"/>
    <w:rsid w:val="00D56353"/>
    <w:rsid w:val="00D71FFC"/>
    <w:rsid w:val="00D74215"/>
    <w:rsid w:val="00D743F0"/>
    <w:rsid w:val="00D7607F"/>
    <w:rsid w:val="00D77B66"/>
    <w:rsid w:val="00D77D03"/>
    <w:rsid w:val="00D80D67"/>
    <w:rsid w:val="00D811CB"/>
    <w:rsid w:val="00D9006B"/>
    <w:rsid w:val="00D90C1C"/>
    <w:rsid w:val="00D9328E"/>
    <w:rsid w:val="00D94B00"/>
    <w:rsid w:val="00DA17E3"/>
    <w:rsid w:val="00DA390B"/>
    <w:rsid w:val="00DA6269"/>
    <w:rsid w:val="00DB1056"/>
    <w:rsid w:val="00DB1787"/>
    <w:rsid w:val="00DB607D"/>
    <w:rsid w:val="00DC4553"/>
    <w:rsid w:val="00DC49E2"/>
    <w:rsid w:val="00DC4C5D"/>
    <w:rsid w:val="00DC57E2"/>
    <w:rsid w:val="00DC6514"/>
    <w:rsid w:val="00DC725A"/>
    <w:rsid w:val="00DD0AE9"/>
    <w:rsid w:val="00DD2149"/>
    <w:rsid w:val="00DD6C76"/>
    <w:rsid w:val="00DE5A25"/>
    <w:rsid w:val="00DE7696"/>
    <w:rsid w:val="00DF2777"/>
    <w:rsid w:val="00DF2EDA"/>
    <w:rsid w:val="00DF44F7"/>
    <w:rsid w:val="00E00C73"/>
    <w:rsid w:val="00E22C93"/>
    <w:rsid w:val="00E24E02"/>
    <w:rsid w:val="00E253EF"/>
    <w:rsid w:val="00E316A2"/>
    <w:rsid w:val="00E316F9"/>
    <w:rsid w:val="00E326D9"/>
    <w:rsid w:val="00E33347"/>
    <w:rsid w:val="00E41250"/>
    <w:rsid w:val="00E46F3B"/>
    <w:rsid w:val="00E5556A"/>
    <w:rsid w:val="00E62CB4"/>
    <w:rsid w:val="00E63501"/>
    <w:rsid w:val="00E65FF5"/>
    <w:rsid w:val="00E66700"/>
    <w:rsid w:val="00E6696D"/>
    <w:rsid w:val="00E67BF8"/>
    <w:rsid w:val="00E7374A"/>
    <w:rsid w:val="00E813AA"/>
    <w:rsid w:val="00E86819"/>
    <w:rsid w:val="00E93975"/>
    <w:rsid w:val="00E9397F"/>
    <w:rsid w:val="00E948EA"/>
    <w:rsid w:val="00E954B0"/>
    <w:rsid w:val="00E961EC"/>
    <w:rsid w:val="00EA17A9"/>
    <w:rsid w:val="00EA204D"/>
    <w:rsid w:val="00EA2C22"/>
    <w:rsid w:val="00EA4372"/>
    <w:rsid w:val="00EA766D"/>
    <w:rsid w:val="00EB2BB3"/>
    <w:rsid w:val="00EB4230"/>
    <w:rsid w:val="00EC08CE"/>
    <w:rsid w:val="00EC2FAF"/>
    <w:rsid w:val="00EC519D"/>
    <w:rsid w:val="00EC60AD"/>
    <w:rsid w:val="00EC6397"/>
    <w:rsid w:val="00EC67E5"/>
    <w:rsid w:val="00ED4CA3"/>
    <w:rsid w:val="00EE220B"/>
    <w:rsid w:val="00EE639A"/>
    <w:rsid w:val="00EE6783"/>
    <w:rsid w:val="00EE755C"/>
    <w:rsid w:val="00EF2761"/>
    <w:rsid w:val="00EF575F"/>
    <w:rsid w:val="00EF7F31"/>
    <w:rsid w:val="00F05E95"/>
    <w:rsid w:val="00F10995"/>
    <w:rsid w:val="00F10A93"/>
    <w:rsid w:val="00F160CF"/>
    <w:rsid w:val="00F16823"/>
    <w:rsid w:val="00F16E02"/>
    <w:rsid w:val="00F17C5C"/>
    <w:rsid w:val="00F17E31"/>
    <w:rsid w:val="00F326CB"/>
    <w:rsid w:val="00F33700"/>
    <w:rsid w:val="00F342C2"/>
    <w:rsid w:val="00F43BCC"/>
    <w:rsid w:val="00F453D7"/>
    <w:rsid w:val="00F45A6A"/>
    <w:rsid w:val="00F52E3F"/>
    <w:rsid w:val="00F54688"/>
    <w:rsid w:val="00F57BBD"/>
    <w:rsid w:val="00F60CE6"/>
    <w:rsid w:val="00F616D0"/>
    <w:rsid w:val="00F625AA"/>
    <w:rsid w:val="00F62A70"/>
    <w:rsid w:val="00F63439"/>
    <w:rsid w:val="00F6510C"/>
    <w:rsid w:val="00F752CF"/>
    <w:rsid w:val="00F75722"/>
    <w:rsid w:val="00F767B7"/>
    <w:rsid w:val="00F76DCC"/>
    <w:rsid w:val="00F82755"/>
    <w:rsid w:val="00F85257"/>
    <w:rsid w:val="00F906B3"/>
    <w:rsid w:val="00F92BEF"/>
    <w:rsid w:val="00FA6BC9"/>
    <w:rsid w:val="00FB23B7"/>
    <w:rsid w:val="00FB481E"/>
    <w:rsid w:val="00FE32E7"/>
    <w:rsid w:val="00FE6BAC"/>
    <w:rsid w:val="00FF7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25876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C1447"/>
    <w:rPr>
      <w:rFonts w:ascii="Rotis Light" w:hAnsi="Rotis Light"/>
      <w:sz w:val="24"/>
      <w:szCs w:val="20"/>
      <w:lang w:val="de-DE" w:eastAsia="de-DE"/>
    </w:rPr>
  </w:style>
  <w:style w:type="paragraph" w:styleId="berschrift2">
    <w:name w:val="heading 2"/>
    <w:basedOn w:val="Standard"/>
    <w:next w:val="Standard"/>
    <w:link w:val="berschrift2Zeichen"/>
    <w:uiPriority w:val="99"/>
    <w:qFormat/>
    <w:rsid w:val="009C144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eichen">
    <w:name w:val="Überschrift 2 Zeichen"/>
    <w:basedOn w:val="Absatzstandardschriftart"/>
    <w:link w:val="berschrift2"/>
    <w:uiPriority w:val="99"/>
    <w:semiHidden/>
    <w:locked/>
    <w:rsid w:val="006A6EF8"/>
    <w:rPr>
      <w:rFonts w:ascii="Cambria" w:hAnsi="Cambria" w:cs="Times New Roman"/>
      <w:b/>
      <w:bCs/>
      <w:i/>
      <w:iCs/>
      <w:sz w:val="28"/>
      <w:szCs w:val="28"/>
      <w:lang w:val="de-DE" w:eastAsia="de-DE"/>
    </w:rPr>
  </w:style>
  <w:style w:type="paragraph" w:styleId="Kopfzeile">
    <w:name w:val="header"/>
    <w:basedOn w:val="Standard"/>
    <w:link w:val="KopfzeileZeichen"/>
    <w:uiPriority w:val="99"/>
    <w:rsid w:val="009C1447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semiHidden/>
    <w:locked/>
    <w:rsid w:val="006A6EF8"/>
    <w:rPr>
      <w:rFonts w:ascii="Rotis Light" w:hAnsi="Rotis Light" w:cs="Times New Roman"/>
      <w:sz w:val="20"/>
      <w:szCs w:val="20"/>
      <w:lang w:val="de-DE" w:eastAsia="de-DE"/>
    </w:rPr>
  </w:style>
  <w:style w:type="paragraph" w:customStyle="1" w:styleId="prtext">
    <w:name w:val="pr_text"/>
    <w:basedOn w:val="Standard"/>
    <w:uiPriority w:val="99"/>
    <w:rsid w:val="009C1447"/>
    <w:pPr>
      <w:spacing w:line="360" w:lineRule="exact"/>
    </w:pPr>
    <w:rPr>
      <w:rFonts w:ascii="Rotis SemiSans" w:hAnsi="Rotis SemiSans"/>
    </w:rPr>
  </w:style>
  <w:style w:type="paragraph" w:styleId="Fuzeile">
    <w:name w:val="footer"/>
    <w:basedOn w:val="Standard"/>
    <w:link w:val="FuzeileZeichen"/>
    <w:uiPriority w:val="99"/>
    <w:rsid w:val="009C1447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semiHidden/>
    <w:locked/>
    <w:rsid w:val="006A6EF8"/>
    <w:rPr>
      <w:rFonts w:ascii="Rotis Light" w:hAnsi="Rotis Light" w:cs="Times New Roman"/>
      <w:sz w:val="20"/>
      <w:szCs w:val="20"/>
      <w:lang w:val="de-DE" w:eastAsia="de-DE"/>
    </w:rPr>
  </w:style>
  <w:style w:type="character" w:styleId="Seitenzahl">
    <w:name w:val="page number"/>
    <w:basedOn w:val="Absatzstandardschriftart"/>
    <w:uiPriority w:val="99"/>
    <w:rsid w:val="009C1447"/>
    <w:rPr>
      <w:rFonts w:ascii="Rotis SemiSans" w:hAnsi="Rotis SemiSans" w:cs="Times New Roman"/>
      <w:sz w:val="20"/>
    </w:rPr>
  </w:style>
  <w:style w:type="paragraph" w:styleId="Sprechblasentext">
    <w:name w:val="Balloon Text"/>
    <w:basedOn w:val="Standard"/>
    <w:link w:val="SprechblasentextZeichen"/>
    <w:uiPriority w:val="99"/>
    <w:semiHidden/>
    <w:rsid w:val="009C1447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locked/>
    <w:rsid w:val="006A6EF8"/>
    <w:rPr>
      <w:rFonts w:cs="Times New Roman"/>
      <w:sz w:val="2"/>
      <w:lang w:val="de-DE" w:eastAsia="de-DE"/>
    </w:rPr>
  </w:style>
  <w:style w:type="character" w:styleId="Link">
    <w:name w:val="Hyperlink"/>
    <w:basedOn w:val="Absatzstandardschriftart"/>
    <w:uiPriority w:val="99"/>
    <w:rsid w:val="009C1447"/>
    <w:rPr>
      <w:rFonts w:cs="Times New Roman"/>
      <w:color w:val="0000FF"/>
      <w:u w:val="single"/>
    </w:rPr>
  </w:style>
  <w:style w:type="character" w:styleId="Kommentarzeichen">
    <w:name w:val="annotation reference"/>
    <w:basedOn w:val="Absatzstandardschriftart"/>
    <w:uiPriority w:val="99"/>
    <w:semiHidden/>
    <w:rsid w:val="009C1447"/>
    <w:rPr>
      <w:rFonts w:cs="Times New Roman"/>
      <w:sz w:val="16"/>
    </w:rPr>
  </w:style>
  <w:style w:type="paragraph" w:styleId="Kommentartext">
    <w:name w:val="annotation text"/>
    <w:basedOn w:val="Standard"/>
    <w:link w:val="KommentartextZeichen"/>
    <w:uiPriority w:val="99"/>
    <w:semiHidden/>
    <w:rsid w:val="009C1447"/>
    <w:rPr>
      <w:sz w:val="20"/>
    </w:rPr>
  </w:style>
  <w:style w:type="character" w:customStyle="1" w:styleId="KommentartextZeichen">
    <w:name w:val="Kommentartext Zeichen"/>
    <w:basedOn w:val="Absatzstandardschriftart"/>
    <w:link w:val="Kommentartext"/>
    <w:uiPriority w:val="99"/>
    <w:semiHidden/>
    <w:locked/>
    <w:rsid w:val="006A6EF8"/>
    <w:rPr>
      <w:rFonts w:ascii="Rotis Light" w:hAnsi="Rotis Light" w:cs="Times New Roman"/>
      <w:sz w:val="20"/>
      <w:szCs w:val="20"/>
      <w:lang w:val="de-DE" w:eastAsia="de-DE"/>
    </w:rPr>
  </w:style>
  <w:style w:type="character" w:customStyle="1" w:styleId="KommentartextZchn">
    <w:name w:val="Kommentartext Zchn"/>
    <w:uiPriority w:val="99"/>
    <w:semiHidden/>
    <w:rsid w:val="009C1447"/>
    <w:rPr>
      <w:rFonts w:ascii="Rotis Light" w:hAnsi="Rotis Light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rsid w:val="009C1447"/>
    <w:rPr>
      <w:b/>
      <w:bCs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locked/>
    <w:rsid w:val="006A6EF8"/>
    <w:rPr>
      <w:rFonts w:ascii="Rotis Light" w:hAnsi="Rotis Light" w:cs="Times New Roman"/>
      <w:b/>
      <w:bCs/>
      <w:sz w:val="20"/>
      <w:szCs w:val="20"/>
      <w:lang w:val="de-DE" w:eastAsia="de-DE"/>
    </w:rPr>
  </w:style>
  <w:style w:type="character" w:customStyle="1" w:styleId="KommentarthemaZchn">
    <w:name w:val="Kommentarthema Zchn"/>
    <w:uiPriority w:val="99"/>
    <w:semiHidden/>
    <w:rsid w:val="009C1447"/>
    <w:rPr>
      <w:rFonts w:ascii="Rotis Light" w:hAnsi="Rotis Light"/>
      <w:b/>
    </w:rPr>
  </w:style>
  <w:style w:type="character" w:customStyle="1" w:styleId="ZchnZchn">
    <w:name w:val="Zchn Zchn"/>
    <w:uiPriority w:val="99"/>
    <w:semiHidden/>
    <w:rsid w:val="009C1447"/>
    <w:rPr>
      <w:rFonts w:ascii="Tahoma" w:hAnsi="Tahoma"/>
      <w:sz w:val="16"/>
    </w:rPr>
  </w:style>
  <w:style w:type="paragraph" w:styleId="StandardWeb">
    <w:name w:val="Normal (Web)"/>
    <w:basedOn w:val="Standard"/>
    <w:uiPriority w:val="99"/>
    <w:rsid w:val="00AE39A0"/>
    <w:pPr>
      <w:spacing w:before="100" w:beforeAutospacing="1" w:after="100" w:afterAutospacing="1"/>
    </w:pPr>
    <w:rPr>
      <w:rFonts w:ascii="Times" w:hAnsi="Times"/>
      <w:sz w:val="20"/>
      <w:lang w:eastAsia="en-US"/>
    </w:rPr>
  </w:style>
  <w:style w:type="paragraph" w:styleId="Bearbeitung">
    <w:name w:val="Revision"/>
    <w:hidden/>
    <w:uiPriority w:val="99"/>
    <w:semiHidden/>
    <w:rsid w:val="00887AA0"/>
    <w:rPr>
      <w:rFonts w:ascii="Rotis Light" w:hAnsi="Rotis Light"/>
      <w:sz w:val="24"/>
      <w:szCs w:val="20"/>
      <w:lang w:val="de-DE" w:eastAsia="de-DE"/>
    </w:rPr>
  </w:style>
  <w:style w:type="character" w:customStyle="1" w:styleId="Seitenzahl1">
    <w:name w:val="Seitenzahl1"/>
    <w:uiPriority w:val="99"/>
    <w:rsid w:val="00B2784B"/>
    <w:rPr>
      <w:rFonts w:ascii="Rotis SemiSans" w:hAnsi="Rotis SemiSans"/>
      <w:sz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C1447"/>
    <w:rPr>
      <w:rFonts w:ascii="Rotis Light" w:hAnsi="Rotis Light"/>
      <w:sz w:val="24"/>
      <w:szCs w:val="20"/>
      <w:lang w:val="de-DE" w:eastAsia="de-DE"/>
    </w:rPr>
  </w:style>
  <w:style w:type="paragraph" w:styleId="berschrift2">
    <w:name w:val="heading 2"/>
    <w:basedOn w:val="Standard"/>
    <w:next w:val="Standard"/>
    <w:link w:val="berschrift2Zeichen"/>
    <w:uiPriority w:val="99"/>
    <w:qFormat/>
    <w:rsid w:val="009C144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eichen">
    <w:name w:val="Überschrift 2 Zeichen"/>
    <w:basedOn w:val="Absatzstandardschriftart"/>
    <w:link w:val="berschrift2"/>
    <w:uiPriority w:val="99"/>
    <w:semiHidden/>
    <w:locked/>
    <w:rsid w:val="006A6EF8"/>
    <w:rPr>
      <w:rFonts w:ascii="Cambria" w:hAnsi="Cambria" w:cs="Times New Roman"/>
      <w:b/>
      <w:bCs/>
      <w:i/>
      <w:iCs/>
      <w:sz w:val="28"/>
      <w:szCs w:val="28"/>
      <w:lang w:val="de-DE" w:eastAsia="de-DE"/>
    </w:rPr>
  </w:style>
  <w:style w:type="paragraph" w:styleId="Kopfzeile">
    <w:name w:val="header"/>
    <w:basedOn w:val="Standard"/>
    <w:link w:val="KopfzeileZeichen"/>
    <w:uiPriority w:val="99"/>
    <w:rsid w:val="009C1447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semiHidden/>
    <w:locked/>
    <w:rsid w:val="006A6EF8"/>
    <w:rPr>
      <w:rFonts w:ascii="Rotis Light" w:hAnsi="Rotis Light" w:cs="Times New Roman"/>
      <w:sz w:val="20"/>
      <w:szCs w:val="20"/>
      <w:lang w:val="de-DE" w:eastAsia="de-DE"/>
    </w:rPr>
  </w:style>
  <w:style w:type="paragraph" w:customStyle="1" w:styleId="prtext">
    <w:name w:val="pr_text"/>
    <w:basedOn w:val="Standard"/>
    <w:uiPriority w:val="99"/>
    <w:rsid w:val="009C1447"/>
    <w:pPr>
      <w:spacing w:line="360" w:lineRule="exact"/>
    </w:pPr>
    <w:rPr>
      <w:rFonts w:ascii="Rotis SemiSans" w:hAnsi="Rotis SemiSans"/>
    </w:rPr>
  </w:style>
  <w:style w:type="paragraph" w:styleId="Fuzeile">
    <w:name w:val="footer"/>
    <w:basedOn w:val="Standard"/>
    <w:link w:val="FuzeileZeichen"/>
    <w:uiPriority w:val="99"/>
    <w:rsid w:val="009C1447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semiHidden/>
    <w:locked/>
    <w:rsid w:val="006A6EF8"/>
    <w:rPr>
      <w:rFonts w:ascii="Rotis Light" w:hAnsi="Rotis Light" w:cs="Times New Roman"/>
      <w:sz w:val="20"/>
      <w:szCs w:val="20"/>
      <w:lang w:val="de-DE" w:eastAsia="de-DE"/>
    </w:rPr>
  </w:style>
  <w:style w:type="character" w:styleId="Seitenzahl">
    <w:name w:val="page number"/>
    <w:basedOn w:val="Absatzstandardschriftart"/>
    <w:uiPriority w:val="99"/>
    <w:rsid w:val="009C1447"/>
    <w:rPr>
      <w:rFonts w:ascii="Rotis SemiSans" w:hAnsi="Rotis SemiSans" w:cs="Times New Roman"/>
      <w:sz w:val="20"/>
    </w:rPr>
  </w:style>
  <w:style w:type="paragraph" w:styleId="Sprechblasentext">
    <w:name w:val="Balloon Text"/>
    <w:basedOn w:val="Standard"/>
    <w:link w:val="SprechblasentextZeichen"/>
    <w:uiPriority w:val="99"/>
    <w:semiHidden/>
    <w:rsid w:val="009C1447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locked/>
    <w:rsid w:val="006A6EF8"/>
    <w:rPr>
      <w:rFonts w:cs="Times New Roman"/>
      <w:sz w:val="2"/>
      <w:lang w:val="de-DE" w:eastAsia="de-DE"/>
    </w:rPr>
  </w:style>
  <w:style w:type="character" w:styleId="Link">
    <w:name w:val="Hyperlink"/>
    <w:basedOn w:val="Absatzstandardschriftart"/>
    <w:uiPriority w:val="99"/>
    <w:rsid w:val="009C1447"/>
    <w:rPr>
      <w:rFonts w:cs="Times New Roman"/>
      <w:color w:val="0000FF"/>
      <w:u w:val="single"/>
    </w:rPr>
  </w:style>
  <w:style w:type="character" w:styleId="Kommentarzeichen">
    <w:name w:val="annotation reference"/>
    <w:basedOn w:val="Absatzstandardschriftart"/>
    <w:uiPriority w:val="99"/>
    <w:semiHidden/>
    <w:rsid w:val="009C1447"/>
    <w:rPr>
      <w:rFonts w:cs="Times New Roman"/>
      <w:sz w:val="16"/>
    </w:rPr>
  </w:style>
  <w:style w:type="paragraph" w:styleId="Kommentartext">
    <w:name w:val="annotation text"/>
    <w:basedOn w:val="Standard"/>
    <w:link w:val="KommentartextZeichen"/>
    <w:uiPriority w:val="99"/>
    <w:semiHidden/>
    <w:rsid w:val="009C1447"/>
    <w:rPr>
      <w:sz w:val="20"/>
    </w:rPr>
  </w:style>
  <w:style w:type="character" w:customStyle="1" w:styleId="KommentartextZeichen">
    <w:name w:val="Kommentartext Zeichen"/>
    <w:basedOn w:val="Absatzstandardschriftart"/>
    <w:link w:val="Kommentartext"/>
    <w:uiPriority w:val="99"/>
    <w:semiHidden/>
    <w:locked/>
    <w:rsid w:val="006A6EF8"/>
    <w:rPr>
      <w:rFonts w:ascii="Rotis Light" w:hAnsi="Rotis Light" w:cs="Times New Roman"/>
      <w:sz w:val="20"/>
      <w:szCs w:val="20"/>
      <w:lang w:val="de-DE" w:eastAsia="de-DE"/>
    </w:rPr>
  </w:style>
  <w:style w:type="character" w:customStyle="1" w:styleId="KommentartextZchn">
    <w:name w:val="Kommentartext Zchn"/>
    <w:uiPriority w:val="99"/>
    <w:semiHidden/>
    <w:rsid w:val="009C1447"/>
    <w:rPr>
      <w:rFonts w:ascii="Rotis Light" w:hAnsi="Rotis Light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rsid w:val="009C1447"/>
    <w:rPr>
      <w:b/>
      <w:bCs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locked/>
    <w:rsid w:val="006A6EF8"/>
    <w:rPr>
      <w:rFonts w:ascii="Rotis Light" w:hAnsi="Rotis Light" w:cs="Times New Roman"/>
      <w:b/>
      <w:bCs/>
      <w:sz w:val="20"/>
      <w:szCs w:val="20"/>
      <w:lang w:val="de-DE" w:eastAsia="de-DE"/>
    </w:rPr>
  </w:style>
  <w:style w:type="character" w:customStyle="1" w:styleId="KommentarthemaZchn">
    <w:name w:val="Kommentarthema Zchn"/>
    <w:uiPriority w:val="99"/>
    <w:semiHidden/>
    <w:rsid w:val="009C1447"/>
    <w:rPr>
      <w:rFonts w:ascii="Rotis Light" w:hAnsi="Rotis Light"/>
      <w:b/>
    </w:rPr>
  </w:style>
  <w:style w:type="character" w:customStyle="1" w:styleId="ZchnZchn">
    <w:name w:val="Zchn Zchn"/>
    <w:uiPriority w:val="99"/>
    <w:semiHidden/>
    <w:rsid w:val="009C1447"/>
    <w:rPr>
      <w:rFonts w:ascii="Tahoma" w:hAnsi="Tahoma"/>
      <w:sz w:val="16"/>
    </w:rPr>
  </w:style>
  <w:style w:type="paragraph" w:styleId="StandardWeb">
    <w:name w:val="Normal (Web)"/>
    <w:basedOn w:val="Standard"/>
    <w:uiPriority w:val="99"/>
    <w:rsid w:val="00AE39A0"/>
    <w:pPr>
      <w:spacing w:before="100" w:beforeAutospacing="1" w:after="100" w:afterAutospacing="1"/>
    </w:pPr>
    <w:rPr>
      <w:rFonts w:ascii="Times" w:hAnsi="Times"/>
      <w:sz w:val="20"/>
      <w:lang w:eastAsia="en-US"/>
    </w:rPr>
  </w:style>
  <w:style w:type="paragraph" w:styleId="Bearbeitung">
    <w:name w:val="Revision"/>
    <w:hidden/>
    <w:uiPriority w:val="99"/>
    <w:semiHidden/>
    <w:rsid w:val="00887AA0"/>
    <w:rPr>
      <w:rFonts w:ascii="Rotis Light" w:hAnsi="Rotis Light"/>
      <w:sz w:val="24"/>
      <w:szCs w:val="20"/>
      <w:lang w:val="de-DE" w:eastAsia="de-DE"/>
    </w:rPr>
  </w:style>
  <w:style w:type="character" w:customStyle="1" w:styleId="Seitenzahl1">
    <w:name w:val="Seitenzahl1"/>
    <w:uiPriority w:val="99"/>
    <w:rsid w:val="00B2784B"/>
    <w:rPr>
      <w:rFonts w:ascii="Rotis SemiSans" w:hAnsi="Rotis SemiSans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586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jpeg"/><Relationship Id="rId12" Type="http://schemas.openxmlformats.org/officeDocument/2006/relationships/hyperlink" Target="http://www.erco.com/presse" TargetMode="External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rco.com" TargetMode="External"/><Relationship Id="rId2" Type="http://schemas.openxmlformats.org/officeDocument/2006/relationships/hyperlink" Target="mailto:erco@maipr.com" TargetMode="External"/><Relationship Id="rId3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m.krautter\Anwendungsdaten\Microsoft\Vorlagen\pr_deu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\Dokumente und Einstellungen\m.krautter\Anwendungsdaten\Microsoft\Vorlagen\pr_deut.dot</Template>
  <TotalTime>0</TotalTime>
  <Pages>4</Pages>
  <Words>714</Words>
  <Characters>4503</Characters>
  <Application>Microsoft Macintosh Word</Application>
  <DocSecurity>0</DocSecurity>
  <Lines>37</Lines>
  <Paragraphs>10</Paragraphs>
  <ScaleCrop>false</ScaleCrop>
  <Company>ERCO Leuchten GmbH</Company>
  <LinksUpToDate>false</LinksUpToDate>
  <CharactersWithSpaces>5207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subject/>
  <dc:creator>David</dc:creator>
  <cp:keywords/>
  <dc:description/>
  <cp:lastModifiedBy>Arno Heitland</cp:lastModifiedBy>
  <cp:revision>5</cp:revision>
  <cp:lastPrinted>2014-11-04T15:34:00Z</cp:lastPrinted>
  <dcterms:created xsi:type="dcterms:W3CDTF">2014-12-11T13:19:00Z</dcterms:created>
  <dcterms:modified xsi:type="dcterms:W3CDTF">2014-12-19T16:29:00Z</dcterms:modified>
</cp:coreProperties>
</file>