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7661D" w14:textId="77777777" w:rsidR="00FC4C62" w:rsidRPr="00742FFE" w:rsidRDefault="00FC4C62" w:rsidP="00FC4C62">
      <w:pPr>
        <w:pStyle w:val="prtext"/>
        <w:rPr>
          <w:rFonts w:ascii="Arial" w:hAnsi="Arial" w:cs="Arial"/>
          <w:szCs w:val="24"/>
          <w:lang w:val="es-ES"/>
        </w:rPr>
      </w:pPr>
      <w:r w:rsidRPr="00742FFE">
        <w:rPr>
          <w:rFonts w:ascii="Arial" w:hAnsi="Arial" w:cs="Arial"/>
          <w:b/>
          <w:sz w:val="22"/>
          <w:szCs w:val="24"/>
          <w:lang w:val="es-ES"/>
        </w:rPr>
        <w:t xml:space="preserve">ERCO Lightscan: </w:t>
      </w:r>
      <w:r w:rsidRPr="00742FFE">
        <w:rPr>
          <w:rFonts w:ascii="Arial" w:hAnsi="Arial" w:cs="Arial"/>
          <w:b/>
          <w:sz w:val="22"/>
          <w:szCs w:val="24"/>
          <w:lang w:val="es-ES_tradnl"/>
        </w:rPr>
        <w:t>iluminación poderosa de techos y fachadas</w:t>
      </w:r>
    </w:p>
    <w:p w14:paraId="56F55AF9" w14:textId="77777777" w:rsidR="005750E0" w:rsidRPr="00742FFE" w:rsidRDefault="005750E0" w:rsidP="00494D2F">
      <w:pPr>
        <w:pStyle w:val="prtext"/>
        <w:rPr>
          <w:rFonts w:ascii="Arial" w:hAnsi="Arial" w:cs="Arial"/>
          <w:b/>
          <w:bCs/>
          <w:lang w:val="es-ES"/>
        </w:rPr>
      </w:pPr>
    </w:p>
    <w:p w14:paraId="1DAFE6CA" w14:textId="5723CD4B" w:rsidR="00FC4C62" w:rsidRPr="00742FFE" w:rsidRDefault="001E2915" w:rsidP="00FC4C62">
      <w:pPr>
        <w:pStyle w:val="prtext"/>
        <w:rPr>
          <w:rFonts w:ascii="Arial" w:hAnsi="Arial" w:cs="Arial"/>
          <w:szCs w:val="24"/>
          <w:lang w:val="es-ES"/>
        </w:rPr>
      </w:pPr>
      <w:r>
        <w:rPr>
          <w:rFonts w:ascii="Arial" w:hAnsi="Arial" w:cs="Arial"/>
          <w:b/>
          <w:sz w:val="22"/>
          <w:szCs w:val="24"/>
          <w:lang w:val="es-ES"/>
        </w:rPr>
        <w:t>Lüdenscheid, febrero</w:t>
      </w:r>
      <w:r w:rsidR="000D7F76">
        <w:rPr>
          <w:rFonts w:ascii="Arial" w:hAnsi="Arial" w:cs="Arial"/>
          <w:b/>
          <w:sz w:val="22"/>
          <w:szCs w:val="24"/>
          <w:lang w:val="es-ES"/>
        </w:rPr>
        <w:t xml:space="preserve"> de 2015</w:t>
      </w:r>
      <w:r w:rsidR="00FC4C62" w:rsidRPr="00742FFE">
        <w:rPr>
          <w:rFonts w:ascii="Arial" w:hAnsi="Arial" w:cs="Arial"/>
          <w:b/>
          <w:sz w:val="22"/>
          <w:szCs w:val="24"/>
          <w:lang w:val="es-ES"/>
        </w:rPr>
        <w:t xml:space="preserve">. </w:t>
      </w:r>
      <w:r w:rsidR="00FC4C62" w:rsidRPr="00742FFE">
        <w:rPr>
          <w:rFonts w:ascii="Arial" w:hAnsi="Arial" w:cs="Arial"/>
          <w:b/>
          <w:sz w:val="22"/>
          <w:szCs w:val="24"/>
          <w:lang w:val="es-ES_tradnl"/>
        </w:rPr>
        <w:t>La iluminación eficaz de grandes edificios requiere herramientas de iluminación de máxima eficiencia, capaces de satisfacer desde la distancia diversos requisitos de iluminación.</w:t>
      </w:r>
      <w:r w:rsidR="00FC4C62" w:rsidRPr="00742FFE">
        <w:rPr>
          <w:rFonts w:ascii="Arial" w:hAnsi="Arial" w:cs="Arial"/>
          <w:b/>
          <w:sz w:val="22"/>
          <w:szCs w:val="24"/>
          <w:lang w:val="es-ES"/>
        </w:rPr>
        <w:t xml:space="preserve"> </w:t>
      </w:r>
      <w:r w:rsidR="00FC4C62" w:rsidRPr="00742FFE">
        <w:rPr>
          <w:rFonts w:ascii="Arial" w:hAnsi="Arial" w:cs="Arial"/>
          <w:b/>
          <w:sz w:val="22"/>
          <w:szCs w:val="24"/>
          <w:lang w:val="es-ES_tradnl"/>
        </w:rPr>
        <w:t xml:space="preserve">Gracias a la tecnología LED, la luminaria para exteriores Lightscan de ERCO proporciona unos flujos de iluminación tan </w:t>
      </w:r>
      <w:r w:rsidR="005C5987">
        <w:rPr>
          <w:rFonts w:ascii="Arial" w:hAnsi="Arial" w:cs="Arial"/>
          <w:b/>
          <w:sz w:val="22"/>
          <w:szCs w:val="24"/>
          <w:lang w:val="es-ES_tradnl"/>
        </w:rPr>
        <w:t>efica</w:t>
      </w:r>
      <w:r w:rsidR="005E1497">
        <w:rPr>
          <w:rFonts w:ascii="Arial" w:hAnsi="Arial" w:cs="Arial"/>
          <w:b/>
          <w:sz w:val="22"/>
          <w:szCs w:val="24"/>
          <w:lang w:val="es-ES_tradnl"/>
        </w:rPr>
        <w:t>ces</w:t>
      </w:r>
      <w:r w:rsidR="005C5987">
        <w:rPr>
          <w:rFonts w:ascii="Arial" w:hAnsi="Arial" w:cs="Arial"/>
          <w:b/>
          <w:sz w:val="22"/>
          <w:szCs w:val="24"/>
          <w:lang w:val="es-ES_tradnl"/>
        </w:rPr>
        <w:t xml:space="preserve"> </w:t>
      </w:r>
      <w:r w:rsidR="00FC4C62" w:rsidRPr="00742FFE">
        <w:rPr>
          <w:rFonts w:ascii="Arial" w:hAnsi="Arial" w:cs="Arial"/>
          <w:b/>
          <w:sz w:val="22"/>
          <w:szCs w:val="24"/>
          <w:lang w:val="es-ES_tradnl"/>
        </w:rPr>
        <w:t>que resulta posible iluminar de forma poderosa y uniforme incluso edificios altos y representativos, como el New York Times Building.</w:t>
      </w:r>
      <w:r w:rsidR="00FC4C62" w:rsidRPr="00742FFE">
        <w:rPr>
          <w:rFonts w:ascii="Arial" w:hAnsi="Arial" w:cs="Arial"/>
          <w:b/>
          <w:sz w:val="22"/>
          <w:szCs w:val="24"/>
          <w:lang w:val="es-ES"/>
        </w:rPr>
        <w:t xml:space="preserve"> </w:t>
      </w:r>
      <w:r w:rsidR="00FC4C62" w:rsidRPr="00742FFE">
        <w:rPr>
          <w:rFonts w:ascii="Arial" w:hAnsi="Arial" w:cs="Arial"/>
          <w:b/>
          <w:sz w:val="22"/>
          <w:szCs w:val="24"/>
          <w:lang w:val="es-ES_tradnl"/>
        </w:rPr>
        <w:t>Con dos nuevas variantes, ERCO amplía la familia de productos</w:t>
      </w:r>
      <w:r w:rsidR="005C5987">
        <w:rPr>
          <w:rFonts w:ascii="Arial" w:hAnsi="Arial" w:cs="Arial"/>
          <w:b/>
          <w:sz w:val="22"/>
          <w:szCs w:val="24"/>
          <w:lang w:val="es-ES_tradnl"/>
        </w:rPr>
        <w:t xml:space="preserve">, </w:t>
      </w:r>
      <w:r w:rsidR="00FC4C62" w:rsidRPr="00742FFE">
        <w:rPr>
          <w:rFonts w:ascii="Arial" w:hAnsi="Arial" w:cs="Arial"/>
          <w:b/>
          <w:sz w:val="22"/>
          <w:szCs w:val="24"/>
          <w:lang w:val="es-ES_tradnl"/>
        </w:rPr>
        <w:t xml:space="preserve">incorporando un bañador de techo y un Downlight con paquetes de </w:t>
      </w:r>
      <w:r w:rsidR="005C5987">
        <w:rPr>
          <w:rFonts w:ascii="Arial" w:hAnsi="Arial" w:cs="Arial"/>
          <w:b/>
          <w:sz w:val="22"/>
          <w:szCs w:val="24"/>
          <w:lang w:val="es-ES_tradnl"/>
        </w:rPr>
        <w:t>flujo</w:t>
      </w:r>
      <w:r w:rsidR="00FC4C62" w:rsidRPr="00742FFE">
        <w:rPr>
          <w:rFonts w:ascii="Arial" w:hAnsi="Arial" w:cs="Arial"/>
          <w:b/>
          <w:sz w:val="22"/>
          <w:szCs w:val="24"/>
          <w:lang w:val="es-ES_tradnl"/>
        </w:rPr>
        <w:t xml:space="preserve"> enormemente elevados.</w:t>
      </w:r>
      <w:r w:rsidR="00FC4C62" w:rsidRPr="00742FFE">
        <w:rPr>
          <w:rFonts w:ascii="Arial" w:hAnsi="Arial" w:cs="Arial"/>
          <w:b/>
          <w:sz w:val="22"/>
          <w:szCs w:val="24"/>
          <w:lang w:val="es-ES"/>
        </w:rPr>
        <w:t xml:space="preserve"> </w:t>
      </w:r>
      <w:r w:rsidR="00FC4C62" w:rsidRPr="00742FFE">
        <w:rPr>
          <w:rFonts w:ascii="Arial" w:hAnsi="Arial" w:cs="Arial"/>
          <w:b/>
          <w:sz w:val="22"/>
          <w:szCs w:val="24"/>
          <w:lang w:val="es-ES_tradnl"/>
        </w:rPr>
        <w:t>Esto permite iluminar techos y superficies de tránsito de manera homogénea y brillante.</w:t>
      </w:r>
      <w:r w:rsidR="00FC4C62" w:rsidRPr="00742FFE">
        <w:rPr>
          <w:rFonts w:ascii="Arial" w:hAnsi="Arial" w:cs="Arial"/>
          <w:b/>
          <w:sz w:val="22"/>
          <w:szCs w:val="24"/>
          <w:lang w:val="es-ES"/>
        </w:rPr>
        <w:t xml:space="preserve"> </w:t>
      </w:r>
      <w:r w:rsidR="00FC4C62" w:rsidRPr="00742FFE">
        <w:rPr>
          <w:rFonts w:ascii="Arial" w:hAnsi="Arial" w:cs="Arial"/>
          <w:b/>
          <w:sz w:val="22"/>
          <w:szCs w:val="24"/>
          <w:lang w:val="es-ES_tradnl"/>
        </w:rPr>
        <w:t>La luz LED uniforme y potente constituye además la solución ideal para espacios interiores con requisitos elevados en cuanto al grado de protección, por ejemplo en centros comerciales y estaciones de tren.</w:t>
      </w:r>
      <w:r w:rsidR="00FC4C62" w:rsidRPr="00742FFE">
        <w:rPr>
          <w:rFonts w:ascii="Arial" w:hAnsi="Arial" w:cs="Arial"/>
          <w:b/>
          <w:sz w:val="22"/>
          <w:szCs w:val="24"/>
          <w:lang w:val="es-ES"/>
        </w:rPr>
        <w:t xml:space="preserve"> </w:t>
      </w:r>
      <w:r w:rsidR="00FC4C62" w:rsidRPr="00742FFE">
        <w:rPr>
          <w:rFonts w:ascii="Arial" w:hAnsi="Arial" w:cs="Arial"/>
          <w:b/>
          <w:sz w:val="22"/>
          <w:szCs w:val="24"/>
          <w:lang w:val="es-ES_tradnl"/>
        </w:rPr>
        <w:t xml:space="preserve">En todas </w:t>
      </w:r>
      <w:r w:rsidR="005E1497">
        <w:rPr>
          <w:rFonts w:ascii="Arial" w:hAnsi="Arial" w:cs="Arial"/>
          <w:b/>
          <w:sz w:val="22"/>
          <w:szCs w:val="24"/>
          <w:lang w:val="es-ES_tradnl"/>
        </w:rPr>
        <w:t>sus</w:t>
      </w:r>
      <w:r w:rsidR="00FC4C62" w:rsidRPr="00742FFE">
        <w:rPr>
          <w:rFonts w:ascii="Arial" w:hAnsi="Arial" w:cs="Arial"/>
          <w:b/>
          <w:sz w:val="22"/>
          <w:szCs w:val="24"/>
          <w:lang w:val="es-ES_tradnl"/>
        </w:rPr>
        <w:t xml:space="preserve"> variantes, el elegante diseño digital de Lightscan se integra perfectamente en cualquier arquitectura.</w:t>
      </w:r>
    </w:p>
    <w:p w14:paraId="00358F2E" w14:textId="77777777" w:rsidR="005750E0" w:rsidRPr="00742FFE" w:rsidRDefault="005750E0" w:rsidP="00494D2F">
      <w:pPr>
        <w:pStyle w:val="prtext"/>
        <w:rPr>
          <w:rFonts w:ascii="Arial" w:hAnsi="Arial" w:cs="Arial"/>
          <w:sz w:val="22"/>
          <w:szCs w:val="22"/>
          <w:lang w:val="es-ES"/>
        </w:rPr>
      </w:pPr>
    </w:p>
    <w:p w14:paraId="21C2893E" w14:textId="77777777" w:rsidR="00FC4C62" w:rsidRPr="00742FFE" w:rsidRDefault="00FC4C62" w:rsidP="00FC4C62">
      <w:pPr>
        <w:pStyle w:val="prtext"/>
        <w:rPr>
          <w:rFonts w:ascii="Arial" w:hAnsi="Arial" w:cs="Arial"/>
          <w:szCs w:val="24"/>
          <w:lang w:val="es-ES"/>
        </w:rPr>
      </w:pPr>
      <w:r w:rsidRPr="00742FFE">
        <w:rPr>
          <w:rFonts w:ascii="Arial" w:hAnsi="Arial" w:cs="Arial"/>
          <w:sz w:val="22"/>
          <w:szCs w:val="24"/>
          <w:lang w:val="es-ES_tradnl"/>
        </w:rPr>
        <w:t>La luminaria Lightscan seduce por sus extraordinarias propiedades luminotécnicas y de diseño, atribuibles a los últimos avances en el ámbito de la optoelectrónica.</w:t>
      </w:r>
      <w:r w:rsidRPr="00742FFE">
        <w:rPr>
          <w:rFonts w:ascii="Arial" w:hAnsi="Arial" w:cs="Arial"/>
          <w:sz w:val="22"/>
          <w:szCs w:val="24"/>
          <w:lang w:val="es-ES"/>
        </w:rPr>
        <w:t xml:space="preserve"> </w:t>
      </w:r>
      <w:r w:rsidRPr="00742FFE">
        <w:rPr>
          <w:rFonts w:ascii="Arial" w:hAnsi="Arial" w:cs="Arial"/>
          <w:sz w:val="22"/>
          <w:szCs w:val="24"/>
          <w:lang w:val="es-ES_tradnl"/>
        </w:rPr>
        <w:t>Con sus variantes desde 1</w:t>
      </w:r>
      <w:r w:rsidR="00EB0510">
        <w:rPr>
          <w:rFonts w:ascii="Arial" w:hAnsi="Arial" w:cs="Arial"/>
          <w:sz w:val="22"/>
          <w:szCs w:val="24"/>
          <w:lang w:val="es-ES_tradnl"/>
        </w:rPr>
        <w:t>8 hasta 96 vatios con 1800 a 12</w:t>
      </w:r>
      <w:r w:rsidRPr="00742FFE">
        <w:rPr>
          <w:rFonts w:ascii="Arial" w:hAnsi="Arial" w:cs="Arial"/>
          <w:sz w:val="22"/>
          <w:szCs w:val="24"/>
          <w:lang w:val="es-ES_tradnl"/>
        </w:rPr>
        <w:t>700 lúmenes, permite resolver prácticamente cualquier tarea de iluminación empleando luminarias con un lenguaje de diseño homogéneo, incluso en edificios de grandes dimensiones o salvando grandes distancias.</w:t>
      </w:r>
      <w:r w:rsidRPr="00742FFE">
        <w:rPr>
          <w:rFonts w:ascii="Arial" w:hAnsi="Arial" w:cs="Arial"/>
          <w:sz w:val="22"/>
          <w:szCs w:val="24"/>
          <w:lang w:val="es-ES"/>
        </w:rPr>
        <w:t xml:space="preserve"> </w:t>
      </w:r>
      <w:r w:rsidRPr="00742FFE">
        <w:rPr>
          <w:rFonts w:ascii="Arial" w:hAnsi="Arial" w:cs="Arial"/>
          <w:sz w:val="22"/>
          <w:szCs w:val="24"/>
          <w:lang w:val="es-ES_tradnl"/>
        </w:rPr>
        <w:t>Las nuevas luminarias de fachadas y superficie Lightscan de alto rendimiento</w:t>
      </w:r>
      <w:r w:rsidR="005C5987">
        <w:rPr>
          <w:rFonts w:ascii="Arial" w:hAnsi="Arial" w:cs="Arial"/>
          <w:sz w:val="22"/>
          <w:szCs w:val="24"/>
          <w:lang w:val="es-ES_tradnl"/>
        </w:rPr>
        <w:t xml:space="preserve">, </w:t>
      </w:r>
      <w:r w:rsidRPr="00742FFE">
        <w:rPr>
          <w:rFonts w:ascii="Arial" w:hAnsi="Arial" w:cs="Arial"/>
          <w:sz w:val="22"/>
          <w:szCs w:val="24"/>
          <w:lang w:val="es-ES_tradnl"/>
        </w:rPr>
        <w:t>garantizan una iluminación básica potente y eficiente para grandes espacios en los que se requiera un grado de protección elevado.</w:t>
      </w:r>
      <w:r w:rsidRPr="00742FFE">
        <w:rPr>
          <w:rFonts w:ascii="Arial" w:hAnsi="Arial" w:cs="Arial"/>
          <w:sz w:val="22"/>
          <w:szCs w:val="24"/>
          <w:lang w:val="es-ES"/>
        </w:rPr>
        <w:t xml:space="preserve"> </w:t>
      </w:r>
      <w:r w:rsidRPr="00742FFE">
        <w:rPr>
          <w:rFonts w:ascii="Arial" w:hAnsi="Arial" w:cs="Arial"/>
          <w:sz w:val="22"/>
          <w:szCs w:val="24"/>
          <w:lang w:val="es-ES_tradnl"/>
        </w:rPr>
        <w:t>Son idóneas para el uso en estaciones, pasajes y arcadas, así como para superficies de tránsito junto al edificio, y pueden orientarse individualmente para cada objeto.</w:t>
      </w:r>
      <w:r w:rsidRPr="00742FFE">
        <w:rPr>
          <w:rFonts w:ascii="Arial" w:hAnsi="Arial" w:cs="Arial"/>
          <w:sz w:val="22"/>
          <w:szCs w:val="24"/>
          <w:lang w:val="es-ES"/>
        </w:rPr>
        <w:t xml:space="preserve"> </w:t>
      </w:r>
      <w:r w:rsidRPr="00742FFE">
        <w:rPr>
          <w:rFonts w:ascii="Arial" w:hAnsi="Arial" w:cs="Arial"/>
          <w:sz w:val="22"/>
          <w:szCs w:val="24"/>
          <w:lang w:val="es-ES_tradnl"/>
        </w:rPr>
        <w:t>La optoelectrónica exenta de mantenimiento preserva los recursos y reduce los costes operativos.</w:t>
      </w:r>
    </w:p>
    <w:p w14:paraId="3F17C579" w14:textId="77777777" w:rsidR="005750E0" w:rsidRPr="00742FFE" w:rsidRDefault="005750E0" w:rsidP="00726012">
      <w:pPr>
        <w:pStyle w:val="prtext"/>
        <w:rPr>
          <w:rFonts w:ascii="Arial" w:hAnsi="Arial" w:cs="Arial"/>
          <w:sz w:val="22"/>
          <w:szCs w:val="22"/>
          <w:lang w:val="es-ES"/>
        </w:rPr>
      </w:pPr>
    </w:p>
    <w:p w14:paraId="0DFF92CB" w14:textId="77777777" w:rsidR="005750E0" w:rsidRPr="00742FFE" w:rsidRDefault="005750E0" w:rsidP="00726012">
      <w:pPr>
        <w:pStyle w:val="prtext"/>
        <w:rPr>
          <w:rFonts w:ascii="Arial" w:hAnsi="Arial" w:cs="Arial"/>
          <w:b/>
          <w:sz w:val="22"/>
          <w:szCs w:val="22"/>
          <w:lang w:val="es-ES"/>
        </w:rPr>
      </w:pPr>
    </w:p>
    <w:p w14:paraId="20AF3570" w14:textId="77777777" w:rsidR="00FC4C62" w:rsidRPr="00742FFE" w:rsidRDefault="00FC4C62" w:rsidP="00FC4C62">
      <w:pPr>
        <w:pStyle w:val="prtext"/>
        <w:rPr>
          <w:rFonts w:ascii="Arial" w:hAnsi="Arial" w:cs="Arial"/>
          <w:b/>
          <w:sz w:val="22"/>
          <w:szCs w:val="24"/>
          <w:lang w:val="es-ES"/>
        </w:rPr>
      </w:pPr>
      <w:r w:rsidRPr="00742FFE">
        <w:rPr>
          <w:rFonts w:ascii="Arial" w:hAnsi="Arial" w:cs="Arial"/>
          <w:b/>
          <w:sz w:val="22"/>
          <w:szCs w:val="24"/>
          <w:lang w:val="es-ES_tradnl"/>
        </w:rPr>
        <w:lastRenderedPageBreak/>
        <w:t>Precisión y potencia hasta el más mínimo detalle</w:t>
      </w:r>
    </w:p>
    <w:p w14:paraId="7CA1CC4C" w14:textId="77777777" w:rsidR="00FC4C62" w:rsidRPr="00742FFE" w:rsidRDefault="00FC4C62" w:rsidP="00FC4C62">
      <w:pPr>
        <w:pStyle w:val="prtext"/>
        <w:rPr>
          <w:rFonts w:ascii="Arial" w:hAnsi="Arial" w:cs="Arial"/>
          <w:szCs w:val="24"/>
          <w:lang w:val="es-ES"/>
        </w:rPr>
      </w:pPr>
      <w:r w:rsidRPr="00742FFE">
        <w:rPr>
          <w:rFonts w:ascii="Arial" w:hAnsi="Arial" w:cs="Arial"/>
          <w:sz w:val="22"/>
          <w:szCs w:val="24"/>
          <w:lang w:val="es-ES_tradnl"/>
        </w:rPr>
        <w:t>Los bañadores de techo son idóneos por ejemplo para cubiertas en voladizo, a fin de otorgar una apariencia más espaciosa y luminosa a los espacios situados debajo.</w:t>
      </w:r>
      <w:r w:rsidRPr="00742FFE">
        <w:rPr>
          <w:rFonts w:ascii="Arial" w:hAnsi="Arial" w:cs="Arial"/>
          <w:sz w:val="22"/>
          <w:szCs w:val="24"/>
          <w:lang w:val="es-ES"/>
        </w:rPr>
        <w:t xml:space="preserve"> </w:t>
      </w:r>
      <w:r w:rsidRPr="00742FFE">
        <w:rPr>
          <w:rFonts w:ascii="Arial" w:hAnsi="Arial" w:cs="Arial"/>
          <w:sz w:val="22"/>
          <w:szCs w:val="24"/>
          <w:lang w:val="es-ES_tradnl"/>
        </w:rPr>
        <w:t>La distribución luminosa de haz extensivo ilumina los tejados a lo largo de la fachada y posibilita unas interdistancias de luminarias muy grandes, de modo que se reduce el número de luminarias necesarias.</w:t>
      </w:r>
      <w:r w:rsidRPr="00742FFE">
        <w:rPr>
          <w:rFonts w:ascii="Arial" w:hAnsi="Arial" w:cs="Arial"/>
          <w:sz w:val="22"/>
          <w:szCs w:val="24"/>
          <w:lang w:val="es-ES"/>
        </w:rPr>
        <w:t xml:space="preserve"> </w:t>
      </w:r>
      <w:r w:rsidRPr="00742FFE">
        <w:rPr>
          <w:rFonts w:ascii="Arial" w:hAnsi="Arial" w:cs="Arial"/>
          <w:sz w:val="22"/>
          <w:szCs w:val="24"/>
          <w:lang w:val="es-ES_tradnl"/>
        </w:rPr>
        <w:t>A su vez, la variante de haz profundo ilumina grandes superficies del techo.</w:t>
      </w:r>
      <w:r w:rsidRPr="00742FFE">
        <w:rPr>
          <w:rFonts w:ascii="Arial" w:hAnsi="Arial" w:cs="Arial"/>
          <w:sz w:val="22"/>
          <w:szCs w:val="24"/>
          <w:lang w:val="es-ES"/>
        </w:rPr>
        <w:t xml:space="preserve"> </w:t>
      </w:r>
      <w:r w:rsidRPr="00742FFE">
        <w:rPr>
          <w:rFonts w:ascii="Arial" w:hAnsi="Arial" w:cs="Arial"/>
          <w:sz w:val="22"/>
          <w:szCs w:val="24"/>
          <w:lang w:val="es-ES_tradnl"/>
        </w:rPr>
        <w:t xml:space="preserve">La lente Spherolit redonda </w:t>
      </w:r>
      <w:r w:rsidR="005F2A02">
        <w:rPr>
          <w:rFonts w:ascii="Arial" w:hAnsi="Arial" w:cs="Arial"/>
          <w:sz w:val="22"/>
          <w:szCs w:val="24"/>
          <w:lang w:val="es-ES_tradnl"/>
        </w:rPr>
        <w:t>o</w:t>
      </w:r>
      <w:r w:rsidRPr="00742FFE">
        <w:rPr>
          <w:rFonts w:ascii="Arial" w:hAnsi="Arial" w:cs="Arial"/>
          <w:sz w:val="22"/>
          <w:szCs w:val="24"/>
          <w:lang w:val="es-ES_tradnl"/>
        </w:rPr>
        <w:t xml:space="preserve">val </w:t>
      </w:r>
      <w:r w:rsidR="005F2A02">
        <w:rPr>
          <w:rFonts w:ascii="Arial" w:hAnsi="Arial" w:cs="Arial"/>
          <w:sz w:val="22"/>
          <w:szCs w:val="24"/>
          <w:lang w:val="es-ES_tradnl"/>
        </w:rPr>
        <w:t>f</w:t>
      </w:r>
      <w:r w:rsidRPr="00742FFE">
        <w:rPr>
          <w:rFonts w:ascii="Arial" w:hAnsi="Arial" w:cs="Arial"/>
          <w:sz w:val="22"/>
          <w:szCs w:val="24"/>
          <w:lang w:val="es-ES_tradnl"/>
        </w:rPr>
        <w:t>lood de Lightscan puede girarse libremente para poder enfocar diferentes objetos y zonas.</w:t>
      </w:r>
      <w:r w:rsidRPr="00742FFE">
        <w:rPr>
          <w:rFonts w:ascii="Arial" w:hAnsi="Arial" w:cs="Arial"/>
          <w:sz w:val="22"/>
          <w:szCs w:val="24"/>
          <w:lang w:val="es-ES"/>
        </w:rPr>
        <w:t xml:space="preserve"> </w:t>
      </w:r>
      <w:r w:rsidRPr="00742FFE">
        <w:rPr>
          <w:rFonts w:ascii="Arial" w:hAnsi="Arial" w:cs="Arial"/>
          <w:sz w:val="22"/>
          <w:szCs w:val="24"/>
          <w:lang w:val="es-ES_tradnl"/>
        </w:rPr>
        <w:t>La distribución luminosa es idónea por ejemplo para corredores estrechos.</w:t>
      </w:r>
    </w:p>
    <w:p w14:paraId="66276BCE" w14:textId="77777777" w:rsidR="005750E0" w:rsidRPr="00742FFE" w:rsidRDefault="005750E0" w:rsidP="00726012">
      <w:pPr>
        <w:pStyle w:val="prtext"/>
        <w:rPr>
          <w:rFonts w:ascii="Arial" w:hAnsi="Arial" w:cs="Arial"/>
          <w:sz w:val="22"/>
          <w:szCs w:val="22"/>
          <w:lang w:val="es-ES"/>
        </w:rPr>
      </w:pPr>
    </w:p>
    <w:p w14:paraId="115FA2C4" w14:textId="77777777" w:rsidR="00FC4C62" w:rsidRPr="00742FFE" w:rsidRDefault="00FC4C62" w:rsidP="00FC4C62">
      <w:pPr>
        <w:pStyle w:val="prtext"/>
        <w:rPr>
          <w:rFonts w:ascii="Arial" w:hAnsi="Arial" w:cs="Arial"/>
          <w:b/>
          <w:sz w:val="22"/>
          <w:szCs w:val="24"/>
          <w:lang w:val="es-ES"/>
        </w:rPr>
      </w:pPr>
      <w:r w:rsidRPr="00742FFE">
        <w:rPr>
          <w:rFonts w:ascii="Arial" w:hAnsi="Arial" w:cs="Arial"/>
          <w:b/>
          <w:sz w:val="22"/>
          <w:szCs w:val="24"/>
          <w:lang w:val="es-ES_tradnl"/>
        </w:rPr>
        <w:t>Potente, flexible y altamente eficiente</w:t>
      </w:r>
    </w:p>
    <w:p w14:paraId="1CF40662" w14:textId="77777777" w:rsidR="00801E44" w:rsidRPr="00742FFE" w:rsidRDefault="00801E44" w:rsidP="00801E44">
      <w:pPr>
        <w:pStyle w:val="prtext"/>
        <w:rPr>
          <w:rFonts w:ascii="Arial" w:hAnsi="Arial" w:cs="Arial"/>
          <w:szCs w:val="24"/>
          <w:lang w:val="es-ES"/>
        </w:rPr>
      </w:pPr>
      <w:r w:rsidRPr="00742FFE">
        <w:rPr>
          <w:rFonts w:ascii="Arial" w:hAnsi="Arial" w:cs="Arial"/>
          <w:sz w:val="22"/>
          <w:szCs w:val="24"/>
          <w:lang w:val="es-ES_tradnl"/>
        </w:rPr>
        <w:t>En el caso de Lightscan, ERCO se había marcado como meta desarrollar una familia de productos de gran rendimiento capaz de satisfacer todos los requisitos de arquitectos y proyectistas técnicos.</w:t>
      </w:r>
      <w:r w:rsidRPr="00742FFE">
        <w:rPr>
          <w:rFonts w:ascii="Arial" w:hAnsi="Arial" w:cs="Arial"/>
          <w:sz w:val="22"/>
          <w:szCs w:val="24"/>
          <w:lang w:val="es-ES"/>
        </w:rPr>
        <w:t xml:space="preserve"> </w:t>
      </w:r>
      <w:r w:rsidRPr="00742FFE">
        <w:rPr>
          <w:rFonts w:ascii="Arial" w:hAnsi="Arial" w:cs="Arial"/>
          <w:sz w:val="22"/>
          <w:szCs w:val="24"/>
          <w:lang w:val="es-ES_tradnl"/>
        </w:rPr>
        <w:t>Ya sea como proyector, bañador o bañador de pared con lente:</w:t>
      </w:r>
      <w:r w:rsidRPr="00742FFE">
        <w:rPr>
          <w:rFonts w:ascii="Arial" w:hAnsi="Arial" w:cs="Arial"/>
          <w:sz w:val="22"/>
          <w:szCs w:val="24"/>
          <w:lang w:val="es-ES"/>
        </w:rPr>
        <w:t xml:space="preserve"> </w:t>
      </w:r>
      <w:r w:rsidRPr="00742FFE">
        <w:rPr>
          <w:rFonts w:ascii="Arial" w:hAnsi="Arial" w:cs="Arial"/>
          <w:sz w:val="22"/>
          <w:szCs w:val="24"/>
          <w:lang w:val="es-ES_tradnl"/>
        </w:rPr>
        <w:t>la luminotecnia digital con lentes Spherolit proporciona, según la aplicación, tanto conos de luz de bordes nítidos como bañados de pared armoniosos con flujos luminosos elevados.</w:t>
      </w:r>
      <w:r w:rsidRPr="00742FFE">
        <w:rPr>
          <w:rFonts w:ascii="Arial" w:hAnsi="Arial" w:cs="Arial"/>
          <w:sz w:val="22"/>
          <w:szCs w:val="24"/>
          <w:lang w:val="es-ES"/>
        </w:rPr>
        <w:t xml:space="preserve"> </w:t>
      </w:r>
      <w:r w:rsidRPr="00742FFE">
        <w:rPr>
          <w:rFonts w:ascii="Arial" w:hAnsi="Arial" w:cs="Arial"/>
          <w:sz w:val="22"/>
          <w:szCs w:val="24"/>
          <w:lang w:val="es-ES_tradnl"/>
        </w:rPr>
        <w:t xml:space="preserve">La lente </w:t>
      </w:r>
      <w:r w:rsidR="005F2A02">
        <w:rPr>
          <w:rFonts w:ascii="Arial" w:hAnsi="Arial" w:cs="Arial"/>
          <w:sz w:val="22"/>
          <w:szCs w:val="24"/>
          <w:lang w:val="es-ES_tradnl"/>
        </w:rPr>
        <w:t>o</w:t>
      </w:r>
      <w:r w:rsidRPr="00742FFE">
        <w:rPr>
          <w:rFonts w:ascii="Arial" w:hAnsi="Arial" w:cs="Arial"/>
          <w:sz w:val="22"/>
          <w:szCs w:val="24"/>
          <w:lang w:val="es-ES_tradnl"/>
        </w:rPr>
        <w:t xml:space="preserve">val </w:t>
      </w:r>
      <w:r w:rsidR="005F2A02">
        <w:rPr>
          <w:rFonts w:ascii="Arial" w:hAnsi="Arial" w:cs="Arial"/>
          <w:sz w:val="22"/>
          <w:szCs w:val="24"/>
          <w:lang w:val="es-ES_tradnl"/>
        </w:rPr>
        <w:t>f</w:t>
      </w:r>
      <w:r w:rsidRPr="00742FFE">
        <w:rPr>
          <w:rFonts w:ascii="Arial" w:hAnsi="Arial" w:cs="Arial"/>
          <w:sz w:val="22"/>
          <w:szCs w:val="24"/>
          <w:lang w:val="es-ES_tradnl"/>
        </w:rPr>
        <w:t>lood genera un cono de luz elipsoidal que puede girarse 360 grados.</w:t>
      </w:r>
      <w:r w:rsidRPr="00742FFE">
        <w:rPr>
          <w:rFonts w:ascii="Arial" w:hAnsi="Arial" w:cs="Arial"/>
          <w:sz w:val="22"/>
          <w:szCs w:val="24"/>
          <w:lang w:val="es-ES"/>
        </w:rPr>
        <w:t xml:space="preserve"> </w:t>
      </w:r>
      <w:r w:rsidRPr="00742FFE">
        <w:rPr>
          <w:rFonts w:ascii="Arial" w:hAnsi="Arial" w:cs="Arial"/>
          <w:sz w:val="22"/>
          <w:szCs w:val="24"/>
          <w:lang w:val="es-ES_tradnl"/>
        </w:rPr>
        <w:t>La completa gama de accesorios de montaje permite a la luminaria satisfacer diversos requisitos.</w:t>
      </w:r>
      <w:r w:rsidRPr="00742FFE">
        <w:rPr>
          <w:rFonts w:ascii="Arial" w:hAnsi="Arial" w:cs="Arial"/>
          <w:sz w:val="22"/>
          <w:szCs w:val="24"/>
          <w:lang w:val="es-ES"/>
        </w:rPr>
        <w:t xml:space="preserve"> </w:t>
      </w:r>
      <w:r w:rsidRPr="00742FFE">
        <w:rPr>
          <w:rFonts w:ascii="Arial" w:hAnsi="Arial" w:cs="Arial"/>
          <w:sz w:val="22"/>
          <w:szCs w:val="24"/>
          <w:lang w:val="es-ES_tradnl"/>
        </w:rPr>
        <w:t>A su vez, los colores de luz blanco cálido y blanco neutro brindan múltiples posibilidades creativas para diferentes materiales y superficies, mientras que con la luz de color se pueden introducir selectivamente acentos llamativos en fachadas y paredes.</w:t>
      </w:r>
    </w:p>
    <w:p w14:paraId="58A59486" w14:textId="77777777" w:rsidR="005750E0" w:rsidRPr="00742FFE" w:rsidRDefault="005750E0" w:rsidP="00726012">
      <w:pPr>
        <w:pStyle w:val="prtext"/>
        <w:rPr>
          <w:rFonts w:ascii="Arial" w:hAnsi="Arial" w:cs="Arial"/>
          <w:sz w:val="22"/>
          <w:szCs w:val="22"/>
          <w:lang w:val="es-ES"/>
        </w:rPr>
      </w:pPr>
    </w:p>
    <w:p w14:paraId="633FB7FD" w14:textId="77777777" w:rsidR="00801E44" w:rsidRPr="00742FFE" w:rsidRDefault="00801E44" w:rsidP="00801E44">
      <w:pPr>
        <w:pStyle w:val="prtext"/>
        <w:rPr>
          <w:rFonts w:ascii="Arial" w:hAnsi="Arial" w:cs="Arial"/>
          <w:b/>
          <w:sz w:val="22"/>
          <w:szCs w:val="24"/>
          <w:lang w:val="es-ES"/>
        </w:rPr>
      </w:pPr>
      <w:r w:rsidRPr="00742FFE">
        <w:rPr>
          <w:rFonts w:ascii="Arial" w:hAnsi="Arial" w:cs="Arial"/>
          <w:b/>
          <w:sz w:val="22"/>
          <w:szCs w:val="24"/>
          <w:lang w:val="es-ES"/>
        </w:rPr>
        <w:t>Silueta esbelta</w:t>
      </w:r>
    </w:p>
    <w:p w14:paraId="1E82408D" w14:textId="77777777" w:rsidR="00801E44" w:rsidRPr="00742FFE" w:rsidRDefault="00801E44" w:rsidP="00801E44">
      <w:pPr>
        <w:pStyle w:val="prtext"/>
        <w:rPr>
          <w:rFonts w:ascii="Arial" w:hAnsi="Arial" w:cs="Arial"/>
          <w:szCs w:val="24"/>
          <w:lang w:val="es-ES"/>
        </w:rPr>
      </w:pPr>
      <w:r w:rsidRPr="00742FFE">
        <w:rPr>
          <w:rFonts w:ascii="Arial" w:hAnsi="Arial" w:cs="Arial"/>
          <w:sz w:val="22"/>
          <w:szCs w:val="24"/>
          <w:lang w:val="es-ES_tradnl"/>
        </w:rPr>
        <w:t>Lightscan seduce por su diseño, desarrollado especialmente para la tecnología LED por el equipo de ERCO.</w:t>
      </w:r>
      <w:r w:rsidRPr="00742FFE">
        <w:rPr>
          <w:rFonts w:ascii="Arial" w:hAnsi="Arial" w:cs="Arial"/>
          <w:sz w:val="22"/>
          <w:szCs w:val="24"/>
          <w:lang w:val="es-ES"/>
        </w:rPr>
        <w:t xml:space="preserve"> </w:t>
      </w:r>
      <w:r w:rsidRPr="00742FFE">
        <w:rPr>
          <w:rFonts w:ascii="Arial" w:hAnsi="Arial" w:cs="Arial"/>
          <w:sz w:val="22"/>
          <w:szCs w:val="24"/>
          <w:lang w:val="es-ES_tradnl"/>
        </w:rPr>
        <w:t>La tecnología digital altamente eficiente, que posibilita los enormes paquetes de potencia de la luminaria para exteriores, se refleja también en su lenguaje formal distintivo y de carácter digital.</w:t>
      </w:r>
      <w:r w:rsidRPr="00742FFE">
        <w:rPr>
          <w:rFonts w:ascii="Arial" w:hAnsi="Arial" w:cs="Arial"/>
          <w:sz w:val="22"/>
          <w:szCs w:val="24"/>
          <w:lang w:val="es-ES"/>
        </w:rPr>
        <w:t xml:space="preserve"> </w:t>
      </w:r>
      <w:r w:rsidRPr="00742FFE">
        <w:rPr>
          <w:rFonts w:ascii="Arial" w:hAnsi="Arial" w:cs="Arial"/>
          <w:sz w:val="22"/>
          <w:szCs w:val="24"/>
          <w:lang w:val="es-ES_tradnl"/>
        </w:rPr>
        <w:t>Su silueta esbelta, semejante al monitor de un ordenador, resulta posible gracias a la disposición plana de los LEDs sobre el circuito impreso</w:t>
      </w:r>
      <w:r w:rsidR="005C5987">
        <w:rPr>
          <w:rFonts w:ascii="Arial" w:hAnsi="Arial" w:cs="Arial"/>
          <w:sz w:val="22"/>
          <w:szCs w:val="24"/>
          <w:lang w:val="es-ES_tradnl"/>
        </w:rPr>
        <w:t>,</w:t>
      </w:r>
      <w:r w:rsidRPr="00742FFE">
        <w:rPr>
          <w:rFonts w:ascii="Arial" w:hAnsi="Arial" w:cs="Arial"/>
          <w:sz w:val="22"/>
          <w:szCs w:val="24"/>
          <w:lang w:val="es-ES_tradnl"/>
        </w:rPr>
        <w:t xml:space="preserve"> en combinación con la </w:t>
      </w:r>
      <w:r w:rsidRPr="00742FFE">
        <w:rPr>
          <w:rFonts w:ascii="Arial" w:hAnsi="Arial" w:cs="Arial"/>
          <w:sz w:val="22"/>
          <w:szCs w:val="24"/>
          <w:lang w:val="es-ES_tradnl"/>
        </w:rPr>
        <w:lastRenderedPageBreak/>
        <w:t>tecnología de lentes ERCO de polímero óptico de alta precisión</w:t>
      </w:r>
      <w:r w:rsidR="005C5987">
        <w:rPr>
          <w:rFonts w:ascii="Arial" w:hAnsi="Arial" w:cs="Arial"/>
          <w:sz w:val="22"/>
          <w:szCs w:val="24"/>
          <w:lang w:val="es-ES_tradnl"/>
        </w:rPr>
        <w:t xml:space="preserve">; </w:t>
      </w:r>
      <w:r w:rsidRPr="00742FFE">
        <w:rPr>
          <w:rFonts w:ascii="Arial" w:hAnsi="Arial" w:cs="Arial"/>
          <w:sz w:val="22"/>
          <w:szCs w:val="24"/>
          <w:lang w:val="es-ES_tradnl"/>
        </w:rPr>
        <w:t>y de este modo se integra perfectamente en el entorno.</w:t>
      </w:r>
      <w:r w:rsidRPr="00742FFE">
        <w:rPr>
          <w:rFonts w:ascii="Arial" w:hAnsi="Arial" w:cs="Arial"/>
          <w:sz w:val="22"/>
          <w:szCs w:val="24"/>
          <w:lang w:val="es-ES"/>
        </w:rPr>
        <w:t xml:space="preserve"> </w:t>
      </w:r>
      <w:r w:rsidRPr="00742FFE">
        <w:rPr>
          <w:rFonts w:ascii="Arial" w:hAnsi="Arial" w:cs="Arial"/>
          <w:sz w:val="22"/>
          <w:szCs w:val="24"/>
          <w:lang w:val="es-ES_tradnl"/>
        </w:rPr>
        <w:t xml:space="preserve">Con objeto de garantizar permanentemente la correcta orientación del cono de luz, puede </w:t>
      </w:r>
      <w:r w:rsidR="005C5987">
        <w:rPr>
          <w:rFonts w:ascii="Arial" w:hAnsi="Arial" w:cs="Arial"/>
          <w:sz w:val="22"/>
          <w:szCs w:val="24"/>
          <w:lang w:val="es-ES_tradnl"/>
        </w:rPr>
        <w:t>fijarse</w:t>
      </w:r>
      <w:r w:rsidR="005C5987" w:rsidRPr="00742FFE">
        <w:rPr>
          <w:rFonts w:ascii="Arial" w:hAnsi="Arial" w:cs="Arial"/>
          <w:sz w:val="22"/>
          <w:szCs w:val="24"/>
          <w:lang w:val="es-ES_tradnl"/>
        </w:rPr>
        <w:t xml:space="preserve"> </w:t>
      </w:r>
      <w:r w:rsidRPr="00742FFE">
        <w:rPr>
          <w:rFonts w:ascii="Arial" w:hAnsi="Arial" w:cs="Arial"/>
          <w:sz w:val="22"/>
          <w:szCs w:val="24"/>
          <w:lang w:val="es-ES_tradnl"/>
        </w:rPr>
        <w:t>de forma precisa y segura la articulación orientable 90</w:t>
      </w:r>
      <w:r w:rsidR="00887451">
        <w:rPr>
          <w:rFonts w:ascii="Arial" w:hAnsi="Arial" w:cs="Arial"/>
          <w:sz w:val="22"/>
          <w:szCs w:val="24"/>
          <w:lang w:val="es-ES_tradnl"/>
        </w:rPr>
        <w:t> </w:t>
      </w:r>
      <w:r w:rsidRPr="00742FFE">
        <w:rPr>
          <w:rFonts w:ascii="Arial" w:hAnsi="Arial" w:cs="Arial"/>
          <w:sz w:val="22"/>
          <w:szCs w:val="24"/>
          <w:lang w:val="es-ES_tradnl"/>
        </w:rPr>
        <w:t>grados.</w:t>
      </w:r>
    </w:p>
    <w:p w14:paraId="05F31A52" w14:textId="77777777" w:rsidR="005750E0" w:rsidRPr="00742FFE" w:rsidRDefault="005750E0" w:rsidP="00726012">
      <w:pPr>
        <w:pStyle w:val="prtext"/>
        <w:rPr>
          <w:rFonts w:ascii="Arial" w:hAnsi="Arial" w:cs="Arial"/>
          <w:sz w:val="22"/>
          <w:szCs w:val="22"/>
          <w:lang w:val="es-ES"/>
        </w:rPr>
      </w:pPr>
    </w:p>
    <w:p w14:paraId="5A457F00" w14:textId="77777777" w:rsidR="00801E44" w:rsidRPr="00742FFE" w:rsidRDefault="00801E44" w:rsidP="00801E44">
      <w:pPr>
        <w:pStyle w:val="prtext"/>
        <w:rPr>
          <w:rFonts w:ascii="Arial" w:hAnsi="Arial" w:cs="Arial"/>
          <w:b/>
          <w:sz w:val="22"/>
          <w:szCs w:val="24"/>
          <w:lang w:val="es-ES"/>
        </w:rPr>
      </w:pPr>
      <w:r w:rsidRPr="00742FFE">
        <w:rPr>
          <w:rFonts w:ascii="Arial" w:hAnsi="Arial" w:cs="Arial"/>
          <w:b/>
          <w:sz w:val="22"/>
          <w:szCs w:val="24"/>
          <w:lang w:val="es-ES_tradnl"/>
        </w:rPr>
        <w:t>Un aliado sólido</w:t>
      </w:r>
    </w:p>
    <w:p w14:paraId="3725FA38" w14:textId="77777777" w:rsidR="00801E44" w:rsidRPr="00742FFE" w:rsidRDefault="00801E44" w:rsidP="00801E44">
      <w:pPr>
        <w:pStyle w:val="prtext"/>
        <w:rPr>
          <w:rFonts w:ascii="Arial" w:hAnsi="Arial" w:cs="Arial"/>
          <w:szCs w:val="24"/>
          <w:lang w:val="es-ES"/>
        </w:rPr>
      </w:pPr>
      <w:r w:rsidRPr="00742FFE">
        <w:rPr>
          <w:rFonts w:ascii="Arial" w:hAnsi="Arial" w:cs="Arial"/>
          <w:sz w:val="22"/>
          <w:szCs w:val="24"/>
          <w:lang w:val="es-ES_tradnl"/>
        </w:rPr>
        <w:t>El cuerpo de fundición de aluminio liso y recubierto con pintura en polvo, así como el cristal de cierre altamente resistente, garantizan la longevidad y la facilidad de limpieza.</w:t>
      </w:r>
      <w:r w:rsidRPr="00742FFE">
        <w:rPr>
          <w:rFonts w:ascii="Arial" w:hAnsi="Arial" w:cs="Arial"/>
          <w:sz w:val="22"/>
          <w:szCs w:val="24"/>
          <w:lang w:val="es-ES"/>
        </w:rPr>
        <w:t xml:space="preserve"> </w:t>
      </w:r>
      <w:r w:rsidRPr="00742FFE">
        <w:rPr>
          <w:rFonts w:ascii="Arial" w:hAnsi="Arial" w:cs="Arial"/>
          <w:sz w:val="22"/>
          <w:szCs w:val="24"/>
          <w:lang w:val="es-ES_tradnl"/>
        </w:rPr>
        <w:t>Esto se traduce en unos costes de mantenimiento bajos tras el montaje.</w:t>
      </w:r>
      <w:r w:rsidRPr="00742FFE">
        <w:rPr>
          <w:rFonts w:ascii="Arial" w:hAnsi="Arial" w:cs="Arial"/>
          <w:sz w:val="22"/>
          <w:szCs w:val="24"/>
          <w:lang w:val="es-ES"/>
        </w:rPr>
        <w:t xml:space="preserve"> </w:t>
      </w:r>
      <w:r w:rsidRPr="00742FFE">
        <w:rPr>
          <w:rFonts w:ascii="Arial" w:hAnsi="Arial" w:cs="Arial"/>
          <w:sz w:val="22"/>
          <w:szCs w:val="24"/>
          <w:lang w:val="es-ES_tradnl"/>
        </w:rPr>
        <w:t>Por todo ello, Lightscan es ideal no solo para todas las tareas de iluminación en exteriores, sino también para interiores que requieran un tipo de protección más elevado, por ejemplo en piscinas o pabellones deportivos.</w:t>
      </w:r>
    </w:p>
    <w:p w14:paraId="46FCFA4E" w14:textId="77777777" w:rsidR="005750E0" w:rsidRPr="00742FFE" w:rsidRDefault="005750E0" w:rsidP="00726012">
      <w:pPr>
        <w:pStyle w:val="prtext"/>
        <w:rPr>
          <w:rFonts w:ascii="Arial" w:hAnsi="Arial" w:cs="Arial"/>
          <w:b/>
          <w:sz w:val="22"/>
          <w:szCs w:val="22"/>
          <w:lang w:val="es-ES"/>
        </w:rPr>
      </w:pPr>
    </w:p>
    <w:p w14:paraId="721B5282" w14:textId="77777777" w:rsidR="00801E44" w:rsidRPr="00742FFE" w:rsidRDefault="00801E44" w:rsidP="00801E44">
      <w:pPr>
        <w:pStyle w:val="prtext"/>
        <w:rPr>
          <w:rFonts w:ascii="Arial" w:hAnsi="Arial" w:cs="Arial"/>
          <w:b/>
          <w:sz w:val="22"/>
          <w:szCs w:val="24"/>
          <w:lang w:val="es-ES"/>
        </w:rPr>
      </w:pPr>
      <w:r w:rsidRPr="00742FFE">
        <w:rPr>
          <w:rFonts w:ascii="Arial" w:hAnsi="Arial" w:cs="Arial"/>
          <w:b/>
          <w:sz w:val="22"/>
          <w:szCs w:val="24"/>
          <w:lang w:val="es-ES_tradnl"/>
        </w:rPr>
        <w:t>Características técnicas de ERCO Lightscan</w:t>
      </w:r>
    </w:p>
    <w:p w14:paraId="1D392CB4" w14:textId="77777777" w:rsidR="005750E0" w:rsidRPr="00742FFE" w:rsidRDefault="005750E0" w:rsidP="00726012">
      <w:pPr>
        <w:pStyle w:val="prtext"/>
        <w:spacing w:line="240" w:lineRule="auto"/>
        <w:rPr>
          <w:rFonts w:ascii="Arial" w:hAnsi="Arial" w:cs="Arial"/>
          <w:sz w:val="18"/>
          <w:szCs w:val="18"/>
          <w:lang w:val="es-ES"/>
        </w:rPr>
      </w:pPr>
    </w:p>
    <w:p w14:paraId="3574C963" w14:textId="77777777" w:rsidR="00801E44" w:rsidRPr="00742FFE" w:rsidRDefault="00801E44" w:rsidP="00801E44">
      <w:pPr>
        <w:pStyle w:val="prtext"/>
        <w:spacing w:line="240" w:lineRule="auto"/>
        <w:rPr>
          <w:rFonts w:ascii="Arial" w:hAnsi="Arial" w:cs="Arial"/>
          <w:szCs w:val="24"/>
          <w:lang w:val="es-ES"/>
        </w:rPr>
      </w:pPr>
      <w:r w:rsidRPr="00742FFE">
        <w:rPr>
          <w:rFonts w:ascii="Arial" w:hAnsi="Arial" w:cs="Arial"/>
          <w:sz w:val="18"/>
          <w:szCs w:val="24"/>
          <w:lang w:val="es-ES_tradnl"/>
        </w:rPr>
        <w:t>Sistema de lentes ERCO:</w:t>
      </w:r>
      <w:r w:rsidRPr="00742FFE">
        <w:rPr>
          <w:rFonts w:ascii="Arial" w:hAnsi="Arial" w:cs="Arial"/>
          <w:sz w:val="18"/>
          <w:szCs w:val="24"/>
          <w:lang w:val="es-ES"/>
        </w:rPr>
        <w:tab/>
      </w:r>
      <w:r w:rsidR="00742FFE">
        <w:rPr>
          <w:rFonts w:ascii="Arial" w:hAnsi="Arial" w:cs="Arial"/>
          <w:sz w:val="18"/>
          <w:szCs w:val="24"/>
          <w:lang w:val="es-ES"/>
        </w:rPr>
        <w:t>L</w:t>
      </w:r>
      <w:r w:rsidRPr="00742FFE">
        <w:rPr>
          <w:rFonts w:ascii="Arial" w:hAnsi="Arial" w:cs="Arial"/>
          <w:sz w:val="18"/>
          <w:szCs w:val="24"/>
          <w:lang w:val="es-ES_tradnl"/>
        </w:rPr>
        <w:t>ente Spherolit, óptica colimadora de polímero óptico</w:t>
      </w:r>
    </w:p>
    <w:p w14:paraId="5C5EA631" w14:textId="0EDF6500" w:rsidR="00801E44" w:rsidRPr="005E1497" w:rsidRDefault="00A54B8D" w:rsidP="00801E44">
      <w:pPr>
        <w:pStyle w:val="prtext"/>
        <w:spacing w:line="240" w:lineRule="auto"/>
        <w:rPr>
          <w:rFonts w:ascii="Arial" w:hAnsi="Arial" w:cs="Arial"/>
          <w:szCs w:val="24"/>
          <w:lang w:val="en-US"/>
        </w:rPr>
      </w:pPr>
      <w:r w:rsidRPr="005E1497">
        <w:rPr>
          <w:rFonts w:ascii="Arial" w:hAnsi="Arial" w:cs="Arial"/>
          <w:sz w:val="18"/>
          <w:szCs w:val="24"/>
          <w:lang w:val="en-US"/>
        </w:rPr>
        <w:t>Distribuciones luminosas:</w:t>
      </w:r>
      <w:r w:rsidRPr="005E1497">
        <w:rPr>
          <w:rFonts w:ascii="Arial" w:hAnsi="Arial" w:cs="Arial"/>
          <w:sz w:val="18"/>
          <w:szCs w:val="24"/>
          <w:lang w:val="en-US"/>
        </w:rPr>
        <w:tab/>
        <w:t xml:space="preserve">Narrow spot, spot, flood, </w:t>
      </w:r>
      <w:r w:rsidR="003C7030">
        <w:rPr>
          <w:rFonts w:ascii="Arial" w:hAnsi="Arial" w:cs="Arial"/>
          <w:sz w:val="18"/>
          <w:szCs w:val="24"/>
          <w:lang w:val="en-US"/>
        </w:rPr>
        <w:t>Wide flood, O</w:t>
      </w:r>
      <w:r w:rsidRPr="005E1497">
        <w:rPr>
          <w:rFonts w:ascii="Arial" w:hAnsi="Arial" w:cs="Arial"/>
          <w:sz w:val="18"/>
          <w:szCs w:val="24"/>
          <w:lang w:val="en-US"/>
        </w:rPr>
        <w:t>val flood, wallwash</w:t>
      </w:r>
    </w:p>
    <w:p w14:paraId="361A8DBA" w14:textId="77777777" w:rsidR="00742FFE" w:rsidRDefault="00801E44" w:rsidP="00742FFE">
      <w:pPr>
        <w:pStyle w:val="prtext"/>
        <w:spacing w:line="240" w:lineRule="auto"/>
        <w:ind w:left="2127" w:hanging="2127"/>
        <w:rPr>
          <w:rFonts w:ascii="Arial" w:hAnsi="Arial" w:cs="Arial"/>
          <w:sz w:val="18"/>
          <w:szCs w:val="24"/>
          <w:lang w:val="es-ES"/>
        </w:rPr>
      </w:pPr>
      <w:r w:rsidRPr="00742FFE">
        <w:rPr>
          <w:rFonts w:ascii="Arial" w:hAnsi="Arial" w:cs="Arial"/>
          <w:sz w:val="18"/>
          <w:szCs w:val="24"/>
          <w:lang w:val="es-ES"/>
        </w:rPr>
        <w:t xml:space="preserve">Módulo LED ERCO: </w:t>
      </w:r>
      <w:r w:rsidRPr="00742FFE">
        <w:rPr>
          <w:rFonts w:ascii="Arial" w:hAnsi="Arial" w:cs="Arial"/>
          <w:sz w:val="18"/>
          <w:szCs w:val="24"/>
          <w:lang w:val="es-ES"/>
        </w:rPr>
        <w:tab/>
        <w:t xml:space="preserve">LEDs de alto rendimiento sobre circuito impreso de núcleo </w:t>
      </w:r>
      <w:r w:rsidR="00742FFE">
        <w:rPr>
          <w:rFonts w:ascii="Arial" w:hAnsi="Arial" w:cs="Arial"/>
          <w:sz w:val="18"/>
          <w:szCs w:val="24"/>
          <w:lang w:val="es-ES"/>
        </w:rPr>
        <w:br/>
      </w:r>
      <w:r w:rsidRPr="00742FFE">
        <w:rPr>
          <w:rFonts w:ascii="Arial" w:hAnsi="Arial" w:cs="Arial"/>
          <w:sz w:val="18"/>
          <w:szCs w:val="24"/>
          <w:lang w:val="es-ES"/>
        </w:rPr>
        <w:t>metálico</w:t>
      </w:r>
      <w:r w:rsidR="00EB0510">
        <w:rPr>
          <w:rFonts w:ascii="Arial" w:hAnsi="Arial" w:cs="Arial"/>
          <w:sz w:val="18"/>
          <w:szCs w:val="24"/>
          <w:lang w:val="es-ES"/>
        </w:rPr>
        <w:t>,</w:t>
      </w:r>
      <w:r w:rsidRPr="00742FFE">
        <w:rPr>
          <w:rFonts w:ascii="Arial" w:hAnsi="Arial" w:cs="Arial"/>
          <w:sz w:val="18"/>
          <w:szCs w:val="24"/>
          <w:lang w:val="es-ES"/>
        </w:rPr>
        <w:t xml:space="preserve"> </w:t>
      </w:r>
      <w:r w:rsidRPr="00742FFE">
        <w:rPr>
          <w:rFonts w:ascii="Arial" w:hAnsi="Arial" w:cs="Arial"/>
          <w:sz w:val="18"/>
          <w:szCs w:val="24"/>
          <w:lang w:val="es-ES"/>
        </w:rPr>
        <w:tab/>
      </w:r>
      <w:r w:rsidRPr="00742FFE">
        <w:rPr>
          <w:rFonts w:ascii="Arial" w:hAnsi="Arial" w:cs="Arial"/>
          <w:sz w:val="18"/>
          <w:szCs w:val="24"/>
          <w:lang w:val="es-ES"/>
        </w:rPr>
        <w:tab/>
      </w:r>
      <w:r w:rsidRPr="00742FFE">
        <w:rPr>
          <w:rFonts w:ascii="Arial" w:hAnsi="Arial" w:cs="Arial"/>
          <w:sz w:val="18"/>
          <w:szCs w:val="24"/>
          <w:lang w:val="es-ES"/>
        </w:rPr>
        <w:tab/>
      </w:r>
      <w:r w:rsidRPr="00742FFE">
        <w:rPr>
          <w:rFonts w:ascii="Arial" w:hAnsi="Arial" w:cs="Arial"/>
          <w:sz w:val="18"/>
          <w:szCs w:val="24"/>
          <w:lang w:val="es-ES"/>
        </w:rPr>
        <w:tab/>
      </w:r>
    </w:p>
    <w:p w14:paraId="33BBEFF0" w14:textId="77777777" w:rsidR="00EB0510" w:rsidRDefault="00EB0510" w:rsidP="00742FFE">
      <w:pPr>
        <w:pStyle w:val="prtext"/>
        <w:spacing w:line="240" w:lineRule="auto"/>
        <w:ind w:left="2127"/>
        <w:rPr>
          <w:rFonts w:ascii="Arial" w:hAnsi="Arial" w:cs="Arial"/>
          <w:sz w:val="18"/>
          <w:szCs w:val="24"/>
          <w:lang w:val="es-ES"/>
        </w:rPr>
      </w:pPr>
      <w:r>
        <w:rPr>
          <w:rFonts w:ascii="Arial" w:hAnsi="Arial" w:cs="Arial"/>
          <w:sz w:val="18"/>
          <w:szCs w:val="24"/>
          <w:lang w:val="es-ES"/>
        </w:rPr>
        <w:t>c</w:t>
      </w:r>
      <w:r w:rsidR="00801E44" w:rsidRPr="00742FFE">
        <w:rPr>
          <w:rFonts w:ascii="Arial" w:hAnsi="Arial" w:cs="Arial"/>
          <w:sz w:val="18"/>
          <w:szCs w:val="24"/>
          <w:lang w:val="es-ES"/>
        </w:rPr>
        <w:t>olores de luz: blanco cáli</w:t>
      </w:r>
      <w:r w:rsidR="00742FFE">
        <w:rPr>
          <w:rFonts w:ascii="Arial" w:hAnsi="Arial" w:cs="Arial"/>
          <w:sz w:val="18"/>
          <w:szCs w:val="24"/>
          <w:lang w:val="es-ES"/>
        </w:rPr>
        <w:t>do o blanco neutro, 3000 - 4000</w:t>
      </w:r>
      <w:r w:rsidR="00801E44" w:rsidRPr="00742FFE">
        <w:rPr>
          <w:rFonts w:ascii="Arial" w:hAnsi="Arial" w:cs="Arial"/>
          <w:sz w:val="18"/>
          <w:szCs w:val="24"/>
          <w:lang w:val="es-ES"/>
        </w:rPr>
        <w:t>K, varychrome RGBW</w:t>
      </w:r>
    </w:p>
    <w:p w14:paraId="4BF09C15" w14:textId="77777777" w:rsidR="00801E44" w:rsidRPr="00742FFE" w:rsidRDefault="00801E44" w:rsidP="00EB0510">
      <w:pPr>
        <w:pStyle w:val="prtext"/>
        <w:spacing w:line="240" w:lineRule="auto"/>
        <w:rPr>
          <w:rFonts w:ascii="Arial" w:hAnsi="Arial" w:cs="Arial"/>
          <w:szCs w:val="24"/>
          <w:lang w:val="es-ES"/>
        </w:rPr>
      </w:pPr>
      <w:r w:rsidRPr="00742FFE">
        <w:rPr>
          <w:rFonts w:ascii="Arial" w:hAnsi="Arial" w:cs="Arial"/>
          <w:sz w:val="18"/>
          <w:szCs w:val="24"/>
          <w:lang w:val="es-ES"/>
        </w:rPr>
        <w:t>Cuerpo y brazo:</w:t>
      </w:r>
      <w:r w:rsidRPr="00742FFE">
        <w:rPr>
          <w:rFonts w:ascii="Arial" w:hAnsi="Arial" w:cs="Arial"/>
          <w:sz w:val="18"/>
          <w:szCs w:val="24"/>
          <w:lang w:val="es-ES"/>
        </w:rPr>
        <w:tab/>
      </w:r>
      <w:r w:rsidR="00EB0510">
        <w:rPr>
          <w:rFonts w:ascii="Arial" w:hAnsi="Arial" w:cs="Arial"/>
          <w:sz w:val="18"/>
          <w:szCs w:val="24"/>
          <w:lang w:val="es-ES"/>
        </w:rPr>
        <w:tab/>
        <w:t>F</w:t>
      </w:r>
      <w:r w:rsidRPr="00742FFE">
        <w:rPr>
          <w:rFonts w:ascii="Arial" w:hAnsi="Arial" w:cs="Arial"/>
          <w:sz w:val="18"/>
          <w:szCs w:val="24"/>
          <w:lang w:val="es-ES"/>
        </w:rPr>
        <w:t xml:space="preserve">undición de aluminio con dos capas de pintura en polvo: </w:t>
      </w:r>
      <w:r w:rsidR="00EB0510">
        <w:rPr>
          <w:rFonts w:ascii="Arial" w:hAnsi="Arial" w:cs="Arial"/>
          <w:sz w:val="18"/>
          <w:szCs w:val="24"/>
          <w:lang w:val="es-ES"/>
        </w:rPr>
        <w:br/>
      </w:r>
      <w:r w:rsidR="00EB0510">
        <w:rPr>
          <w:rFonts w:ascii="Arial" w:hAnsi="Arial" w:cs="Arial"/>
          <w:sz w:val="18"/>
          <w:szCs w:val="24"/>
          <w:lang w:val="es-ES"/>
        </w:rPr>
        <w:tab/>
      </w:r>
      <w:r w:rsidR="00EB0510">
        <w:rPr>
          <w:rFonts w:ascii="Arial" w:hAnsi="Arial" w:cs="Arial"/>
          <w:sz w:val="18"/>
          <w:szCs w:val="24"/>
          <w:lang w:val="es-ES"/>
        </w:rPr>
        <w:tab/>
      </w:r>
      <w:r w:rsidR="00EB0510">
        <w:rPr>
          <w:rFonts w:ascii="Arial" w:hAnsi="Arial" w:cs="Arial"/>
          <w:sz w:val="18"/>
          <w:szCs w:val="24"/>
          <w:lang w:val="es-ES"/>
        </w:rPr>
        <w:tab/>
      </w:r>
      <w:r w:rsidRPr="00742FFE">
        <w:rPr>
          <w:rFonts w:ascii="Arial" w:hAnsi="Arial" w:cs="Arial"/>
          <w:sz w:val="18"/>
          <w:szCs w:val="24"/>
          <w:lang w:val="es-ES"/>
        </w:rPr>
        <w:t>Graphit m, resistente a la corrosión</w:t>
      </w:r>
    </w:p>
    <w:p w14:paraId="68A0BFEC" w14:textId="77777777" w:rsidR="00801E44" w:rsidRPr="00742FFE" w:rsidRDefault="00801E44" w:rsidP="00801E44">
      <w:pPr>
        <w:pStyle w:val="prtext"/>
        <w:spacing w:line="240" w:lineRule="auto"/>
        <w:rPr>
          <w:rFonts w:ascii="Arial" w:hAnsi="Arial" w:cs="Arial"/>
          <w:szCs w:val="24"/>
          <w:lang w:val="es-ES"/>
        </w:rPr>
      </w:pPr>
      <w:r w:rsidRPr="00742FFE">
        <w:rPr>
          <w:rFonts w:ascii="Arial" w:hAnsi="Arial" w:cs="Arial"/>
          <w:sz w:val="18"/>
          <w:szCs w:val="24"/>
          <w:lang w:val="es-ES_tradnl"/>
        </w:rPr>
        <w:t>Equipo auxiliar:</w:t>
      </w:r>
      <w:r w:rsidRPr="00742FFE">
        <w:rPr>
          <w:rFonts w:ascii="Arial" w:hAnsi="Arial" w:cs="Arial"/>
          <w:sz w:val="18"/>
          <w:szCs w:val="24"/>
          <w:lang w:val="es-ES"/>
        </w:rPr>
        <w:t xml:space="preserve"> </w:t>
      </w:r>
      <w:r w:rsidRPr="00742FFE">
        <w:rPr>
          <w:rFonts w:ascii="Arial" w:hAnsi="Arial" w:cs="Arial"/>
          <w:sz w:val="18"/>
          <w:szCs w:val="24"/>
          <w:lang w:val="es-ES"/>
        </w:rPr>
        <w:tab/>
      </w:r>
      <w:r w:rsidRPr="00742FFE">
        <w:rPr>
          <w:rFonts w:ascii="Arial" w:hAnsi="Arial" w:cs="Arial"/>
          <w:sz w:val="18"/>
          <w:szCs w:val="24"/>
          <w:lang w:val="es-ES"/>
        </w:rPr>
        <w:tab/>
      </w:r>
      <w:r w:rsidR="00EB0510">
        <w:rPr>
          <w:rFonts w:ascii="Arial" w:hAnsi="Arial" w:cs="Arial"/>
          <w:sz w:val="18"/>
          <w:szCs w:val="24"/>
          <w:lang w:val="es-ES"/>
        </w:rPr>
        <w:t>C</w:t>
      </w:r>
      <w:r w:rsidRPr="00742FFE">
        <w:rPr>
          <w:rFonts w:ascii="Arial" w:hAnsi="Arial" w:cs="Arial"/>
          <w:sz w:val="18"/>
          <w:szCs w:val="24"/>
          <w:lang w:val="es-ES_tradnl"/>
        </w:rPr>
        <w:t>onmutable o regulable mediante DALI</w:t>
      </w:r>
    </w:p>
    <w:p w14:paraId="79EFA8F5" w14:textId="77777777" w:rsidR="005750E0" w:rsidRPr="00742FFE" w:rsidRDefault="005750E0" w:rsidP="00696290">
      <w:pPr>
        <w:pStyle w:val="prtext"/>
        <w:rPr>
          <w:rFonts w:ascii="Arial" w:hAnsi="Arial" w:cs="Arial"/>
          <w:b/>
          <w:sz w:val="22"/>
          <w:szCs w:val="22"/>
          <w:lang w:val="es-ES"/>
        </w:rPr>
      </w:pPr>
    </w:p>
    <w:p w14:paraId="7A31B23E" w14:textId="77777777" w:rsidR="00801E44" w:rsidRPr="001C76EF" w:rsidRDefault="00801E44" w:rsidP="00801E44">
      <w:pPr>
        <w:pStyle w:val="prtext"/>
        <w:rPr>
          <w:rFonts w:ascii="Arial" w:hAnsi="Arial" w:cs="Arial"/>
          <w:b/>
          <w:szCs w:val="24"/>
          <w:lang w:val="es-ES"/>
        </w:rPr>
      </w:pPr>
      <w:r w:rsidRPr="00742FFE">
        <w:rPr>
          <w:rFonts w:ascii="Arial" w:hAnsi="Arial" w:cs="Arial"/>
          <w:b/>
          <w:szCs w:val="24"/>
          <w:lang w:val="es-ES_tradnl"/>
        </w:rPr>
        <w:t>Figuras</w:t>
      </w:r>
    </w:p>
    <w:p w14:paraId="5F8FDC73" w14:textId="77777777" w:rsidR="005750E0" w:rsidRPr="001C76EF" w:rsidRDefault="00742FFE" w:rsidP="00A84388">
      <w:pPr>
        <w:pStyle w:val="prtext"/>
        <w:rPr>
          <w:rFonts w:ascii="Arial" w:hAnsi="Arial" w:cs="Arial"/>
          <w:b/>
          <w:lang w:val="es-ES"/>
        </w:rPr>
      </w:pPr>
      <w:r>
        <w:rPr>
          <w:rFonts w:ascii="Arial" w:hAnsi="Arial" w:cs="Arial"/>
          <w:noProof/>
        </w:rPr>
        <w:drawing>
          <wp:anchor distT="0" distB="0" distL="114300" distR="114300" simplePos="0" relativeHeight="251656192" behindDoc="0" locked="0" layoutInCell="1" allowOverlap="1" wp14:anchorId="018EA006" wp14:editId="579DBA67">
            <wp:simplePos x="0" y="0"/>
            <wp:positionH relativeFrom="column">
              <wp:posOffset>0</wp:posOffset>
            </wp:positionH>
            <wp:positionV relativeFrom="paragraph">
              <wp:posOffset>212725</wp:posOffset>
            </wp:positionV>
            <wp:extent cx="1655445" cy="1562735"/>
            <wp:effectExtent l="0" t="0" r="1905" b="0"/>
            <wp:wrapNone/>
            <wp:docPr id="7"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5445" cy="1562735"/>
                    </a:xfrm>
                    <a:prstGeom prst="rect">
                      <a:avLst/>
                    </a:prstGeom>
                    <a:noFill/>
                  </pic:spPr>
                </pic:pic>
              </a:graphicData>
            </a:graphic>
          </wp:anchor>
        </w:drawing>
      </w:r>
    </w:p>
    <w:p w14:paraId="2D08FF38" w14:textId="77777777" w:rsidR="005750E0" w:rsidRPr="001C76EF" w:rsidRDefault="00887451" w:rsidP="00A84388">
      <w:pPr>
        <w:pStyle w:val="prtext"/>
        <w:rPr>
          <w:rFonts w:ascii="Arial" w:hAnsi="Arial" w:cs="Arial"/>
          <w:b/>
          <w:lang w:val="es-ES"/>
        </w:rPr>
      </w:pPr>
      <w:r>
        <w:rPr>
          <w:rFonts w:ascii="Arial" w:hAnsi="Arial" w:cs="Arial"/>
          <w:noProof/>
        </w:rPr>
        <mc:AlternateContent>
          <mc:Choice Requires="wps">
            <w:drawing>
              <wp:anchor distT="0" distB="0" distL="114300" distR="114300" simplePos="0" relativeHeight="251660288" behindDoc="0" locked="0" layoutInCell="1" allowOverlap="1" wp14:anchorId="5904F269" wp14:editId="2DD48827">
                <wp:simplePos x="0" y="0"/>
                <wp:positionH relativeFrom="column">
                  <wp:posOffset>1880870</wp:posOffset>
                </wp:positionH>
                <wp:positionV relativeFrom="paragraph">
                  <wp:posOffset>14605</wp:posOffset>
                </wp:positionV>
                <wp:extent cx="1828800" cy="1485900"/>
                <wp:effectExtent l="0" t="0" r="0" b="0"/>
                <wp:wrapSquare wrapText="bothSides"/>
                <wp:docPr id="4"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485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75939CA4" w14:textId="77777777" w:rsidR="005C5987" w:rsidRPr="00742FFE" w:rsidRDefault="005C5987" w:rsidP="00162AA5">
                            <w:pPr>
                              <w:rPr>
                                <w:rFonts w:ascii="Arial" w:eastAsia="Times New Roman" w:hAnsi="Arial" w:cs="Arial"/>
                                <w:sz w:val="20"/>
                                <w:szCs w:val="24"/>
                                <w:lang w:val="es-ES"/>
                              </w:rPr>
                            </w:pPr>
                            <w:r w:rsidRPr="00742FFE">
                              <w:rPr>
                                <w:rFonts w:ascii="Arial" w:eastAsia="Times New Roman" w:hAnsi="Arial" w:cs="Arial"/>
                                <w:sz w:val="20"/>
                                <w:szCs w:val="24"/>
                                <w:lang w:val="es-ES_tradnl"/>
                              </w:rPr>
                              <w:t>El bañador de techo Lightscan está perfectamente indicado para la iluminación uniforme de techos o para la acentuación de cubiertas en voladizo.</w:t>
                            </w:r>
                          </w:p>
                          <w:p w14:paraId="3AED27F4" w14:textId="77777777" w:rsidR="005C5987" w:rsidRPr="00742FFE" w:rsidRDefault="005C5987" w:rsidP="00162AA5">
                            <w:pPr>
                              <w:rPr>
                                <w:rFonts w:ascii="Arial" w:eastAsia="Times New Roman" w:hAnsi="Arial" w:cs="Arial"/>
                                <w:szCs w:val="24"/>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rPr>
                              <w:t xml:space="preserve"> </w:t>
                            </w:r>
                            <w:r w:rsidRPr="00742FFE">
                              <w:rPr>
                                <w:rFonts w:ascii="Arial" w:eastAsia="Times New Roman" w:hAnsi="Arial" w:cs="Arial"/>
                                <w:sz w:val="20"/>
                                <w:szCs w:val="24"/>
                                <w:lang w:val="es-ES_tradnl"/>
                              </w:rPr>
                              <w:t>ERCO</w:t>
                            </w:r>
                          </w:p>
                          <w:p w14:paraId="37229688" w14:textId="77777777" w:rsidR="005C5987" w:rsidRPr="00742FFE" w:rsidRDefault="005C5987">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148.1pt;margin-top:1.15pt;width:2in;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" filled="f" stroked="f">
                <v:path arrowok="t"/>
                <v:textbox>
                  <w:txbxContent>
                    <w:p w:rsidR="005C5987" w:rsidRPr="00742FFE" w:rsidRDefault="005C5987" w:rsidP="00162AA5">
                      <w:pPr>
                        <w:rPr>
                          <w:rFonts w:ascii="Arial" w:eastAsia="Times New Roman" w:hAnsi="Arial" w:cs="Arial"/>
                          <w:sz w:val="20"/>
                          <w:szCs w:val="24"/>
                          <w:lang w:val="es-ES"/>
                        </w:rPr>
                      </w:pPr>
                      <w:r w:rsidRPr="00742FFE">
                        <w:rPr>
                          <w:rFonts w:ascii="Arial" w:eastAsia="Times New Roman" w:hAnsi="Arial" w:cs="Arial"/>
                          <w:sz w:val="20"/>
                          <w:szCs w:val="24"/>
                          <w:lang w:val="es-ES_tradnl"/>
                        </w:rPr>
                        <w:t>El bañador de techo Lightscan está perfectamente indicado para la iluminación uniforme de techos o para la acentuación de cubiertas en voladizo.</w:t>
                      </w:r>
                    </w:p>
                    <w:p w:rsidR="005C5987" w:rsidRPr="00742FFE" w:rsidRDefault="005C5987" w:rsidP="00162AA5">
                      <w:pPr>
                        <w:rPr>
                          <w:rFonts w:ascii="Arial" w:eastAsia="Times New Roman" w:hAnsi="Arial" w:cs="Arial"/>
                          <w:szCs w:val="24"/>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rPr>
                        <w:t xml:space="preserve"> </w:t>
                      </w:r>
                      <w:r w:rsidRPr="00742FFE">
                        <w:rPr>
                          <w:rFonts w:ascii="Arial" w:eastAsia="Times New Roman" w:hAnsi="Arial" w:cs="Arial"/>
                          <w:sz w:val="20"/>
                          <w:szCs w:val="24"/>
                          <w:lang w:val="es-ES_tradnl"/>
                        </w:rPr>
                        <w:t>ERCO</w:t>
                      </w:r>
                    </w:p>
                    <w:p w:rsidR="005C5987" w:rsidRPr="00742FFE" w:rsidRDefault="005C5987">
                      <w:pPr>
                        <w:rPr>
                          <w:rFonts w:ascii="Arial" w:hAnsi="Arial" w:cs="Arial"/>
                        </w:rPr>
                      </w:pPr>
                    </w:p>
                  </w:txbxContent>
                </v:textbox>
                <w10:wrap type="square"/>
              </v:shape>
            </w:pict>
          </mc:Fallback>
        </mc:AlternateContent>
      </w:r>
      <w:r w:rsidR="005750E0" w:rsidRPr="001C76EF">
        <w:rPr>
          <w:rFonts w:ascii="Arial" w:hAnsi="Arial" w:cs="Arial"/>
          <w:b/>
          <w:lang w:val="es-ES"/>
        </w:rPr>
        <w:tab/>
      </w:r>
    </w:p>
    <w:p w14:paraId="4D33E035" w14:textId="77777777" w:rsidR="005750E0" w:rsidRPr="001C76EF" w:rsidRDefault="005750E0" w:rsidP="00A84388">
      <w:pPr>
        <w:pStyle w:val="prtext"/>
        <w:rPr>
          <w:rFonts w:ascii="Arial" w:hAnsi="Arial" w:cs="Arial"/>
          <w:b/>
          <w:lang w:val="es-ES"/>
        </w:rPr>
      </w:pPr>
    </w:p>
    <w:p w14:paraId="5A2D3B6D" w14:textId="77777777" w:rsidR="005750E0" w:rsidRPr="001C76EF" w:rsidRDefault="005750E0" w:rsidP="00A84388">
      <w:pPr>
        <w:pStyle w:val="prtext"/>
        <w:rPr>
          <w:rFonts w:ascii="Arial" w:hAnsi="Arial" w:cs="Arial"/>
          <w:b/>
          <w:lang w:val="es-ES"/>
        </w:rPr>
      </w:pPr>
    </w:p>
    <w:p w14:paraId="144DAD33" w14:textId="77777777" w:rsidR="005750E0" w:rsidRPr="001C76EF" w:rsidRDefault="005750E0" w:rsidP="00A84388">
      <w:pPr>
        <w:pStyle w:val="prtext"/>
        <w:rPr>
          <w:rFonts w:ascii="Arial" w:hAnsi="Arial" w:cs="Arial"/>
          <w:b/>
          <w:lang w:val="es-ES"/>
        </w:rPr>
      </w:pPr>
    </w:p>
    <w:p w14:paraId="02FA46E3" w14:textId="77777777" w:rsidR="005750E0" w:rsidRPr="001C76EF" w:rsidRDefault="005750E0" w:rsidP="00A84388">
      <w:pPr>
        <w:pStyle w:val="prtext"/>
        <w:rPr>
          <w:rFonts w:ascii="Arial" w:hAnsi="Arial" w:cs="Arial"/>
          <w:b/>
          <w:lang w:val="es-ES"/>
        </w:rPr>
      </w:pPr>
    </w:p>
    <w:p w14:paraId="567E1F45" w14:textId="77777777" w:rsidR="005750E0" w:rsidRPr="001C76EF" w:rsidRDefault="005750E0" w:rsidP="00A84388">
      <w:pPr>
        <w:pStyle w:val="prtext"/>
        <w:rPr>
          <w:rFonts w:ascii="Arial" w:hAnsi="Arial" w:cs="Arial"/>
          <w:b/>
          <w:lang w:val="es-ES"/>
        </w:rPr>
      </w:pPr>
    </w:p>
    <w:p w14:paraId="3F828BBC" w14:textId="77777777" w:rsidR="005750E0" w:rsidRPr="001C76EF" w:rsidRDefault="005750E0" w:rsidP="00A84388">
      <w:pPr>
        <w:pStyle w:val="prtext"/>
        <w:rPr>
          <w:rFonts w:ascii="Arial" w:hAnsi="Arial" w:cs="Arial"/>
          <w:sz w:val="22"/>
          <w:szCs w:val="22"/>
          <w:lang w:val="es-ES"/>
        </w:rPr>
      </w:pPr>
    </w:p>
    <w:p w14:paraId="0E378AD5" w14:textId="77777777" w:rsidR="005750E0" w:rsidRPr="001C76EF" w:rsidRDefault="00887451" w:rsidP="00A84388">
      <w:pPr>
        <w:autoSpaceDE w:val="0"/>
        <w:autoSpaceDN w:val="0"/>
        <w:adjustRightInd w:val="0"/>
        <w:spacing w:line="360" w:lineRule="exact"/>
        <w:rPr>
          <w:rFonts w:ascii="Arial" w:hAnsi="Arial" w:cs="Arial"/>
          <w:lang w:val="es-ES"/>
        </w:rPr>
      </w:pPr>
      <w:r>
        <w:rPr>
          <w:rFonts w:ascii="Arial" w:hAnsi="Arial" w:cs="Arial"/>
          <w:noProof/>
        </w:rPr>
        <mc:AlternateContent>
          <mc:Choice Requires="wps">
            <w:drawing>
              <wp:anchor distT="0" distB="0" distL="114300" distR="114300" simplePos="0" relativeHeight="251661312" behindDoc="0" locked="0" layoutInCell="1" allowOverlap="1" wp14:anchorId="4D780A1F" wp14:editId="11292BD2">
                <wp:simplePos x="0" y="0"/>
                <wp:positionH relativeFrom="column">
                  <wp:posOffset>1880870</wp:posOffset>
                </wp:positionH>
                <wp:positionV relativeFrom="paragraph">
                  <wp:posOffset>128905</wp:posOffset>
                </wp:positionV>
                <wp:extent cx="2057400" cy="1485900"/>
                <wp:effectExtent l="0" t="0" r="0"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485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1DF683EB" w14:textId="77777777" w:rsidR="005C5987" w:rsidRPr="00742FFE" w:rsidRDefault="005C5987" w:rsidP="00162AA5">
                            <w:pPr>
                              <w:rPr>
                                <w:rFonts w:ascii="Arial" w:eastAsia="Times New Roman" w:hAnsi="Arial" w:cs="Arial"/>
                                <w:sz w:val="20"/>
                                <w:szCs w:val="24"/>
                                <w:lang w:val="es-ES"/>
                              </w:rPr>
                            </w:pPr>
                            <w:r w:rsidRPr="00742FFE">
                              <w:rPr>
                                <w:rFonts w:ascii="Arial" w:eastAsia="Times New Roman" w:hAnsi="Arial" w:cs="Arial"/>
                                <w:sz w:val="20"/>
                                <w:szCs w:val="24"/>
                                <w:lang w:val="es-ES_tradnl"/>
                              </w:rPr>
                              <w:t>La familia de luminarias Lightscan de ERCO, integrada por un Downlight (foto), un bañador de techo y un proyector para exteriores, todo el espectro de la iluminación de fachadas y zonas de tránsito.</w:t>
                            </w:r>
                          </w:p>
                          <w:p w14:paraId="152FA1D8" w14:textId="77777777" w:rsidR="005C5987" w:rsidRPr="00742FFE" w:rsidRDefault="005C5987" w:rsidP="00162AA5">
                            <w:pPr>
                              <w:rPr>
                                <w:rFonts w:ascii="Arial" w:eastAsia="Times New Roman" w:hAnsi="Arial" w:cs="Arial"/>
                                <w:szCs w:val="24"/>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rPr>
                              <w:t xml:space="preserve"> </w:t>
                            </w:r>
                            <w:r w:rsidRPr="00742FFE">
                              <w:rPr>
                                <w:rFonts w:ascii="Arial" w:eastAsia="Times New Roman" w:hAnsi="Arial" w:cs="Arial"/>
                                <w:sz w:val="20"/>
                                <w:szCs w:val="24"/>
                                <w:lang w:val="es-ES_tradnl"/>
                              </w:rPr>
                              <w:t>ERCO</w:t>
                            </w:r>
                          </w:p>
                          <w:p w14:paraId="5F609C48" w14:textId="77777777" w:rsidR="005C5987" w:rsidRPr="00742FFE" w:rsidRDefault="005C5987">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feld 5" o:spid="_x0000_s1027" type="#_x0000_t202" style="position:absolute;margin-left:148.1pt;margin-top:10.15pt;width:162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" filled="f" stroked="f">
                <v:path arrowok="t"/>
                <v:textbox>
                  <w:txbxContent>
                    <w:p w:rsidR="005C5987" w:rsidRPr="00742FFE" w:rsidRDefault="005C5987" w:rsidP="00162AA5">
                      <w:pPr>
                        <w:rPr>
                          <w:rFonts w:ascii="Arial" w:eastAsia="Times New Roman" w:hAnsi="Arial" w:cs="Arial"/>
                          <w:sz w:val="20"/>
                          <w:szCs w:val="24"/>
                          <w:lang w:val="es-ES"/>
                        </w:rPr>
                      </w:pPr>
                      <w:r w:rsidRPr="00742FFE">
                        <w:rPr>
                          <w:rFonts w:ascii="Arial" w:eastAsia="Times New Roman" w:hAnsi="Arial" w:cs="Arial"/>
                          <w:sz w:val="20"/>
                          <w:szCs w:val="24"/>
                          <w:lang w:val="es-ES_tradnl"/>
                        </w:rPr>
                        <w:t xml:space="preserve">La </w:t>
                      </w:r>
                      <w:r w:rsidRPr="00742FFE">
                        <w:rPr>
                          <w:rFonts w:ascii="Arial" w:eastAsia="Times New Roman" w:hAnsi="Arial" w:cs="Arial"/>
                          <w:sz w:val="20"/>
                          <w:szCs w:val="24"/>
                          <w:lang w:val="es-ES_tradnl"/>
                        </w:rPr>
                        <w:t>familia de luminarias Lightscan de ERCO, integrada por un Downlight (foto), un bañador de techo y un proyector para exteriores, todo el espectro de la iluminación de fachadas y zonas de tránsito.</w:t>
                      </w:r>
                    </w:p>
                    <w:p w:rsidR="005C5987" w:rsidRPr="00742FFE" w:rsidRDefault="005C5987" w:rsidP="00162AA5">
                      <w:pPr>
                        <w:rPr>
                          <w:rFonts w:ascii="Arial" w:eastAsia="Times New Roman" w:hAnsi="Arial" w:cs="Arial"/>
                          <w:szCs w:val="24"/>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rPr>
                        <w:t xml:space="preserve"> </w:t>
                      </w:r>
                      <w:r w:rsidRPr="00742FFE">
                        <w:rPr>
                          <w:rFonts w:ascii="Arial" w:eastAsia="Times New Roman" w:hAnsi="Arial" w:cs="Arial"/>
                          <w:sz w:val="20"/>
                          <w:szCs w:val="24"/>
                          <w:lang w:val="es-ES_tradnl"/>
                        </w:rPr>
                        <w:t>ERCO</w:t>
                      </w:r>
                    </w:p>
                    <w:p w:rsidR="005C5987" w:rsidRPr="00742FFE" w:rsidRDefault="005C5987">
                      <w:pPr>
                        <w:rPr>
                          <w:rFonts w:ascii="Arial" w:hAnsi="Arial" w:cs="Arial"/>
                        </w:rPr>
                      </w:pPr>
                    </w:p>
                  </w:txbxContent>
                </v:textbox>
                <w10:wrap type="square"/>
              </v:shape>
            </w:pict>
          </mc:Fallback>
        </mc:AlternateContent>
      </w:r>
      <w:r w:rsidR="00742FFE">
        <w:rPr>
          <w:rFonts w:ascii="Arial" w:hAnsi="Arial" w:cs="Arial"/>
          <w:noProof/>
        </w:rPr>
        <w:drawing>
          <wp:anchor distT="0" distB="0" distL="114300" distR="114300" simplePos="0" relativeHeight="251657216" behindDoc="0" locked="0" layoutInCell="1" allowOverlap="1" wp14:anchorId="7382C19F" wp14:editId="7A4AE2A6">
            <wp:simplePos x="0" y="0"/>
            <wp:positionH relativeFrom="column">
              <wp:posOffset>-3175</wp:posOffset>
            </wp:positionH>
            <wp:positionV relativeFrom="paragraph">
              <wp:posOffset>149225</wp:posOffset>
            </wp:positionV>
            <wp:extent cx="1655445" cy="1562735"/>
            <wp:effectExtent l="0" t="0" r="1905" b="0"/>
            <wp:wrapNone/>
            <wp:docPr id="8"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5445" cy="1562735"/>
                    </a:xfrm>
                    <a:prstGeom prst="rect">
                      <a:avLst/>
                    </a:prstGeom>
                    <a:noFill/>
                  </pic:spPr>
                </pic:pic>
              </a:graphicData>
            </a:graphic>
          </wp:anchor>
        </w:drawing>
      </w:r>
    </w:p>
    <w:p w14:paraId="03D5D790" w14:textId="77777777" w:rsidR="005750E0" w:rsidRPr="001C76EF" w:rsidRDefault="005750E0" w:rsidP="00A84388">
      <w:pPr>
        <w:pStyle w:val="prtext"/>
        <w:rPr>
          <w:rFonts w:ascii="Arial" w:hAnsi="Arial" w:cs="Arial"/>
          <w:sz w:val="22"/>
          <w:lang w:val="es-ES"/>
        </w:rPr>
      </w:pPr>
    </w:p>
    <w:p w14:paraId="3DBB5C0C" w14:textId="77777777" w:rsidR="005750E0" w:rsidRPr="001C76EF" w:rsidRDefault="005750E0" w:rsidP="00A84388">
      <w:pPr>
        <w:pStyle w:val="prtext"/>
        <w:rPr>
          <w:rFonts w:ascii="Arial" w:hAnsi="Arial" w:cs="Arial"/>
          <w:lang w:val="es-ES"/>
        </w:rPr>
      </w:pPr>
    </w:p>
    <w:p w14:paraId="57C6FCB1" w14:textId="77777777" w:rsidR="005750E0" w:rsidRPr="001C76EF" w:rsidRDefault="005750E0" w:rsidP="00A84388">
      <w:pPr>
        <w:pStyle w:val="prtext"/>
        <w:rPr>
          <w:rFonts w:ascii="Arial" w:hAnsi="Arial" w:cs="Arial"/>
          <w:lang w:val="es-ES"/>
        </w:rPr>
      </w:pPr>
    </w:p>
    <w:p w14:paraId="07D90552" w14:textId="77777777" w:rsidR="005750E0" w:rsidRPr="001C76EF" w:rsidRDefault="005750E0" w:rsidP="00A84388">
      <w:pPr>
        <w:pStyle w:val="prtext"/>
        <w:rPr>
          <w:rFonts w:ascii="Arial" w:hAnsi="Arial" w:cs="Arial"/>
          <w:lang w:val="es-ES"/>
        </w:rPr>
      </w:pPr>
    </w:p>
    <w:p w14:paraId="2BADC74C" w14:textId="77777777" w:rsidR="005750E0" w:rsidRPr="001C76EF" w:rsidRDefault="00887451" w:rsidP="00A84388">
      <w:pPr>
        <w:pStyle w:val="prtext"/>
        <w:rPr>
          <w:rFonts w:ascii="Arial" w:hAnsi="Arial" w:cs="Arial"/>
          <w:lang w:val="es-ES"/>
        </w:rPr>
      </w:pPr>
      <w:r>
        <w:rPr>
          <w:rFonts w:ascii="Arial" w:hAnsi="Arial" w:cs="Arial"/>
          <w:noProof/>
        </w:rPr>
        <w:lastRenderedPageBreak/>
        <mc:AlternateContent>
          <mc:Choice Requires="wps">
            <w:drawing>
              <wp:anchor distT="0" distB="0" distL="114300" distR="114300" simplePos="0" relativeHeight="251659264" behindDoc="0" locked="0" layoutInCell="1" allowOverlap="1" wp14:anchorId="25E5FE1B" wp14:editId="035218C5">
                <wp:simplePos x="0" y="0"/>
                <wp:positionH relativeFrom="column">
                  <wp:posOffset>1995170</wp:posOffset>
                </wp:positionH>
                <wp:positionV relativeFrom="paragraph">
                  <wp:posOffset>111760</wp:posOffset>
                </wp:positionV>
                <wp:extent cx="2514600" cy="7543165"/>
                <wp:effectExtent l="0" t="0" r="0" b="0"/>
                <wp:wrapTight wrapText="bothSides">
                  <wp:wrapPolygon edited="0">
                    <wp:start x="327" y="164"/>
                    <wp:lineTo x="327" y="21438"/>
                    <wp:lineTo x="21109" y="21438"/>
                    <wp:lineTo x="21109" y="164"/>
                    <wp:lineTo x="327" y="164"/>
                  </wp:wrapPolygon>
                </wp:wrapTight>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7543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1136C" w14:textId="77777777" w:rsidR="005C5987" w:rsidRPr="00742FFE" w:rsidRDefault="005C5987" w:rsidP="00DD1C51">
                            <w:pPr>
                              <w:rPr>
                                <w:rFonts w:ascii="Arial" w:hAnsi="Arial" w:cs="Arial"/>
                                <w:sz w:val="20"/>
                              </w:rPr>
                            </w:pPr>
                          </w:p>
                          <w:p w14:paraId="1742DA6C" w14:textId="77777777" w:rsidR="005C5987" w:rsidRPr="00742FFE" w:rsidRDefault="005C5987" w:rsidP="00162AA5">
                            <w:pPr>
                              <w:rPr>
                                <w:rFonts w:ascii="Arial" w:eastAsia="Times New Roman" w:hAnsi="Arial" w:cs="Arial"/>
                                <w:sz w:val="20"/>
                                <w:szCs w:val="24"/>
                                <w:lang w:val="es-ES"/>
                              </w:rPr>
                            </w:pPr>
                            <w:r w:rsidRPr="00742FFE">
                              <w:rPr>
                                <w:rFonts w:ascii="Arial" w:eastAsia="Times New Roman" w:hAnsi="Arial" w:cs="Arial"/>
                                <w:sz w:val="20"/>
                                <w:szCs w:val="24"/>
                                <w:lang w:val="es-ES_tradnl"/>
                              </w:rPr>
                              <w:t>El potente proyector para exteriores Lightscan de ERCO aúna una luminotecnia altamente eficiente y un diseño rectilíneo que facilita su manipulación.</w:t>
                            </w:r>
                          </w:p>
                          <w:p w14:paraId="7AC21FF2" w14:textId="77777777" w:rsidR="005C5987" w:rsidRPr="00742FFE" w:rsidRDefault="005C5987" w:rsidP="00162AA5">
                            <w:pPr>
                              <w:rPr>
                                <w:rFonts w:ascii="Arial" w:eastAsia="Times New Roman" w:hAnsi="Arial" w:cs="Arial"/>
                                <w:szCs w:val="24"/>
                                <w:lang w:val="es-ES"/>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lang w:val="es-ES"/>
                              </w:rPr>
                              <w:t xml:space="preserve"> </w:t>
                            </w:r>
                            <w:r w:rsidRPr="00742FFE">
                              <w:rPr>
                                <w:rFonts w:ascii="Arial" w:eastAsia="Times New Roman" w:hAnsi="Arial" w:cs="Arial"/>
                                <w:sz w:val="20"/>
                                <w:szCs w:val="24"/>
                                <w:lang w:val="es-ES_tradnl"/>
                              </w:rPr>
                              <w:t>ERCO</w:t>
                            </w:r>
                          </w:p>
                          <w:p w14:paraId="04508865" w14:textId="77777777" w:rsidR="005C5987" w:rsidRPr="00742FFE" w:rsidRDefault="005C5987" w:rsidP="00DD1C51">
                            <w:pPr>
                              <w:rPr>
                                <w:rFonts w:ascii="Arial" w:hAnsi="Arial" w:cs="Arial"/>
                                <w:b/>
                                <w:sz w:val="20"/>
                                <w:lang w:val="es-ES"/>
                              </w:rPr>
                            </w:pPr>
                          </w:p>
                          <w:p w14:paraId="208D3960" w14:textId="77777777" w:rsidR="005C5987" w:rsidRPr="00742FFE" w:rsidRDefault="005C5987" w:rsidP="00DD1C51">
                            <w:pPr>
                              <w:rPr>
                                <w:rFonts w:ascii="Arial" w:hAnsi="Arial" w:cs="Arial"/>
                                <w:sz w:val="20"/>
                                <w:lang w:val="es-ES"/>
                              </w:rPr>
                            </w:pPr>
                          </w:p>
                          <w:p w14:paraId="64DED191" w14:textId="77777777" w:rsidR="005C5987" w:rsidRPr="00742FFE" w:rsidRDefault="005C5987" w:rsidP="00DD1C51">
                            <w:pPr>
                              <w:rPr>
                                <w:rFonts w:ascii="Arial" w:hAnsi="Arial" w:cs="Arial"/>
                                <w:sz w:val="20"/>
                                <w:lang w:val="es-ES"/>
                              </w:rPr>
                            </w:pPr>
                          </w:p>
                          <w:p w14:paraId="531AA2A2" w14:textId="77777777" w:rsidR="005C5987" w:rsidRPr="00742FFE" w:rsidRDefault="005C5987" w:rsidP="00DD1C51">
                            <w:pPr>
                              <w:rPr>
                                <w:rFonts w:ascii="Arial" w:hAnsi="Arial" w:cs="Arial"/>
                                <w:sz w:val="20"/>
                                <w:lang w:val="es-ES"/>
                              </w:rPr>
                            </w:pPr>
                          </w:p>
                          <w:p w14:paraId="3FDDFD77" w14:textId="77777777" w:rsidR="005C5987" w:rsidRPr="00742FFE" w:rsidRDefault="005C5987" w:rsidP="00DD1C51">
                            <w:pPr>
                              <w:rPr>
                                <w:rFonts w:ascii="Arial" w:hAnsi="Arial" w:cs="Arial"/>
                                <w:sz w:val="20"/>
                                <w:lang w:val="es-ES"/>
                              </w:rPr>
                            </w:pPr>
                          </w:p>
                          <w:p w14:paraId="42518530" w14:textId="77777777" w:rsidR="005C5987" w:rsidRPr="00742FFE" w:rsidRDefault="005C5987" w:rsidP="00DD1C51">
                            <w:pPr>
                              <w:rPr>
                                <w:rFonts w:ascii="Arial" w:hAnsi="Arial" w:cs="Arial"/>
                                <w:sz w:val="20"/>
                                <w:lang w:val="es-ES"/>
                              </w:rPr>
                            </w:pPr>
                          </w:p>
                          <w:p w14:paraId="4C6F5CCD" w14:textId="77777777" w:rsidR="005C5987" w:rsidRPr="00742FFE" w:rsidRDefault="005C5987" w:rsidP="00162AA5">
                            <w:pPr>
                              <w:rPr>
                                <w:rFonts w:ascii="Arial" w:eastAsia="Times New Roman" w:hAnsi="Arial" w:cs="Arial"/>
                                <w:szCs w:val="24"/>
                                <w:lang w:val="es-ES"/>
                              </w:rPr>
                            </w:pPr>
                            <w:r w:rsidRPr="00742FFE">
                              <w:rPr>
                                <w:rFonts w:ascii="Arial" w:eastAsia="Times New Roman" w:hAnsi="Arial" w:cs="Arial"/>
                                <w:sz w:val="20"/>
                                <w:szCs w:val="24"/>
                                <w:lang w:val="es-ES_tradnl"/>
                              </w:rPr>
                              <w:t>La articulación orientable de Lightscan es</w:t>
                            </w:r>
                            <w:r w:rsidR="0043538F">
                              <w:rPr>
                                <w:rFonts w:ascii="Arial" w:eastAsia="Times New Roman" w:hAnsi="Arial" w:cs="Arial"/>
                                <w:sz w:val="20"/>
                                <w:szCs w:val="24"/>
                                <w:lang w:val="es-ES_tradnl"/>
                              </w:rPr>
                              <w:t>fijable</w:t>
                            </w:r>
                            <w:r w:rsidRPr="00742FFE">
                              <w:rPr>
                                <w:rFonts w:ascii="Arial" w:eastAsia="Times New Roman" w:hAnsi="Arial" w:cs="Arial"/>
                                <w:sz w:val="20"/>
                                <w:szCs w:val="24"/>
                                <w:lang w:val="es-ES_tradnl"/>
                              </w:rPr>
                              <w:t>.</w:t>
                            </w:r>
                            <w:r w:rsidRPr="00742FFE">
                              <w:rPr>
                                <w:rFonts w:ascii="Arial" w:eastAsia="Times New Roman" w:hAnsi="Arial" w:cs="Arial"/>
                                <w:sz w:val="20"/>
                                <w:szCs w:val="24"/>
                                <w:lang w:val="es-ES"/>
                              </w:rPr>
                              <w:t xml:space="preserve"> </w:t>
                            </w:r>
                            <w:r w:rsidRPr="00742FFE">
                              <w:rPr>
                                <w:rFonts w:ascii="Arial" w:eastAsia="Times New Roman" w:hAnsi="Arial" w:cs="Arial"/>
                                <w:sz w:val="20"/>
                                <w:szCs w:val="24"/>
                                <w:lang w:val="es-ES_tradnl"/>
                              </w:rPr>
                              <w:t>De este modo se garantiza que los elevados flujos luminosos de la luminaria para exteriores de ERCO lleguen con precisión a la superficie deseada.</w:t>
                            </w:r>
                          </w:p>
                          <w:p w14:paraId="6748008F" w14:textId="77777777" w:rsidR="005C5987" w:rsidRPr="00742FFE" w:rsidRDefault="005C5987" w:rsidP="00162AA5">
                            <w:pPr>
                              <w:rPr>
                                <w:rFonts w:ascii="Arial" w:eastAsia="Times New Roman" w:hAnsi="Arial" w:cs="Arial"/>
                                <w:b/>
                                <w:szCs w:val="24"/>
                                <w:lang w:val="es-ES"/>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lang w:val="es-ES"/>
                              </w:rPr>
                              <w:t xml:space="preserve"> </w:t>
                            </w:r>
                            <w:r w:rsidRPr="00742FFE">
                              <w:rPr>
                                <w:rFonts w:ascii="Arial" w:eastAsia="Times New Roman" w:hAnsi="Arial" w:cs="Arial"/>
                                <w:sz w:val="20"/>
                                <w:szCs w:val="24"/>
                                <w:lang w:val="es-ES_tradnl"/>
                              </w:rPr>
                              <w:t>ERCO</w:t>
                            </w:r>
                          </w:p>
                          <w:p w14:paraId="504A50DB" w14:textId="77777777" w:rsidR="005C5987" w:rsidRPr="00742FFE" w:rsidRDefault="005C5987" w:rsidP="00DD1C51">
                            <w:pPr>
                              <w:rPr>
                                <w:rFonts w:ascii="Arial" w:hAnsi="Arial" w:cs="Arial"/>
                                <w:b/>
                                <w:sz w:val="20"/>
                                <w:lang w:val="es-ES"/>
                              </w:rPr>
                            </w:pPr>
                          </w:p>
                          <w:p w14:paraId="4E0CB268" w14:textId="77777777" w:rsidR="005C5987" w:rsidRPr="00742FFE" w:rsidRDefault="005C5987" w:rsidP="00DD1C51">
                            <w:pPr>
                              <w:rPr>
                                <w:rFonts w:ascii="Arial" w:hAnsi="Arial" w:cs="Arial"/>
                                <w:b/>
                                <w:sz w:val="20"/>
                                <w:lang w:val="es-ES"/>
                              </w:rPr>
                            </w:pPr>
                          </w:p>
                          <w:p w14:paraId="5825193F" w14:textId="77777777" w:rsidR="005C5987" w:rsidRPr="00742FFE" w:rsidRDefault="005C5987" w:rsidP="00DD1C51">
                            <w:pPr>
                              <w:rPr>
                                <w:rFonts w:ascii="Arial" w:hAnsi="Arial" w:cs="Arial"/>
                                <w:b/>
                                <w:sz w:val="20"/>
                                <w:lang w:val="es-ES"/>
                              </w:rPr>
                            </w:pPr>
                          </w:p>
                          <w:p w14:paraId="22465B15" w14:textId="77777777" w:rsidR="005C5987" w:rsidRPr="00742FFE" w:rsidRDefault="005C5987" w:rsidP="00DD1C51">
                            <w:pPr>
                              <w:rPr>
                                <w:rFonts w:ascii="Arial" w:hAnsi="Arial" w:cs="Arial"/>
                                <w:b/>
                                <w:sz w:val="20"/>
                                <w:lang w:val="es-ES"/>
                              </w:rPr>
                            </w:pPr>
                          </w:p>
                          <w:p w14:paraId="0020FC44" w14:textId="77777777" w:rsidR="005C5987" w:rsidRPr="00742FFE" w:rsidRDefault="005C5987" w:rsidP="00DD1C51">
                            <w:pPr>
                              <w:rPr>
                                <w:rFonts w:ascii="Arial" w:hAnsi="Arial" w:cs="Arial"/>
                                <w:b/>
                                <w:sz w:val="20"/>
                                <w:lang w:val="es-ES"/>
                              </w:rPr>
                            </w:pPr>
                          </w:p>
                          <w:p w14:paraId="0C7A62B2" w14:textId="77777777" w:rsidR="005C5987" w:rsidRPr="00742FFE" w:rsidRDefault="005C5987" w:rsidP="00DD1C51">
                            <w:pPr>
                              <w:rPr>
                                <w:rFonts w:ascii="Arial" w:hAnsi="Arial" w:cs="Arial"/>
                                <w:b/>
                                <w:sz w:val="20"/>
                                <w:lang w:val="es-ES"/>
                              </w:rPr>
                            </w:pPr>
                          </w:p>
                          <w:p w14:paraId="4E28FDAA" w14:textId="77777777" w:rsidR="005C5987" w:rsidRPr="00742FFE" w:rsidRDefault="005C5987" w:rsidP="0018634C">
                            <w:pPr>
                              <w:rPr>
                                <w:rFonts w:ascii="Arial" w:eastAsia="Times New Roman" w:hAnsi="Arial" w:cs="Arial"/>
                                <w:sz w:val="20"/>
                                <w:szCs w:val="24"/>
                                <w:lang w:val="es-ES"/>
                              </w:rPr>
                            </w:pPr>
                            <w:r w:rsidRPr="00742FFE">
                              <w:rPr>
                                <w:rFonts w:ascii="Arial" w:eastAsia="Times New Roman" w:hAnsi="Arial" w:cs="Arial"/>
                                <w:sz w:val="20"/>
                                <w:szCs w:val="24"/>
                                <w:lang w:val="es-ES_tradnl"/>
                              </w:rPr>
                              <w:t xml:space="preserve">Gracias a la precisa distribución luminosa oval flood de las </w:t>
                            </w:r>
                            <w:r w:rsidRPr="00742FFE">
                              <w:rPr>
                                <w:rFonts w:ascii="Arial" w:eastAsia="Times New Roman" w:hAnsi="Arial" w:cs="Arial"/>
                                <w:spacing w:val="3"/>
                                <w:sz w:val="20"/>
                                <w:szCs w:val="24"/>
                                <w:lang w:val="es-ES_tradnl"/>
                              </w:rPr>
                              <w:t xml:space="preserve">luminarias de superficie </w:t>
                            </w:r>
                            <w:r w:rsidRPr="00742FFE">
                              <w:rPr>
                                <w:rFonts w:ascii="Arial" w:eastAsia="Times New Roman" w:hAnsi="Arial" w:cs="Arial"/>
                                <w:spacing w:val="2"/>
                                <w:sz w:val="20"/>
                                <w:szCs w:val="24"/>
                                <w:lang w:val="es-ES_tradnl"/>
                              </w:rPr>
                              <w:t>Lightscan, resulta posible la iluminación eficiente y segura de edificios y trayectos</w:t>
                            </w:r>
                            <w:r w:rsidRPr="00742FFE">
                              <w:rPr>
                                <w:rFonts w:ascii="Arial" w:eastAsia="Times New Roman" w:hAnsi="Arial" w:cs="Arial"/>
                                <w:spacing w:val="4"/>
                                <w:sz w:val="20"/>
                                <w:szCs w:val="24"/>
                                <w:lang w:val="es-ES_tradnl"/>
                              </w:rPr>
                              <w:t>.</w:t>
                            </w:r>
                          </w:p>
                          <w:p w14:paraId="1598310D" w14:textId="77777777" w:rsidR="005C5987" w:rsidRPr="00742FFE" w:rsidRDefault="005C5987" w:rsidP="0018634C">
                            <w:pPr>
                              <w:rPr>
                                <w:rFonts w:ascii="Arial" w:eastAsia="Times New Roman" w:hAnsi="Arial" w:cs="Arial"/>
                                <w:szCs w:val="24"/>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rPr>
                              <w:t xml:space="preserve"> </w:t>
                            </w:r>
                            <w:r w:rsidRPr="00742FFE">
                              <w:rPr>
                                <w:rFonts w:ascii="Arial" w:eastAsia="Times New Roman" w:hAnsi="Arial" w:cs="Arial"/>
                                <w:sz w:val="20"/>
                                <w:szCs w:val="24"/>
                                <w:lang w:val="es-ES_tradnl"/>
                              </w:rPr>
                              <w:t>ERCO</w:t>
                            </w:r>
                          </w:p>
                          <w:p w14:paraId="0A9E8329" w14:textId="77777777" w:rsidR="005C5987" w:rsidRPr="00742FFE" w:rsidRDefault="005C5987" w:rsidP="00DD1C51">
                            <w:pPr>
                              <w:rPr>
                                <w:rFonts w:ascii="Arial" w:hAnsi="Arial" w:cs="Arial"/>
                                <w:b/>
                                <w:sz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margin-left:157.1pt;margin-top:8.8pt;width:198pt;height:59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" filled="f" stroked="f">
                <v:textbox inset=",7.2pt,,7.2pt">
                  <w:txbxContent>
                    <w:p w:rsidR="005C5987" w:rsidRPr="00742FFE" w:rsidRDefault="005C5987" w:rsidP="00DD1C51">
                      <w:pPr>
                        <w:rPr>
                          <w:rFonts w:ascii="Arial" w:hAnsi="Arial" w:cs="Arial"/>
                          <w:sz w:val="20"/>
                        </w:rPr>
                      </w:pPr>
                    </w:p>
                    <w:p w:rsidR="005C5987" w:rsidRPr="00742FFE" w:rsidRDefault="005C5987" w:rsidP="00162AA5">
                      <w:pPr>
                        <w:rPr>
                          <w:rFonts w:ascii="Arial" w:eastAsia="Times New Roman" w:hAnsi="Arial" w:cs="Arial"/>
                          <w:sz w:val="20"/>
                          <w:szCs w:val="24"/>
                          <w:lang w:val="es-ES"/>
                        </w:rPr>
                      </w:pPr>
                      <w:r w:rsidRPr="00742FFE">
                        <w:rPr>
                          <w:rFonts w:ascii="Arial" w:eastAsia="Times New Roman" w:hAnsi="Arial" w:cs="Arial"/>
                          <w:sz w:val="20"/>
                          <w:szCs w:val="24"/>
                          <w:lang w:val="es-ES_tradnl"/>
                        </w:rPr>
                        <w:t xml:space="preserve">El potente </w:t>
                      </w:r>
                      <w:r w:rsidRPr="00742FFE">
                        <w:rPr>
                          <w:rFonts w:ascii="Arial" w:eastAsia="Times New Roman" w:hAnsi="Arial" w:cs="Arial"/>
                          <w:sz w:val="20"/>
                          <w:szCs w:val="24"/>
                          <w:lang w:val="es-ES_tradnl"/>
                        </w:rPr>
                        <w:t>proyector para exteriores Lightscan de ERCO aúna una luminotecnia altamente eficiente y un diseño rectilíneo que facilita su manipulación.</w:t>
                      </w:r>
                    </w:p>
                    <w:p w:rsidR="005C5987" w:rsidRPr="00742FFE" w:rsidRDefault="005C5987" w:rsidP="00162AA5">
                      <w:pPr>
                        <w:rPr>
                          <w:rFonts w:ascii="Arial" w:eastAsia="Times New Roman" w:hAnsi="Arial" w:cs="Arial"/>
                          <w:szCs w:val="24"/>
                          <w:lang w:val="es-ES"/>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lang w:val="es-ES"/>
                        </w:rPr>
                        <w:t xml:space="preserve"> </w:t>
                      </w:r>
                      <w:r w:rsidRPr="00742FFE">
                        <w:rPr>
                          <w:rFonts w:ascii="Arial" w:eastAsia="Times New Roman" w:hAnsi="Arial" w:cs="Arial"/>
                          <w:sz w:val="20"/>
                          <w:szCs w:val="24"/>
                          <w:lang w:val="es-ES_tradnl"/>
                        </w:rPr>
                        <w:t>ERCO</w:t>
                      </w:r>
                    </w:p>
                    <w:p w:rsidR="005C5987" w:rsidRPr="00742FFE" w:rsidRDefault="005C5987" w:rsidP="00DD1C51">
                      <w:pPr>
                        <w:rPr>
                          <w:rFonts w:ascii="Arial" w:hAnsi="Arial" w:cs="Arial"/>
                          <w:b/>
                          <w:sz w:val="20"/>
                          <w:lang w:val="es-ES"/>
                        </w:rPr>
                      </w:pPr>
                    </w:p>
                    <w:p w:rsidR="005C5987" w:rsidRPr="00742FFE" w:rsidRDefault="005C5987" w:rsidP="00DD1C51">
                      <w:pPr>
                        <w:rPr>
                          <w:rFonts w:ascii="Arial" w:hAnsi="Arial" w:cs="Arial"/>
                          <w:sz w:val="20"/>
                          <w:lang w:val="es-ES"/>
                        </w:rPr>
                      </w:pPr>
                    </w:p>
                    <w:p w:rsidR="005C5987" w:rsidRPr="00742FFE" w:rsidRDefault="005C5987" w:rsidP="00DD1C51">
                      <w:pPr>
                        <w:rPr>
                          <w:rFonts w:ascii="Arial" w:hAnsi="Arial" w:cs="Arial"/>
                          <w:sz w:val="20"/>
                          <w:lang w:val="es-ES"/>
                        </w:rPr>
                      </w:pPr>
                    </w:p>
                    <w:p w:rsidR="005C5987" w:rsidRPr="00742FFE" w:rsidRDefault="005C5987" w:rsidP="00DD1C51">
                      <w:pPr>
                        <w:rPr>
                          <w:rFonts w:ascii="Arial" w:hAnsi="Arial" w:cs="Arial"/>
                          <w:sz w:val="20"/>
                          <w:lang w:val="es-ES"/>
                        </w:rPr>
                      </w:pPr>
                    </w:p>
                    <w:p w:rsidR="005C5987" w:rsidRPr="00742FFE" w:rsidRDefault="005C5987" w:rsidP="00DD1C51">
                      <w:pPr>
                        <w:rPr>
                          <w:rFonts w:ascii="Arial" w:hAnsi="Arial" w:cs="Arial"/>
                          <w:sz w:val="20"/>
                          <w:lang w:val="es-ES"/>
                        </w:rPr>
                      </w:pPr>
                    </w:p>
                    <w:p w:rsidR="005C5987" w:rsidRPr="00742FFE" w:rsidRDefault="005C5987" w:rsidP="00DD1C51">
                      <w:pPr>
                        <w:rPr>
                          <w:rFonts w:ascii="Arial" w:hAnsi="Arial" w:cs="Arial"/>
                          <w:sz w:val="20"/>
                          <w:lang w:val="es-ES"/>
                        </w:rPr>
                      </w:pPr>
                    </w:p>
                    <w:p w:rsidR="005C5987" w:rsidRPr="00742FFE" w:rsidRDefault="005C5987" w:rsidP="00162AA5">
                      <w:pPr>
                        <w:rPr>
                          <w:rFonts w:ascii="Arial" w:eastAsia="Times New Roman" w:hAnsi="Arial" w:cs="Arial"/>
                          <w:szCs w:val="24"/>
                          <w:lang w:val="es-ES"/>
                        </w:rPr>
                      </w:pPr>
                      <w:r w:rsidRPr="00742FFE">
                        <w:rPr>
                          <w:rFonts w:ascii="Arial" w:eastAsia="Times New Roman" w:hAnsi="Arial" w:cs="Arial"/>
                          <w:sz w:val="20"/>
                          <w:szCs w:val="24"/>
                          <w:lang w:val="es-ES_tradnl"/>
                        </w:rPr>
                        <w:t>La articulación orientable de Lightscan es</w:t>
                      </w:r>
                      <w:r w:rsidR="0043538F">
                        <w:rPr>
                          <w:rFonts w:ascii="Arial" w:eastAsia="Times New Roman" w:hAnsi="Arial" w:cs="Arial"/>
                          <w:sz w:val="20"/>
                          <w:szCs w:val="24"/>
                          <w:lang w:val="es-ES_tradnl"/>
                        </w:rPr>
                        <w:t>fijable</w:t>
                      </w:r>
                      <w:r w:rsidRPr="00742FFE">
                        <w:rPr>
                          <w:rFonts w:ascii="Arial" w:eastAsia="Times New Roman" w:hAnsi="Arial" w:cs="Arial"/>
                          <w:sz w:val="20"/>
                          <w:szCs w:val="24"/>
                          <w:lang w:val="es-ES_tradnl"/>
                        </w:rPr>
                        <w:t>.</w:t>
                      </w:r>
                      <w:r w:rsidRPr="00742FFE">
                        <w:rPr>
                          <w:rFonts w:ascii="Arial" w:eastAsia="Times New Roman" w:hAnsi="Arial" w:cs="Arial"/>
                          <w:sz w:val="20"/>
                          <w:szCs w:val="24"/>
                          <w:lang w:val="es-ES"/>
                        </w:rPr>
                        <w:t xml:space="preserve"> </w:t>
                      </w:r>
                      <w:r w:rsidRPr="00742FFE">
                        <w:rPr>
                          <w:rFonts w:ascii="Arial" w:eastAsia="Times New Roman" w:hAnsi="Arial" w:cs="Arial"/>
                          <w:sz w:val="20"/>
                          <w:szCs w:val="24"/>
                          <w:lang w:val="es-ES_tradnl"/>
                        </w:rPr>
                        <w:t>De este modo se garantiza que los elevados flujos luminosos de la luminaria para exteriores de ERCO lleguen con precisión a la superficie deseada.</w:t>
                      </w:r>
                    </w:p>
                    <w:p w:rsidR="005C5987" w:rsidRPr="00742FFE" w:rsidRDefault="005C5987" w:rsidP="00162AA5">
                      <w:pPr>
                        <w:rPr>
                          <w:rFonts w:ascii="Arial" w:eastAsia="Times New Roman" w:hAnsi="Arial" w:cs="Arial"/>
                          <w:b/>
                          <w:szCs w:val="24"/>
                          <w:lang w:val="es-ES"/>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lang w:val="es-ES"/>
                        </w:rPr>
                        <w:t xml:space="preserve"> </w:t>
                      </w:r>
                      <w:r w:rsidRPr="00742FFE">
                        <w:rPr>
                          <w:rFonts w:ascii="Arial" w:eastAsia="Times New Roman" w:hAnsi="Arial" w:cs="Arial"/>
                          <w:sz w:val="20"/>
                          <w:szCs w:val="24"/>
                          <w:lang w:val="es-ES_tradnl"/>
                        </w:rPr>
                        <w:t>ERCO</w:t>
                      </w:r>
                    </w:p>
                    <w:p w:rsidR="005C5987" w:rsidRPr="00742FFE" w:rsidRDefault="005C5987" w:rsidP="00DD1C51">
                      <w:pPr>
                        <w:rPr>
                          <w:rFonts w:ascii="Arial" w:hAnsi="Arial" w:cs="Arial"/>
                          <w:b/>
                          <w:sz w:val="20"/>
                          <w:lang w:val="es-ES"/>
                        </w:rPr>
                      </w:pPr>
                    </w:p>
                    <w:p w:rsidR="005C5987" w:rsidRPr="00742FFE" w:rsidRDefault="005C5987" w:rsidP="00DD1C51">
                      <w:pPr>
                        <w:rPr>
                          <w:rFonts w:ascii="Arial" w:hAnsi="Arial" w:cs="Arial"/>
                          <w:b/>
                          <w:sz w:val="20"/>
                          <w:lang w:val="es-ES"/>
                        </w:rPr>
                      </w:pPr>
                    </w:p>
                    <w:p w:rsidR="005C5987" w:rsidRPr="00742FFE" w:rsidRDefault="005C5987" w:rsidP="00DD1C51">
                      <w:pPr>
                        <w:rPr>
                          <w:rFonts w:ascii="Arial" w:hAnsi="Arial" w:cs="Arial"/>
                          <w:b/>
                          <w:sz w:val="20"/>
                          <w:lang w:val="es-ES"/>
                        </w:rPr>
                      </w:pPr>
                    </w:p>
                    <w:p w:rsidR="005C5987" w:rsidRPr="00742FFE" w:rsidRDefault="005C5987" w:rsidP="00DD1C51">
                      <w:pPr>
                        <w:rPr>
                          <w:rFonts w:ascii="Arial" w:hAnsi="Arial" w:cs="Arial"/>
                          <w:b/>
                          <w:sz w:val="20"/>
                          <w:lang w:val="es-ES"/>
                        </w:rPr>
                      </w:pPr>
                    </w:p>
                    <w:p w:rsidR="005C5987" w:rsidRPr="00742FFE" w:rsidRDefault="005C5987" w:rsidP="00DD1C51">
                      <w:pPr>
                        <w:rPr>
                          <w:rFonts w:ascii="Arial" w:hAnsi="Arial" w:cs="Arial"/>
                          <w:b/>
                          <w:sz w:val="20"/>
                          <w:lang w:val="es-ES"/>
                        </w:rPr>
                      </w:pPr>
                    </w:p>
                    <w:p w:rsidR="005C5987" w:rsidRPr="00742FFE" w:rsidRDefault="005C5987" w:rsidP="00DD1C51">
                      <w:pPr>
                        <w:rPr>
                          <w:rFonts w:ascii="Arial" w:hAnsi="Arial" w:cs="Arial"/>
                          <w:b/>
                          <w:sz w:val="20"/>
                          <w:lang w:val="es-ES"/>
                        </w:rPr>
                      </w:pPr>
                    </w:p>
                    <w:p w:rsidR="005C5987" w:rsidRPr="00742FFE" w:rsidRDefault="005C5987" w:rsidP="0018634C">
                      <w:pPr>
                        <w:rPr>
                          <w:rFonts w:ascii="Arial" w:eastAsia="Times New Roman" w:hAnsi="Arial" w:cs="Arial"/>
                          <w:sz w:val="20"/>
                          <w:szCs w:val="24"/>
                          <w:lang w:val="es-ES"/>
                        </w:rPr>
                      </w:pPr>
                      <w:r w:rsidRPr="00742FFE">
                        <w:rPr>
                          <w:rFonts w:ascii="Arial" w:eastAsia="Times New Roman" w:hAnsi="Arial" w:cs="Arial"/>
                          <w:sz w:val="20"/>
                          <w:szCs w:val="24"/>
                          <w:lang w:val="es-ES_tradnl"/>
                        </w:rPr>
                        <w:t xml:space="preserve">Gracias a la precisa distribución luminosa oval flood de las </w:t>
                      </w:r>
                      <w:r w:rsidRPr="00742FFE">
                        <w:rPr>
                          <w:rFonts w:ascii="Arial" w:eastAsia="Times New Roman" w:hAnsi="Arial" w:cs="Arial"/>
                          <w:spacing w:val="3"/>
                          <w:sz w:val="20"/>
                          <w:szCs w:val="24"/>
                          <w:lang w:val="es-ES_tradnl"/>
                        </w:rPr>
                        <w:t xml:space="preserve">luminarias de superficie </w:t>
                      </w:r>
                      <w:r w:rsidRPr="00742FFE">
                        <w:rPr>
                          <w:rFonts w:ascii="Arial" w:eastAsia="Times New Roman" w:hAnsi="Arial" w:cs="Arial"/>
                          <w:spacing w:val="2"/>
                          <w:sz w:val="20"/>
                          <w:szCs w:val="24"/>
                          <w:lang w:val="es-ES_tradnl"/>
                        </w:rPr>
                        <w:t>Lightscan, resulta posible la iluminación eficiente y segura de edificios y trayectos</w:t>
                      </w:r>
                      <w:r w:rsidRPr="00742FFE">
                        <w:rPr>
                          <w:rFonts w:ascii="Arial" w:eastAsia="Times New Roman" w:hAnsi="Arial" w:cs="Arial"/>
                          <w:spacing w:val="4"/>
                          <w:sz w:val="20"/>
                          <w:szCs w:val="24"/>
                          <w:lang w:val="es-ES_tradnl"/>
                        </w:rPr>
                        <w:t>.</w:t>
                      </w:r>
                    </w:p>
                    <w:p w:rsidR="005C5987" w:rsidRPr="00742FFE" w:rsidRDefault="005C5987" w:rsidP="0018634C">
                      <w:pPr>
                        <w:rPr>
                          <w:rFonts w:ascii="Arial" w:eastAsia="Times New Roman" w:hAnsi="Arial" w:cs="Arial"/>
                          <w:szCs w:val="24"/>
                        </w:rPr>
                      </w:pPr>
                      <w:r w:rsidRPr="00742FFE">
                        <w:rPr>
                          <w:rFonts w:ascii="Arial" w:eastAsia="Times New Roman" w:hAnsi="Arial" w:cs="Arial"/>
                          <w:sz w:val="20"/>
                          <w:szCs w:val="24"/>
                          <w:lang w:val="es-ES_tradnl"/>
                        </w:rPr>
                        <w:t>Foto:</w:t>
                      </w:r>
                      <w:r w:rsidRPr="00742FFE">
                        <w:rPr>
                          <w:rFonts w:ascii="Arial" w:eastAsia="Times New Roman" w:hAnsi="Arial" w:cs="Arial"/>
                          <w:sz w:val="20"/>
                          <w:szCs w:val="24"/>
                        </w:rPr>
                        <w:t xml:space="preserve"> </w:t>
                      </w:r>
                      <w:r w:rsidRPr="00742FFE">
                        <w:rPr>
                          <w:rFonts w:ascii="Arial" w:eastAsia="Times New Roman" w:hAnsi="Arial" w:cs="Arial"/>
                          <w:sz w:val="20"/>
                          <w:szCs w:val="24"/>
                          <w:lang w:val="es-ES_tradnl"/>
                        </w:rPr>
                        <w:t>ERCO</w:t>
                      </w:r>
                    </w:p>
                    <w:p w:rsidR="005C5987" w:rsidRPr="00742FFE" w:rsidRDefault="005C5987" w:rsidP="00DD1C51">
                      <w:pPr>
                        <w:rPr>
                          <w:rFonts w:ascii="Arial" w:hAnsi="Arial" w:cs="Arial"/>
                          <w:b/>
                          <w:sz w:val="20"/>
                        </w:rPr>
                      </w:pPr>
                    </w:p>
                  </w:txbxContent>
                </v:textbox>
                <w10:wrap type="tight"/>
              </v:shape>
            </w:pict>
          </mc:Fallback>
        </mc:AlternateContent>
      </w:r>
    </w:p>
    <w:p w14:paraId="44C38467" w14:textId="77777777" w:rsidR="005750E0" w:rsidRPr="001C76EF" w:rsidRDefault="00742FFE" w:rsidP="00A84388">
      <w:pPr>
        <w:pStyle w:val="prtext"/>
        <w:tabs>
          <w:tab w:val="center" w:pos="3459"/>
        </w:tabs>
        <w:rPr>
          <w:rFonts w:ascii="Arial" w:hAnsi="Arial" w:cs="Arial"/>
          <w:lang w:val="es-ES"/>
        </w:rPr>
      </w:pPr>
      <w:r>
        <w:rPr>
          <w:rFonts w:ascii="Arial" w:hAnsi="Arial" w:cs="Arial"/>
          <w:noProof/>
        </w:rPr>
        <w:drawing>
          <wp:anchor distT="0" distB="0" distL="114300" distR="114300" simplePos="0" relativeHeight="251655168" behindDoc="0" locked="0" layoutInCell="1" allowOverlap="1" wp14:anchorId="7F8CF190" wp14:editId="5D1C23C3">
            <wp:simplePos x="0" y="0"/>
            <wp:positionH relativeFrom="column">
              <wp:posOffset>-3175</wp:posOffset>
            </wp:positionH>
            <wp:positionV relativeFrom="paragraph">
              <wp:posOffset>80010</wp:posOffset>
            </wp:positionV>
            <wp:extent cx="1643380" cy="1551305"/>
            <wp:effectExtent l="0" t="0" r="0" b="0"/>
            <wp:wrapNone/>
            <wp:docPr id="10"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3380" cy="1551305"/>
                    </a:xfrm>
                    <a:prstGeom prst="rect">
                      <a:avLst/>
                    </a:prstGeom>
                    <a:noFill/>
                  </pic:spPr>
                </pic:pic>
              </a:graphicData>
            </a:graphic>
          </wp:anchor>
        </w:drawing>
      </w:r>
      <w:r w:rsidR="005750E0" w:rsidRPr="001C76EF">
        <w:rPr>
          <w:rFonts w:ascii="Arial" w:hAnsi="Arial" w:cs="Arial"/>
          <w:lang w:val="es-ES"/>
        </w:rPr>
        <w:tab/>
      </w:r>
    </w:p>
    <w:p w14:paraId="1BBB3C6F" w14:textId="77777777" w:rsidR="005750E0" w:rsidRPr="001C76EF" w:rsidRDefault="005750E0" w:rsidP="00A84388">
      <w:pPr>
        <w:pStyle w:val="prtext"/>
        <w:rPr>
          <w:rFonts w:ascii="Arial" w:hAnsi="Arial" w:cs="Arial"/>
          <w:lang w:val="es-ES"/>
        </w:rPr>
      </w:pPr>
    </w:p>
    <w:p w14:paraId="790A4011" w14:textId="77777777" w:rsidR="005750E0" w:rsidRPr="001C76EF" w:rsidRDefault="005750E0" w:rsidP="00A84388">
      <w:pPr>
        <w:pStyle w:val="prtext"/>
        <w:rPr>
          <w:rFonts w:ascii="Arial" w:hAnsi="Arial" w:cs="Arial"/>
          <w:lang w:val="es-ES"/>
        </w:rPr>
      </w:pPr>
    </w:p>
    <w:p w14:paraId="1948D2E6" w14:textId="77777777" w:rsidR="005750E0" w:rsidRPr="001C76EF" w:rsidRDefault="005750E0" w:rsidP="00A84388">
      <w:pPr>
        <w:pStyle w:val="prtext"/>
        <w:rPr>
          <w:rFonts w:ascii="Arial" w:hAnsi="Arial" w:cs="Arial"/>
          <w:lang w:val="es-ES"/>
        </w:rPr>
      </w:pPr>
    </w:p>
    <w:p w14:paraId="19CF8BD0" w14:textId="77777777" w:rsidR="005750E0" w:rsidRPr="001C76EF" w:rsidRDefault="005750E0" w:rsidP="00A84388">
      <w:pPr>
        <w:pStyle w:val="prtext"/>
        <w:rPr>
          <w:rFonts w:ascii="Arial" w:hAnsi="Arial" w:cs="Arial"/>
          <w:lang w:val="es-ES"/>
        </w:rPr>
      </w:pPr>
    </w:p>
    <w:p w14:paraId="4A335E43" w14:textId="77777777" w:rsidR="005750E0" w:rsidRPr="001C76EF" w:rsidRDefault="005750E0" w:rsidP="00A84388">
      <w:pPr>
        <w:pStyle w:val="prtext"/>
        <w:rPr>
          <w:rFonts w:ascii="Arial" w:hAnsi="Arial" w:cs="Arial"/>
          <w:lang w:val="es-ES"/>
        </w:rPr>
      </w:pPr>
    </w:p>
    <w:p w14:paraId="2FB416EB" w14:textId="77777777" w:rsidR="005750E0" w:rsidRPr="001C76EF" w:rsidRDefault="005750E0" w:rsidP="00A84388">
      <w:pPr>
        <w:pStyle w:val="prtext"/>
        <w:rPr>
          <w:rFonts w:ascii="Arial" w:hAnsi="Arial" w:cs="Arial"/>
          <w:lang w:val="es-ES"/>
        </w:rPr>
      </w:pPr>
    </w:p>
    <w:p w14:paraId="2AE00266" w14:textId="77777777" w:rsidR="005750E0" w:rsidRPr="001C76EF" w:rsidRDefault="00742FFE" w:rsidP="00A84388">
      <w:pPr>
        <w:pStyle w:val="prtext"/>
        <w:rPr>
          <w:rFonts w:ascii="Arial" w:hAnsi="Arial" w:cs="Arial"/>
          <w:lang w:val="es-ES"/>
        </w:rPr>
      </w:pPr>
      <w:r>
        <w:rPr>
          <w:rFonts w:ascii="Arial" w:hAnsi="Arial" w:cs="Arial"/>
          <w:noProof/>
        </w:rPr>
        <w:drawing>
          <wp:anchor distT="0" distB="0" distL="114300" distR="114300" simplePos="0" relativeHeight="251654144" behindDoc="0" locked="0" layoutInCell="1" allowOverlap="1" wp14:anchorId="1B94E9C0" wp14:editId="3AD83288">
            <wp:simplePos x="0" y="0"/>
            <wp:positionH relativeFrom="column">
              <wp:posOffset>1905</wp:posOffset>
            </wp:positionH>
            <wp:positionV relativeFrom="paragraph">
              <wp:posOffset>205740</wp:posOffset>
            </wp:positionV>
            <wp:extent cx="1646555" cy="1654810"/>
            <wp:effectExtent l="0" t="0" r="0" b="2540"/>
            <wp:wrapNone/>
            <wp:docPr id="11"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6555" cy="1654810"/>
                    </a:xfrm>
                    <a:prstGeom prst="rect">
                      <a:avLst/>
                    </a:prstGeom>
                    <a:noFill/>
                  </pic:spPr>
                </pic:pic>
              </a:graphicData>
            </a:graphic>
          </wp:anchor>
        </w:drawing>
      </w:r>
    </w:p>
    <w:p w14:paraId="6EC8D267" w14:textId="77777777" w:rsidR="005750E0" w:rsidRPr="001C76EF" w:rsidRDefault="005750E0" w:rsidP="00A84388">
      <w:pPr>
        <w:pStyle w:val="prtext"/>
        <w:rPr>
          <w:rFonts w:ascii="Arial" w:hAnsi="Arial" w:cs="Arial"/>
          <w:lang w:val="es-ES"/>
        </w:rPr>
      </w:pPr>
    </w:p>
    <w:p w14:paraId="293CA0F8" w14:textId="77777777" w:rsidR="005750E0" w:rsidRPr="001C76EF" w:rsidRDefault="005750E0" w:rsidP="00A84388">
      <w:pPr>
        <w:pStyle w:val="prtext"/>
        <w:rPr>
          <w:rFonts w:ascii="Arial" w:hAnsi="Arial" w:cs="Arial"/>
          <w:lang w:val="es-ES"/>
        </w:rPr>
      </w:pPr>
    </w:p>
    <w:p w14:paraId="15F82522" w14:textId="77777777" w:rsidR="005750E0" w:rsidRPr="001C76EF" w:rsidRDefault="005750E0" w:rsidP="00A84388">
      <w:pPr>
        <w:pStyle w:val="prtext"/>
        <w:rPr>
          <w:rFonts w:ascii="Arial" w:hAnsi="Arial" w:cs="Arial"/>
          <w:lang w:val="es-ES"/>
        </w:rPr>
      </w:pPr>
    </w:p>
    <w:p w14:paraId="6BB5576D" w14:textId="77777777" w:rsidR="005750E0" w:rsidRPr="001C76EF" w:rsidRDefault="005750E0" w:rsidP="00A84388">
      <w:pPr>
        <w:pStyle w:val="prtext"/>
        <w:rPr>
          <w:rFonts w:ascii="Arial" w:hAnsi="Arial" w:cs="Arial"/>
          <w:b/>
          <w:sz w:val="22"/>
          <w:szCs w:val="22"/>
          <w:lang w:val="es-ES"/>
        </w:rPr>
      </w:pPr>
    </w:p>
    <w:p w14:paraId="26E7D4C7" w14:textId="77777777" w:rsidR="005750E0" w:rsidRPr="001C76EF" w:rsidRDefault="005750E0" w:rsidP="00A84388">
      <w:pPr>
        <w:pStyle w:val="prtext"/>
        <w:rPr>
          <w:rFonts w:ascii="Arial" w:hAnsi="Arial" w:cs="Arial"/>
          <w:b/>
          <w:sz w:val="22"/>
          <w:szCs w:val="22"/>
          <w:lang w:val="es-ES"/>
        </w:rPr>
      </w:pPr>
    </w:p>
    <w:p w14:paraId="26DAAA97" w14:textId="77777777" w:rsidR="005750E0" w:rsidRPr="001C76EF" w:rsidRDefault="005750E0" w:rsidP="00A84388">
      <w:pPr>
        <w:pStyle w:val="prtext"/>
        <w:rPr>
          <w:rFonts w:ascii="Arial" w:hAnsi="Arial" w:cs="Arial"/>
          <w:b/>
          <w:sz w:val="22"/>
          <w:szCs w:val="22"/>
          <w:lang w:val="es-ES"/>
        </w:rPr>
      </w:pPr>
    </w:p>
    <w:p w14:paraId="2DCF2398" w14:textId="77777777" w:rsidR="005750E0" w:rsidRPr="001C76EF" w:rsidRDefault="005750E0" w:rsidP="00A84388">
      <w:pPr>
        <w:pStyle w:val="prtext"/>
        <w:rPr>
          <w:rFonts w:ascii="Arial" w:hAnsi="Arial" w:cs="Arial"/>
          <w:b/>
          <w:sz w:val="22"/>
          <w:szCs w:val="22"/>
          <w:lang w:val="es-ES"/>
        </w:rPr>
      </w:pPr>
    </w:p>
    <w:p w14:paraId="7E9555A8" w14:textId="77777777" w:rsidR="005750E0" w:rsidRPr="001C76EF" w:rsidRDefault="005750E0" w:rsidP="00A84388">
      <w:pPr>
        <w:pStyle w:val="prtext"/>
        <w:rPr>
          <w:rFonts w:ascii="Arial" w:hAnsi="Arial" w:cs="Arial"/>
          <w:b/>
          <w:sz w:val="22"/>
          <w:szCs w:val="22"/>
          <w:lang w:val="es-ES"/>
        </w:rPr>
      </w:pPr>
    </w:p>
    <w:p w14:paraId="42040D42" w14:textId="77777777" w:rsidR="005750E0" w:rsidRPr="001C76EF" w:rsidRDefault="00742FFE" w:rsidP="00A84388">
      <w:pPr>
        <w:pStyle w:val="prtext"/>
        <w:rPr>
          <w:rFonts w:ascii="Arial" w:hAnsi="Arial" w:cs="Arial"/>
          <w:b/>
          <w:sz w:val="22"/>
          <w:szCs w:val="22"/>
          <w:lang w:val="es-ES"/>
        </w:rPr>
      </w:pPr>
      <w:r>
        <w:rPr>
          <w:rFonts w:ascii="Arial" w:hAnsi="Arial" w:cs="Arial"/>
          <w:noProof/>
        </w:rPr>
        <w:drawing>
          <wp:anchor distT="0" distB="0" distL="114300" distR="114300" simplePos="0" relativeHeight="251658240" behindDoc="0" locked="0" layoutInCell="1" allowOverlap="1" wp14:anchorId="131765B3" wp14:editId="03A532C9">
            <wp:simplePos x="0" y="0"/>
            <wp:positionH relativeFrom="column">
              <wp:posOffset>52070</wp:posOffset>
            </wp:positionH>
            <wp:positionV relativeFrom="paragraph">
              <wp:posOffset>80645</wp:posOffset>
            </wp:positionV>
            <wp:extent cx="1655445" cy="1103630"/>
            <wp:effectExtent l="0" t="0" r="1905" b="127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5445" cy="1103630"/>
                    </a:xfrm>
                    <a:prstGeom prst="rect">
                      <a:avLst/>
                    </a:prstGeom>
                    <a:noFill/>
                  </pic:spPr>
                </pic:pic>
              </a:graphicData>
            </a:graphic>
          </wp:anchor>
        </w:drawing>
      </w:r>
    </w:p>
    <w:p w14:paraId="307D874D" w14:textId="77777777" w:rsidR="005750E0" w:rsidRPr="001C76EF" w:rsidRDefault="005750E0" w:rsidP="00A84388">
      <w:pPr>
        <w:pStyle w:val="prtext"/>
        <w:rPr>
          <w:rFonts w:ascii="Arial" w:hAnsi="Arial" w:cs="Arial"/>
          <w:b/>
          <w:sz w:val="22"/>
          <w:szCs w:val="22"/>
          <w:lang w:val="es-ES"/>
        </w:rPr>
      </w:pPr>
    </w:p>
    <w:p w14:paraId="5ABC6525" w14:textId="77777777" w:rsidR="005750E0" w:rsidRPr="001C76EF" w:rsidRDefault="005750E0" w:rsidP="00A84388">
      <w:pPr>
        <w:pStyle w:val="prtext"/>
        <w:rPr>
          <w:rFonts w:ascii="Arial" w:hAnsi="Arial" w:cs="Arial"/>
          <w:b/>
          <w:sz w:val="22"/>
          <w:szCs w:val="22"/>
          <w:lang w:val="es-ES"/>
        </w:rPr>
      </w:pPr>
    </w:p>
    <w:p w14:paraId="088123EC" w14:textId="77777777" w:rsidR="005750E0" w:rsidRPr="001C76EF" w:rsidRDefault="005750E0" w:rsidP="00A84388">
      <w:pPr>
        <w:pStyle w:val="prtext"/>
        <w:rPr>
          <w:rFonts w:ascii="Arial" w:hAnsi="Arial" w:cs="Arial"/>
          <w:b/>
          <w:sz w:val="22"/>
          <w:szCs w:val="22"/>
          <w:lang w:val="es-ES"/>
        </w:rPr>
      </w:pPr>
    </w:p>
    <w:p w14:paraId="5D4BC24A" w14:textId="77777777" w:rsidR="005750E0" w:rsidRPr="001C76EF" w:rsidRDefault="005750E0" w:rsidP="00A84388">
      <w:pPr>
        <w:pStyle w:val="prtext"/>
        <w:rPr>
          <w:rFonts w:ascii="Arial" w:hAnsi="Arial" w:cs="Arial"/>
          <w:b/>
          <w:sz w:val="22"/>
          <w:szCs w:val="22"/>
          <w:lang w:val="es-ES"/>
        </w:rPr>
      </w:pPr>
    </w:p>
    <w:p w14:paraId="3E697B82" w14:textId="77777777" w:rsidR="005750E0" w:rsidRPr="001C76EF" w:rsidRDefault="005750E0" w:rsidP="00A84388">
      <w:pPr>
        <w:pStyle w:val="prtext"/>
        <w:rPr>
          <w:rFonts w:ascii="Arial" w:hAnsi="Arial" w:cs="Arial"/>
          <w:b/>
          <w:sz w:val="22"/>
          <w:szCs w:val="22"/>
          <w:lang w:val="es-ES"/>
        </w:rPr>
      </w:pPr>
    </w:p>
    <w:p w14:paraId="6FB3EFE8" w14:textId="77777777" w:rsidR="005750E0" w:rsidRPr="001C76EF" w:rsidRDefault="005750E0" w:rsidP="00A84388">
      <w:pPr>
        <w:pStyle w:val="prtext"/>
        <w:rPr>
          <w:rFonts w:ascii="Arial" w:hAnsi="Arial" w:cs="Arial"/>
          <w:b/>
          <w:sz w:val="22"/>
          <w:szCs w:val="22"/>
          <w:lang w:val="es-ES"/>
        </w:rPr>
      </w:pPr>
    </w:p>
    <w:p w14:paraId="650794A2" w14:textId="77777777" w:rsidR="005750E0" w:rsidRPr="001C76EF" w:rsidRDefault="005750E0" w:rsidP="00A84388">
      <w:pPr>
        <w:pStyle w:val="prtext"/>
        <w:rPr>
          <w:rFonts w:ascii="Arial" w:hAnsi="Arial" w:cs="Arial"/>
          <w:b/>
          <w:sz w:val="22"/>
          <w:szCs w:val="22"/>
          <w:lang w:val="es-ES"/>
        </w:rPr>
      </w:pPr>
    </w:p>
    <w:p w14:paraId="6EDE06B5" w14:textId="77777777" w:rsidR="005750E0" w:rsidRPr="001C76EF" w:rsidRDefault="005750E0" w:rsidP="00A84388">
      <w:pPr>
        <w:pStyle w:val="prtext"/>
        <w:rPr>
          <w:rFonts w:ascii="Arial" w:hAnsi="Arial" w:cs="Arial"/>
          <w:b/>
          <w:sz w:val="22"/>
          <w:szCs w:val="22"/>
          <w:lang w:val="es-ES"/>
        </w:rPr>
      </w:pPr>
    </w:p>
    <w:p w14:paraId="56B43142" w14:textId="77777777" w:rsidR="005750E0" w:rsidRPr="001C76EF" w:rsidRDefault="005750E0" w:rsidP="00A84388">
      <w:pPr>
        <w:pStyle w:val="prtext"/>
        <w:rPr>
          <w:rFonts w:ascii="Arial" w:hAnsi="Arial" w:cs="Arial"/>
          <w:b/>
          <w:sz w:val="22"/>
          <w:szCs w:val="22"/>
          <w:lang w:val="es-ES"/>
        </w:rPr>
      </w:pPr>
    </w:p>
    <w:p w14:paraId="59D29335" w14:textId="77777777" w:rsidR="005750E0" w:rsidRPr="001C76EF" w:rsidRDefault="005750E0" w:rsidP="00A84388">
      <w:pPr>
        <w:pStyle w:val="prtext"/>
        <w:rPr>
          <w:rFonts w:ascii="Arial" w:hAnsi="Arial" w:cs="Arial"/>
          <w:b/>
          <w:sz w:val="22"/>
          <w:szCs w:val="22"/>
          <w:lang w:val="es-ES"/>
        </w:rPr>
      </w:pPr>
    </w:p>
    <w:p w14:paraId="7E66371C" w14:textId="77777777" w:rsidR="00EB0510" w:rsidRPr="001C76EF" w:rsidRDefault="00EB0510">
      <w:pPr>
        <w:rPr>
          <w:rFonts w:ascii="Arial" w:hAnsi="Arial" w:cs="Arial"/>
          <w:lang w:val="es-ES"/>
        </w:rPr>
      </w:pPr>
      <w:r w:rsidRPr="001C76EF">
        <w:rPr>
          <w:rFonts w:ascii="Arial" w:hAnsi="Arial" w:cs="Arial"/>
          <w:lang w:val="es-ES"/>
        </w:rPr>
        <w:br w:type="page"/>
      </w:r>
    </w:p>
    <w:p w14:paraId="325D2BBA" w14:textId="77777777" w:rsidR="00EB0510" w:rsidRPr="00FE2C6E" w:rsidRDefault="00EB0510" w:rsidP="00EB0510">
      <w:pPr>
        <w:pStyle w:val="prtext"/>
        <w:rPr>
          <w:rFonts w:ascii="Arial" w:hAnsi="Arial" w:cs="Arial"/>
          <w:b/>
          <w:sz w:val="22"/>
          <w:szCs w:val="22"/>
          <w:lang w:val="es-ES"/>
        </w:rPr>
      </w:pPr>
      <w:r w:rsidRPr="00FE2C6E">
        <w:rPr>
          <w:rFonts w:ascii="Arial" w:hAnsi="Arial" w:cs="Arial"/>
          <w:b/>
          <w:bCs/>
          <w:sz w:val="22"/>
          <w:szCs w:val="22"/>
          <w:lang w:val="es-ES"/>
        </w:rPr>
        <w:lastRenderedPageBreak/>
        <w:t>Sobre ERCO</w:t>
      </w:r>
    </w:p>
    <w:p w14:paraId="6C12D386" w14:textId="77777777" w:rsidR="00EB0510" w:rsidRPr="00FE2C6E" w:rsidRDefault="00EB0510" w:rsidP="00EB0510">
      <w:pPr>
        <w:pStyle w:val="prtext"/>
        <w:rPr>
          <w:rFonts w:ascii="Arial" w:hAnsi="Arial" w:cs="Arial"/>
          <w:b/>
          <w:sz w:val="22"/>
          <w:szCs w:val="22"/>
          <w:lang w:val="es-ES_tradnl"/>
        </w:rPr>
      </w:pPr>
      <w:bookmarkStart w:id="0" w:name="_GoBack"/>
      <w:bookmarkEnd w:id="0"/>
      <w:r w:rsidRPr="005C2EBC">
        <w:rPr>
          <w:rFonts w:ascii="Arial" w:hAnsi="Arial" w:cs="Arial"/>
          <w:sz w:val="22"/>
          <w:szCs w:val="22"/>
          <w:lang w:val="es-ES_tradnl"/>
        </w:rPr>
        <w:t>La fábrica de luz ERCO, con sede en Lüdenscheid, es un especialista líder en iluminación arquitectónica mediante tecnología LED. La empresa familiar, fundada en 1934, opera en unos 40 países de todo el mundo con más de 60 filiales, sucursales y representaciones</w:t>
      </w:r>
      <w:r>
        <w:rPr>
          <w:rFonts w:ascii="Arial" w:hAnsi="Arial" w:cs="Arial"/>
          <w:sz w:val="22"/>
          <w:szCs w:val="22"/>
          <w:lang w:val="es-ES_tradnl"/>
        </w:rPr>
        <w:t xml:space="preserve">. </w:t>
      </w:r>
      <w:r w:rsidRPr="005C2EBC">
        <w:rPr>
          <w:rFonts w:ascii="Arial" w:hAnsi="Arial" w:cs="Arial"/>
          <w:sz w:val="22"/>
          <w:szCs w:val="22"/>
          <w:lang w:val="es-ES_tradnl"/>
        </w:rPr>
        <w:t>Desde 2015, el programa de productos se basa por completo en la tecnología LED</w:t>
      </w:r>
      <w:r>
        <w:rPr>
          <w:rFonts w:ascii="Arial" w:hAnsi="Arial" w:cs="Arial"/>
          <w:sz w:val="22"/>
          <w:szCs w:val="22"/>
          <w:lang w:val="es-ES_tradnl"/>
        </w:rPr>
        <w:t xml:space="preserve">: </w:t>
      </w:r>
      <w:r w:rsidRPr="005C2EBC">
        <w:rPr>
          <w:rFonts w:ascii="Arial" w:hAnsi="Arial" w:cs="Arial"/>
          <w:sz w:val="22"/>
          <w:szCs w:val="22"/>
          <w:lang w:val="es-ES_tradnl"/>
        </w:rPr>
        <w:t xml:space="preserve">Bajo el hilo conductor </w:t>
      </w:r>
      <w:r>
        <w:rPr>
          <w:rFonts w:ascii="Arial" w:hAnsi="Arial" w:cs="Arial"/>
          <w:sz w:val="22"/>
          <w:szCs w:val="22"/>
          <w:lang w:val="es-ES_tradnl"/>
        </w:rPr>
        <w:t>«</w:t>
      </w:r>
      <w:r w:rsidRPr="005C2EBC">
        <w:rPr>
          <w:rFonts w:ascii="Arial" w:hAnsi="Arial" w:cs="Arial"/>
          <w:sz w:val="22"/>
          <w:szCs w:val="22"/>
          <w:lang w:val="es-ES_tradnl"/>
        </w:rPr>
        <w:t>light digital</w:t>
      </w:r>
      <w:r>
        <w:rPr>
          <w:rFonts w:ascii="Arial" w:hAnsi="Arial" w:cs="Arial"/>
          <w:sz w:val="22"/>
          <w:szCs w:val="22"/>
          <w:lang w:val="es-ES_tradnl"/>
        </w:rPr>
        <w:t>»</w:t>
      </w:r>
      <w:r w:rsidRPr="005C2EBC">
        <w:rPr>
          <w:rFonts w:ascii="Arial" w:hAnsi="Arial" w:cs="Arial"/>
          <w:sz w:val="22"/>
          <w:szCs w:val="22"/>
          <w:lang w:val="es-ES_tradnl"/>
        </w:rPr>
        <w:t xml:space="preserve">, ERCO desarrolla, diseña y produce luminarias digitales en Lüdenscheid, centrándose en </w:t>
      </w:r>
      <w:r>
        <w:rPr>
          <w:rFonts w:ascii="Arial" w:hAnsi="Arial" w:cs="Arial"/>
          <w:sz w:val="22"/>
          <w:szCs w:val="22"/>
          <w:lang w:val="es-ES_tradnl"/>
        </w:rPr>
        <w:t>sus</w:t>
      </w:r>
      <w:r w:rsidRPr="005C2EBC">
        <w:rPr>
          <w:rFonts w:ascii="Arial" w:hAnsi="Arial" w:cs="Arial"/>
          <w:sz w:val="22"/>
          <w:szCs w:val="22"/>
          <w:lang w:val="es-ES_tradnl"/>
        </w:rPr>
        <w:t xml:space="preserve"> </w:t>
      </w:r>
      <w:r>
        <w:rPr>
          <w:rFonts w:ascii="Arial" w:hAnsi="Arial" w:cs="Arial"/>
          <w:sz w:val="22"/>
          <w:szCs w:val="22"/>
          <w:lang w:val="es-ES_tradnl"/>
        </w:rPr>
        <w:t>ópticas</w:t>
      </w:r>
      <w:r w:rsidRPr="005C2EBC">
        <w:rPr>
          <w:rFonts w:ascii="Arial" w:hAnsi="Arial" w:cs="Arial"/>
          <w:sz w:val="22"/>
          <w:szCs w:val="22"/>
          <w:lang w:val="es-ES_tradnl"/>
        </w:rPr>
        <w:t xml:space="preserve">, en </w:t>
      </w:r>
      <w:r>
        <w:rPr>
          <w:rFonts w:ascii="Arial" w:hAnsi="Arial" w:cs="Arial"/>
          <w:sz w:val="22"/>
          <w:szCs w:val="22"/>
          <w:lang w:val="es-ES_tradnl"/>
        </w:rPr>
        <w:t xml:space="preserve">su </w:t>
      </w:r>
      <w:r w:rsidRPr="005C2EBC">
        <w:rPr>
          <w:rFonts w:ascii="Arial" w:hAnsi="Arial" w:cs="Arial"/>
          <w:sz w:val="22"/>
          <w:szCs w:val="22"/>
          <w:lang w:val="es-ES_tradnl"/>
        </w:rPr>
        <w:t xml:space="preserve">electrónica y en </w:t>
      </w:r>
      <w:r>
        <w:rPr>
          <w:rFonts w:ascii="Arial" w:hAnsi="Arial" w:cs="Arial"/>
          <w:sz w:val="22"/>
          <w:szCs w:val="22"/>
          <w:lang w:val="es-ES_tradnl"/>
        </w:rPr>
        <w:t xml:space="preserve">su </w:t>
      </w:r>
      <w:r w:rsidRPr="005C2EBC">
        <w:rPr>
          <w:rFonts w:ascii="Arial" w:hAnsi="Arial" w:cs="Arial"/>
          <w:sz w:val="22"/>
          <w:szCs w:val="22"/>
          <w:lang w:val="es-ES_tradnl"/>
        </w:rPr>
        <w:t>diseño</w:t>
      </w:r>
      <w:r>
        <w:rPr>
          <w:rFonts w:ascii="Arial" w:hAnsi="Arial" w:cs="Arial"/>
          <w:sz w:val="22"/>
          <w:szCs w:val="22"/>
          <w:lang w:val="es-ES_tradnl"/>
        </w:rPr>
        <w:t xml:space="preserve">. </w:t>
      </w:r>
      <w:r w:rsidRPr="005C2EBC">
        <w:rPr>
          <w:rFonts w:ascii="Arial" w:hAnsi="Arial" w:cs="Arial"/>
          <w:sz w:val="22"/>
          <w:szCs w:val="22"/>
          <w:lang w:val="es-ES_tradnl"/>
        </w:rPr>
        <w:t>Las herramientas de iluminación se crean en estrecho contacto con arquitectos, proyectistas de iluminación y planificadores eléctricos, y se utiliza</w:t>
      </w:r>
      <w:r>
        <w:rPr>
          <w:rFonts w:ascii="Arial" w:hAnsi="Arial" w:cs="Arial"/>
          <w:sz w:val="22"/>
          <w:szCs w:val="22"/>
          <w:lang w:val="es-ES_tradnl"/>
        </w:rPr>
        <w:t>n</w:t>
      </w:r>
      <w:r w:rsidRPr="005C2EBC">
        <w:rPr>
          <w:rFonts w:ascii="Arial" w:hAnsi="Arial" w:cs="Arial"/>
          <w:sz w:val="22"/>
          <w:szCs w:val="22"/>
          <w:lang w:val="es-ES_tradnl"/>
        </w:rPr>
        <w:t xml:space="preserve"> principalmente en los siguientes ámbitos de aplicación</w:t>
      </w:r>
      <w:r>
        <w:rPr>
          <w:rFonts w:ascii="Arial" w:hAnsi="Arial" w:cs="Arial"/>
          <w:sz w:val="22"/>
          <w:szCs w:val="22"/>
          <w:lang w:val="es-ES_tradnl"/>
        </w:rPr>
        <w:t>:</w:t>
      </w:r>
      <w:r w:rsidRPr="00BA29A6">
        <w:rPr>
          <w:rFonts w:ascii="Arial" w:hAnsi="Arial" w:cs="Arial"/>
          <w:sz w:val="22"/>
          <w:szCs w:val="22"/>
          <w:lang w:val="es-ES"/>
        </w:rPr>
        <w:t xml:space="preserve"> Work </w:t>
      </w:r>
      <w:r>
        <w:rPr>
          <w:rFonts w:ascii="Arial" w:hAnsi="Arial" w:cs="Arial"/>
          <w:sz w:val="22"/>
          <w:szCs w:val="22"/>
          <w:lang w:val="es-ES"/>
        </w:rPr>
        <w:t>y</w:t>
      </w:r>
      <w:r w:rsidRPr="00BA29A6">
        <w:rPr>
          <w:rFonts w:ascii="Arial" w:hAnsi="Arial" w:cs="Arial"/>
          <w:sz w:val="22"/>
          <w:szCs w:val="22"/>
          <w:lang w:val="es-ES"/>
        </w:rPr>
        <w:t xml:space="preserve"> Shop, Culture </w:t>
      </w:r>
      <w:r>
        <w:rPr>
          <w:rFonts w:ascii="Arial" w:hAnsi="Arial" w:cs="Arial"/>
          <w:sz w:val="22"/>
          <w:szCs w:val="22"/>
          <w:lang w:val="es-ES"/>
        </w:rPr>
        <w:t xml:space="preserve">y Community, </w:t>
      </w:r>
      <w:r w:rsidRPr="00BA29A6">
        <w:rPr>
          <w:rFonts w:ascii="Arial" w:hAnsi="Arial" w:cs="Arial"/>
          <w:sz w:val="22"/>
          <w:szCs w:val="22"/>
          <w:lang w:val="es-ES"/>
        </w:rPr>
        <w:t xml:space="preserve">Hospitality, Living, Public </w:t>
      </w:r>
      <w:r>
        <w:rPr>
          <w:rFonts w:ascii="Arial" w:hAnsi="Arial" w:cs="Arial"/>
          <w:sz w:val="22"/>
          <w:szCs w:val="22"/>
          <w:lang w:val="es-ES"/>
        </w:rPr>
        <w:t>y</w:t>
      </w:r>
      <w:r w:rsidRPr="00BA29A6">
        <w:rPr>
          <w:rFonts w:ascii="Arial" w:hAnsi="Arial" w:cs="Arial"/>
          <w:sz w:val="22"/>
          <w:szCs w:val="22"/>
          <w:lang w:val="es-ES"/>
        </w:rPr>
        <w:t xml:space="preserve"> Contemplation</w:t>
      </w:r>
      <w:r>
        <w:rPr>
          <w:rFonts w:ascii="Arial" w:hAnsi="Arial" w:cs="Arial"/>
          <w:sz w:val="22"/>
          <w:szCs w:val="22"/>
          <w:lang w:val="es-ES_tradnl"/>
        </w:rPr>
        <w:t xml:space="preserve">. </w:t>
      </w:r>
      <w:r w:rsidRPr="005C2EBC">
        <w:rPr>
          <w:rFonts w:ascii="Arial" w:hAnsi="Arial" w:cs="Arial"/>
          <w:sz w:val="22"/>
          <w:szCs w:val="22"/>
          <w:lang w:val="es-ES_tradnl"/>
        </w:rPr>
        <w:t>ERCO entiende la luz digital como la cuarta dimensión de la arquitectura, y con sus soluciones de iluminación de gran precisión y eficiencia</w:t>
      </w:r>
      <w:r>
        <w:rPr>
          <w:rFonts w:ascii="Arial" w:hAnsi="Arial" w:cs="Arial"/>
          <w:sz w:val="22"/>
          <w:szCs w:val="22"/>
          <w:lang w:val="es-ES_tradnl"/>
        </w:rPr>
        <w:t xml:space="preserve">, </w:t>
      </w:r>
      <w:r w:rsidRPr="005C2EBC">
        <w:rPr>
          <w:rFonts w:ascii="Arial" w:hAnsi="Arial" w:cs="Arial"/>
          <w:sz w:val="22"/>
          <w:szCs w:val="22"/>
          <w:lang w:val="es-ES_tradnl"/>
        </w:rPr>
        <w:t>ayuda a los proyectistas a plasmar sus visiones en la realidad.</w:t>
      </w:r>
    </w:p>
    <w:p w14:paraId="2949A3E8" w14:textId="77777777" w:rsidR="00EB0510" w:rsidRPr="001D1ACA" w:rsidRDefault="00EB0510" w:rsidP="00EB0510">
      <w:pPr>
        <w:pStyle w:val="prtext"/>
        <w:rPr>
          <w:rFonts w:ascii="Arial" w:hAnsi="Arial" w:cs="Arial"/>
          <w:sz w:val="22"/>
          <w:szCs w:val="22"/>
          <w:lang w:val="es-ES_tradnl"/>
        </w:rPr>
      </w:pPr>
    </w:p>
    <w:p w14:paraId="0921C83C" w14:textId="77777777" w:rsidR="00EB0510" w:rsidRPr="001D1ACA" w:rsidRDefault="00EB0510" w:rsidP="00EB0510">
      <w:pPr>
        <w:spacing w:line="360" w:lineRule="exact"/>
        <w:rPr>
          <w:rFonts w:ascii="Arial" w:hAnsi="Arial" w:cs="Arial"/>
          <w:sz w:val="22"/>
          <w:szCs w:val="22"/>
          <w:lang w:val="es-ES_tradnl"/>
        </w:rPr>
      </w:pPr>
      <w:r w:rsidRPr="001D1ACA">
        <w:rPr>
          <w:rFonts w:ascii="Arial" w:hAnsi="Arial" w:cs="Arial"/>
          <w:sz w:val="22"/>
          <w:szCs w:val="22"/>
          <w:lang w:val="es-ES_tradnl"/>
        </w:rPr>
        <w:t xml:space="preserve">Si desea recibir información adicional o material gráfico acerca de ERCO, visítenos en </w:t>
      </w:r>
      <w:hyperlink r:id="rId13" w:history="1">
        <w:r w:rsidRPr="001D1ACA">
          <w:rPr>
            <w:rStyle w:val="Link"/>
            <w:rFonts w:ascii="Arial" w:hAnsi="Arial" w:cs="Arial"/>
            <w:sz w:val="22"/>
            <w:szCs w:val="22"/>
            <w:lang w:val="es-ES"/>
          </w:rPr>
          <w:t>www.erco.com/presse</w:t>
        </w:r>
      </w:hyperlink>
      <w:r w:rsidRPr="001D1ACA">
        <w:rPr>
          <w:rFonts w:ascii="Arial" w:hAnsi="Arial" w:cs="Arial"/>
          <w:sz w:val="22"/>
          <w:szCs w:val="22"/>
          <w:lang w:val="es-ES_tradnl"/>
        </w:rPr>
        <w:t>. Estaremos encantados de facilitarle también material relativo a proyectos en todo el mundo para elaborar su información.</w:t>
      </w:r>
    </w:p>
    <w:p w14:paraId="700B6E2D" w14:textId="77777777" w:rsidR="005750E0" w:rsidRPr="00EB0510" w:rsidRDefault="005750E0" w:rsidP="00DA390B">
      <w:pPr>
        <w:pStyle w:val="prtext"/>
        <w:rPr>
          <w:rFonts w:ascii="Arial" w:hAnsi="Arial" w:cs="Arial"/>
          <w:lang w:val="es-ES_tradnl"/>
        </w:rPr>
      </w:pPr>
    </w:p>
    <w:sectPr w:rsidR="005750E0" w:rsidRPr="00EB0510" w:rsidSect="00C638C2">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6500E" w14:textId="77777777" w:rsidR="005C5987" w:rsidRDefault="005C5987">
      <w:r>
        <w:separator/>
      </w:r>
    </w:p>
  </w:endnote>
  <w:endnote w:type="continuationSeparator" w:id="0">
    <w:p w14:paraId="121764AB" w14:textId="77777777" w:rsidR="005C5987" w:rsidRDefault="005C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080E0000" w:usb2="00000010" w:usb3="00000000" w:csb0="00040001"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9FCD3" w14:textId="77777777" w:rsidR="005C5987" w:rsidRDefault="005C5987">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A09AE" w14:textId="77777777" w:rsidR="005C5987" w:rsidRDefault="005C5987">
      <w:r>
        <w:separator/>
      </w:r>
    </w:p>
  </w:footnote>
  <w:footnote w:type="continuationSeparator" w:id="0">
    <w:p w14:paraId="774F5C7E" w14:textId="77777777" w:rsidR="005C5987" w:rsidRDefault="005C59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234F4C" w14:textId="77777777" w:rsidR="005C5987" w:rsidRPr="00742FFE" w:rsidRDefault="005C5987" w:rsidP="00012F4A">
    <w:pPr>
      <w:framePr w:wrap="around" w:hAnchor="text"/>
      <w:tabs>
        <w:tab w:val="left" w:pos="2892"/>
        <w:tab w:val="left" w:pos="2977"/>
        <w:tab w:val="left" w:pos="7655"/>
      </w:tabs>
      <w:rPr>
        <w:rFonts w:ascii="Arial" w:eastAsia="Times New Roman" w:hAnsi="Arial" w:cs="Arial"/>
        <w:b/>
        <w:sz w:val="44"/>
        <w:szCs w:val="24"/>
        <w:lang w:val="es-ES"/>
      </w:rPr>
    </w:pPr>
    <w:r>
      <w:rPr>
        <w:rFonts w:ascii="Arial" w:eastAsia="Times New Roman" w:hAnsi="Arial" w:cs="Arial"/>
        <w:b/>
        <w:sz w:val="44"/>
        <w:szCs w:val="24"/>
        <w:lang w:val="es-ES_tradnl"/>
      </w:rPr>
      <w:t>Comunicado</w:t>
    </w:r>
    <w:r w:rsidRPr="00742FFE">
      <w:rPr>
        <w:rFonts w:ascii="Arial" w:eastAsia="Times New Roman" w:hAnsi="Arial" w:cs="Arial"/>
        <w:b/>
        <w:sz w:val="44"/>
        <w:szCs w:val="24"/>
        <w:lang w:val="es-ES_tradnl"/>
      </w:rPr>
      <w:t xml:space="preserve"> de prensa</w:t>
    </w:r>
  </w:p>
  <w:p w14:paraId="0EA5F745" w14:textId="77777777" w:rsidR="005C5987" w:rsidRPr="00742FFE" w:rsidRDefault="00887451">
    <w:pPr>
      <w:framePr w:w="374" w:h="14254" w:wrap="around" w:vAnchor="page" w:hAnchor="page" w:x="3601" w:y="2445" w:anchorLock="1"/>
      <w:rPr>
        <w:rFonts w:ascii="Rotis SemiSans" w:hAnsi="Rotis SemiSans"/>
        <w:lang w:val="es-ES"/>
      </w:rPr>
    </w:pPr>
    <w:r>
      <w:rPr>
        <w:noProof/>
      </w:rPr>
      <mc:AlternateContent>
        <mc:Choice Requires="wps">
          <w:drawing>
            <wp:anchor distT="0" distB="0" distL="114300" distR="114300" simplePos="0" relativeHeight="251657728" behindDoc="0" locked="0" layoutInCell="0" allowOverlap="1" wp14:anchorId="24928AB9" wp14:editId="24E08EFC">
              <wp:simplePos x="0" y="0"/>
              <wp:positionH relativeFrom="column">
                <wp:posOffset>0</wp:posOffset>
              </wp:positionH>
              <wp:positionV relativeFrom="paragraph">
                <wp:posOffset>214630</wp:posOffset>
              </wp:positionV>
              <wp:extent cx="1835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" o:allowincell="f" strokeweight=".25pt">
              <v:stroke startarrowwidth="narrow" startarrowlength="short" endarrowwidth="narrow" endarrowlength="short"/>
              <v:shadow color="black" opacity="49150f" offset=".74833mm,.74833mm"/>
            </v:line>
          </w:pict>
        </mc:Fallback>
      </mc:AlternateContent>
    </w:r>
    <w:r>
      <w:rPr>
        <w:noProof/>
      </w:rPr>
      <mc:AlternateContent>
        <mc:Choice Requires="wps">
          <w:drawing>
            <wp:anchor distT="0" distB="0" distL="114300" distR="114300" simplePos="0" relativeHeight="251656704" behindDoc="0" locked="0" layoutInCell="0" allowOverlap="1" wp14:anchorId="55DA20BA" wp14:editId="2C266ED7">
              <wp:simplePos x="0" y="0"/>
              <wp:positionH relativeFrom="column">
                <wp:posOffset>182880</wp:posOffset>
              </wp:positionH>
              <wp:positionV relativeFrom="paragraph">
                <wp:posOffset>3175</wp:posOffset>
              </wp:positionV>
              <wp:extent cx="635" cy="8870315"/>
              <wp:effectExtent l="0" t="0" r="37465" b="260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" o:allowincell="f" strokeweight=".25pt">
              <v:stroke startarrowwidth="narrow" startarrowlength="short" endarrowwidth="narrow" endarrowlength="short"/>
              <v:shadow color="black" opacity="49150f" offset=".74833mm,.74833mm"/>
            </v:line>
          </w:pict>
        </mc:Fallback>
      </mc:AlternateContent>
    </w:r>
  </w:p>
  <w:p w14:paraId="100BD1AF" w14:textId="77777777" w:rsidR="005C5987" w:rsidRPr="00887451" w:rsidRDefault="005C598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lang w:val="es-ES"/>
      </w:rPr>
    </w:pPr>
    <w:r w:rsidRPr="00887451">
      <w:rPr>
        <w:rFonts w:ascii="Arial" w:hAnsi="Arial" w:cs="Arial"/>
        <w:color w:val="000000"/>
        <w:sz w:val="18"/>
        <w:szCs w:val="18"/>
        <w:lang w:val="es-ES"/>
      </w:rPr>
      <w:t>ERCO GmbH</w:t>
    </w:r>
  </w:p>
  <w:p w14:paraId="3077E238" w14:textId="77777777" w:rsidR="005C5987" w:rsidRPr="00887451" w:rsidRDefault="005C598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lang w:val="es-ES"/>
      </w:rPr>
    </w:pPr>
    <w:r w:rsidRPr="00887451">
      <w:rPr>
        <w:rFonts w:ascii="Arial" w:hAnsi="Arial" w:cs="Arial"/>
        <w:color w:val="000000"/>
        <w:sz w:val="18"/>
        <w:szCs w:val="18"/>
        <w:lang w:val="es-ES"/>
      </w:rPr>
      <w:t>Wiebke Lang</w:t>
    </w:r>
  </w:p>
  <w:p w14:paraId="022E484D" w14:textId="77777777" w:rsidR="005C5987" w:rsidRPr="00887451" w:rsidRDefault="005C598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lang w:val="es-ES"/>
      </w:rPr>
    </w:pPr>
    <w:r w:rsidRPr="00887451">
      <w:rPr>
        <w:rFonts w:ascii="Arial" w:hAnsi="Arial" w:cs="Arial"/>
        <w:color w:val="000000"/>
        <w:sz w:val="18"/>
        <w:szCs w:val="18"/>
        <w:lang w:val="es-ES"/>
      </w:rPr>
      <w:t>Group Manager Content</w:t>
    </w:r>
  </w:p>
  <w:p w14:paraId="4498702A" w14:textId="77777777" w:rsidR="005C5987" w:rsidRPr="00887451" w:rsidRDefault="005C598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lang w:val="es-ES"/>
      </w:rPr>
    </w:pPr>
    <w:r w:rsidRPr="00887451">
      <w:rPr>
        <w:rFonts w:ascii="Arial" w:hAnsi="Arial" w:cs="Arial"/>
        <w:color w:val="000000"/>
        <w:sz w:val="18"/>
        <w:szCs w:val="18"/>
        <w:lang w:val="es-ES"/>
      </w:rPr>
      <w:t>Postfach 2460</w:t>
    </w:r>
  </w:p>
  <w:p w14:paraId="2713CBF6" w14:textId="77777777" w:rsidR="005C5987" w:rsidRPr="002116F0" w:rsidRDefault="005C598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r w:rsidRPr="002116F0">
      <w:rPr>
        <w:rFonts w:ascii="Arial" w:hAnsi="Arial" w:cs="Arial"/>
        <w:color w:val="000000"/>
        <w:sz w:val="18"/>
        <w:szCs w:val="18"/>
      </w:rPr>
      <w:t>D-58505 Lüdenscheid</w:t>
    </w:r>
  </w:p>
  <w:p w14:paraId="3D845889" w14:textId="77777777" w:rsidR="005C5987" w:rsidRPr="002116F0" w:rsidRDefault="005C598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p>
  <w:p w14:paraId="19455424" w14:textId="77777777" w:rsidR="005C5987" w:rsidRPr="002116F0" w:rsidRDefault="005C598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r w:rsidRPr="002116F0">
      <w:rPr>
        <w:rFonts w:ascii="Arial" w:hAnsi="Arial" w:cs="Arial"/>
        <w:color w:val="000000"/>
        <w:sz w:val="18"/>
        <w:szCs w:val="18"/>
      </w:rPr>
      <w:t>Brockhauser Weg 80-82</w:t>
    </w:r>
  </w:p>
  <w:p w14:paraId="13B9B0CA" w14:textId="77777777" w:rsidR="005C5987" w:rsidRPr="002116F0" w:rsidRDefault="005C5987" w:rsidP="006B23D8">
    <w:pPr>
      <w:framePr w:w="2609" w:h="5480" w:hSpace="227" w:wrap="around" w:vAnchor="page" w:hAnchor="page" w:x="1162" w:y="10625" w:anchorLock="1"/>
      <w:tabs>
        <w:tab w:val="left" w:pos="5103"/>
        <w:tab w:val="left" w:pos="7655"/>
      </w:tabs>
      <w:spacing w:line="220" w:lineRule="exact"/>
      <w:rPr>
        <w:rFonts w:ascii="Arial" w:hAnsi="Arial" w:cs="Arial"/>
        <w:color w:val="000000"/>
        <w:sz w:val="18"/>
        <w:szCs w:val="18"/>
      </w:rPr>
    </w:pPr>
    <w:r w:rsidRPr="002116F0">
      <w:rPr>
        <w:rFonts w:ascii="Arial" w:hAnsi="Arial" w:cs="Arial"/>
        <w:color w:val="000000"/>
        <w:sz w:val="18"/>
        <w:szCs w:val="18"/>
      </w:rPr>
      <w:t>D-58507 Lüdenscheid</w:t>
    </w:r>
  </w:p>
  <w:p w14:paraId="55BFE257" w14:textId="77777777" w:rsidR="005C5987" w:rsidRPr="002116F0" w:rsidRDefault="005C5987" w:rsidP="006B23D8">
    <w:pPr>
      <w:framePr w:w="2609" w:h="5480" w:hSpace="227" w:wrap="around" w:vAnchor="page" w:hAnchor="page" w:x="1162" w:y="10625" w:anchorLock="1"/>
      <w:tabs>
        <w:tab w:val="left" w:pos="5103"/>
        <w:tab w:val="left" w:pos="7655"/>
      </w:tabs>
      <w:spacing w:line="200" w:lineRule="exact"/>
      <w:rPr>
        <w:rFonts w:ascii="Arial" w:hAnsi="Arial" w:cs="Arial"/>
        <w:color w:val="000000"/>
        <w:sz w:val="18"/>
        <w:szCs w:val="18"/>
      </w:rPr>
    </w:pPr>
  </w:p>
  <w:p w14:paraId="3D5AFCD8" w14:textId="77777777" w:rsidR="005C5987" w:rsidRPr="002116F0" w:rsidRDefault="005C5987" w:rsidP="006B23D8">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color w:val="000000"/>
        <w:sz w:val="18"/>
        <w:szCs w:val="18"/>
      </w:rPr>
    </w:pPr>
    <w:r>
      <w:rPr>
        <w:rFonts w:ascii="Arial" w:hAnsi="Arial" w:cs="Arial"/>
        <w:color w:val="000000"/>
        <w:sz w:val="18"/>
        <w:szCs w:val="18"/>
      </w:rPr>
      <w:t>Tel.:</w:t>
    </w:r>
    <w:r>
      <w:rPr>
        <w:rFonts w:ascii="Arial" w:hAnsi="Arial" w:cs="Arial"/>
        <w:color w:val="000000"/>
        <w:sz w:val="18"/>
        <w:szCs w:val="18"/>
      </w:rPr>
      <w:tab/>
    </w:r>
    <w:r w:rsidRPr="002116F0">
      <w:rPr>
        <w:rFonts w:ascii="Arial" w:hAnsi="Arial" w:cs="Arial"/>
        <w:color w:val="000000"/>
        <w:sz w:val="18"/>
        <w:szCs w:val="18"/>
      </w:rPr>
      <w:t>+49 (0) 2351 551 345</w:t>
    </w:r>
  </w:p>
  <w:p w14:paraId="66A2D11E" w14:textId="77777777" w:rsidR="005C5987" w:rsidRPr="003B1BE8" w:rsidRDefault="005C5987" w:rsidP="006B23D8">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color w:val="000000"/>
        <w:sz w:val="18"/>
        <w:szCs w:val="18"/>
      </w:rPr>
    </w:pPr>
    <w:r w:rsidRPr="003B1BE8">
      <w:rPr>
        <w:rFonts w:ascii="Arial" w:hAnsi="Arial" w:cs="Arial"/>
        <w:color w:val="000000"/>
        <w:sz w:val="18"/>
        <w:szCs w:val="18"/>
      </w:rPr>
      <w:t>Fax:</w:t>
    </w:r>
    <w:r w:rsidRPr="003B1BE8">
      <w:rPr>
        <w:rFonts w:ascii="Arial" w:hAnsi="Arial" w:cs="Arial"/>
        <w:color w:val="000000"/>
        <w:sz w:val="18"/>
        <w:szCs w:val="18"/>
      </w:rPr>
      <w:tab/>
      <w:t>+49 (0) 2351 551 340</w:t>
    </w:r>
  </w:p>
  <w:p w14:paraId="0F3D6642" w14:textId="77777777" w:rsidR="005C5987" w:rsidRPr="003B1BE8" w:rsidRDefault="005C5987" w:rsidP="006B23D8">
    <w:pPr>
      <w:framePr w:w="2609" w:h="5480" w:hSpace="227" w:wrap="around" w:vAnchor="page" w:hAnchor="page" w:x="1162" w:y="10625" w:anchorLock="1"/>
      <w:spacing w:line="220" w:lineRule="exact"/>
      <w:rPr>
        <w:rFonts w:ascii="Arial" w:hAnsi="Arial" w:cs="Arial"/>
        <w:color w:val="000000"/>
        <w:sz w:val="18"/>
        <w:szCs w:val="18"/>
      </w:rPr>
    </w:pPr>
    <w:r w:rsidRPr="003B1BE8">
      <w:rPr>
        <w:rFonts w:ascii="Arial" w:hAnsi="Arial" w:cs="Arial"/>
        <w:color w:val="000000"/>
        <w:sz w:val="18"/>
        <w:szCs w:val="18"/>
      </w:rPr>
      <w:t>w.lang@erco.com</w:t>
    </w:r>
  </w:p>
  <w:p w14:paraId="4188BD34" w14:textId="77777777" w:rsidR="005C5987" w:rsidRPr="003B1BE8" w:rsidRDefault="005C5987" w:rsidP="006B23D8">
    <w:pPr>
      <w:framePr w:w="2609" w:h="5480" w:hSpace="227" w:wrap="around" w:vAnchor="page" w:hAnchor="page" w:x="1162" w:y="10625" w:anchorLock="1"/>
      <w:spacing w:line="220" w:lineRule="exact"/>
      <w:rPr>
        <w:rFonts w:ascii="Arial" w:hAnsi="Arial" w:cs="Arial"/>
        <w:color w:val="000000"/>
        <w:sz w:val="18"/>
        <w:szCs w:val="18"/>
      </w:rPr>
    </w:pPr>
    <w:r w:rsidRPr="003B1BE8">
      <w:rPr>
        <w:rFonts w:ascii="Arial" w:hAnsi="Arial" w:cs="Arial"/>
        <w:sz w:val="18"/>
        <w:szCs w:val="18"/>
      </w:rPr>
      <w:t>www.erco.com</w:t>
    </w:r>
  </w:p>
  <w:p w14:paraId="35CF5BD1" w14:textId="77777777" w:rsidR="005C5987" w:rsidRPr="003B1BE8" w:rsidRDefault="005C5987" w:rsidP="006B23D8">
    <w:pPr>
      <w:framePr w:w="2609" w:h="5480" w:hSpace="227" w:wrap="around" w:vAnchor="page" w:hAnchor="page" w:x="1162" w:y="10625" w:anchorLock="1"/>
      <w:spacing w:line="220" w:lineRule="exact"/>
      <w:rPr>
        <w:rFonts w:ascii="Arial" w:hAnsi="Arial" w:cs="Arial"/>
        <w:color w:val="000000"/>
        <w:sz w:val="20"/>
      </w:rPr>
    </w:pPr>
  </w:p>
  <w:p w14:paraId="6F02384A" w14:textId="77777777" w:rsidR="005C5987" w:rsidRPr="003B1BE8" w:rsidRDefault="005C5987" w:rsidP="006B23D8">
    <w:pPr>
      <w:framePr w:w="2609" w:h="5480" w:hSpace="227" w:wrap="around" w:vAnchor="page" w:hAnchor="page" w:x="1162" w:y="10625" w:anchorLock="1"/>
      <w:spacing w:line="220" w:lineRule="exact"/>
      <w:rPr>
        <w:rFonts w:ascii="Arial" w:hAnsi="Arial" w:cs="Arial"/>
        <w:color w:val="000000"/>
        <w:sz w:val="20"/>
      </w:rPr>
    </w:pPr>
  </w:p>
  <w:p w14:paraId="43366725" w14:textId="77777777" w:rsidR="005C5987" w:rsidRPr="002116F0" w:rsidRDefault="005C5987" w:rsidP="006B23D8">
    <w:pPr>
      <w:framePr w:w="2609" w:h="5480" w:hSpace="227" w:wrap="around" w:vAnchor="page" w:hAnchor="page" w:x="1162" w:y="10625" w:anchorLock="1"/>
      <w:spacing w:line="220" w:lineRule="exact"/>
      <w:rPr>
        <w:rFonts w:ascii="Arial" w:hAnsi="Arial" w:cs="Arial"/>
        <w:color w:val="000000"/>
        <w:sz w:val="18"/>
        <w:szCs w:val="18"/>
      </w:rPr>
    </w:pPr>
    <w:r w:rsidRPr="001B29A9">
      <w:rPr>
        <w:rFonts w:ascii="Arial" w:hAnsi="Arial" w:cs="Arial"/>
        <w:color w:val="000000"/>
        <w:sz w:val="18"/>
        <w:szCs w:val="18"/>
      </w:rPr>
      <w:t xml:space="preserve">mai public relations GmbH </w:t>
    </w:r>
    <w:r w:rsidRPr="001B29A9">
      <w:rPr>
        <w:rFonts w:ascii="Arial" w:hAnsi="Arial" w:cs="Arial"/>
        <w:color w:val="000000"/>
        <w:sz w:val="18"/>
        <w:szCs w:val="18"/>
      </w:rPr>
      <w:br/>
    </w:r>
    <w:r w:rsidRPr="002116F0">
      <w:rPr>
        <w:rFonts w:ascii="Arial" w:hAnsi="Arial" w:cs="Arial"/>
        <w:bCs/>
        <w:color w:val="000000"/>
        <w:sz w:val="18"/>
        <w:szCs w:val="18"/>
      </w:rPr>
      <w:t>Arno Heitland</w:t>
    </w:r>
    <w:r w:rsidRPr="002116F0">
      <w:rPr>
        <w:rFonts w:ascii="Arial" w:hAnsi="Arial" w:cs="Arial"/>
        <w:bCs/>
        <w:color w:val="000000"/>
        <w:sz w:val="18"/>
        <w:szCs w:val="18"/>
      </w:rPr>
      <w:br/>
    </w:r>
    <w:r w:rsidRPr="002116F0">
      <w:rPr>
        <w:rFonts w:ascii="Arial" w:hAnsi="Arial" w:cs="Arial"/>
        <w:color w:val="000000"/>
        <w:sz w:val="18"/>
        <w:szCs w:val="18"/>
      </w:rPr>
      <w:t>Leuschnerdamm 13</w:t>
    </w:r>
    <w:r w:rsidRPr="002116F0">
      <w:rPr>
        <w:rFonts w:ascii="Arial" w:hAnsi="Arial" w:cs="Arial"/>
        <w:color w:val="000000"/>
        <w:sz w:val="18"/>
        <w:szCs w:val="18"/>
      </w:rPr>
      <w:br/>
      <w:t>D-10999 Berlin</w:t>
    </w:r>
    <w:r w:rsidRPr="002116F0">
      <w:rPr>
        <w:rFonts w:ascii="Arial" w:hAnsi="Arial" w:cs="Arial"/>
        <w:color w:val="000000"/>
        <w:sz w:val="18"/>
        <w:szCs w:val="18"/>
      </w:rPr>
      <w:br/>
    </w:r>
    <w:r w:rsidRPr="002116F0">
      <w:rPr>
        <w:rFonts w:ascii="Arial" w:hAnsi="Arial" w:cs="Arial"/>
        <w:bCs/>
        <w:color w:val="000000"/>
        <w:sz w:val="18"/>
        <w:szCs w:val="18"/>
      </w:rPr>
      <w:t>T</w:t>
    </w:r>
    <w:r w:rsidRPr="002116F0">
      <w:rPr>
        <w:rFonts w:ascii="Arial" w:hAnsi="Arial" w:cs="Arial"/>
        <w:color w:val="000000"/>
        <w:sz w:val="18"/>
        <w:szCs w:val="18"/>
      </w:rPr>
      <w:t>el. +49 (0) 30 66 40 40-553</w:t>
    </w:r>
    <w:r w:rsidRPr="002116F0">
      <w:rPr>
        <w:rFonts w:ascii="Arial" w:hAnsi="Arial" w:cs="Arial"/>
        <w:color w:val="000000"/>
        <w:sz w:val="18"/>
        <w:szCs w:val="18"/>
      </w:rPr>
      <w:br/>
    </w:r>
    <w:r w:rsidRPr="002116F0">
      <w:rPr>
        <w:rFonts w:ascii="Arial" w:hAnsi="Arial" w:cs="Arial"/>
        <w:bCs/>
        <w:color w:val="000000"/>
        <w:sz w:val="18"/>
        <w:szCs w:val="18"/>
        <w:lang w:val="en-GB"/>
      </w:rPr>
      <w:t xml:space="preserve">E-Mail: </w:t>
    </w:r>
    <w:r w:rsidRPr="005335AF">
      <w:rPr>
        <w:rFonts w:ascii="Arial" w:hAnsi="Arial" w:cs="Arial"/>
        <w:sz w:val="18"/>
        <w:szCs w:val="18"/>
      </w:rPr>
      <w:t>erco@maipr.com</w:t>
    </w:r>
  </w:p>
  <w:p w14:paraId="191FBE73" w14:textId="77777777" w:rsidR="005C5987" w:rsidRPr="00707D53" w:rsidRDefault="005C5987" w:rsidP="006B23D8">
    <w:pPr>
      <w:framePr w:w="2609" w:h="5480" w:hSpace="227" w:wrap="around" w:vAnchor="page" w:hAnchor="page" w:x="1162" w:y="10625" w:anchorLock="1"/>
      <w:spacing w:line="220" w:lineRule="exact"/>
      <w:rPr>
        <w:rFonts w:ascii="Arial" w:hAnsi="Arial" w:cs="Arial"/>
        <w:lang w:val="en-GB"/>
      </w:rPr>
    </w:pPr>
    <w:r>
      <w:rPr>
        <w:rFonts w:ascii="Arial" w:hAnsi="Arial" w:cs="Arial"/>
        <w:sz w:val="18"/>
        <w:szCs w:val="18"/>
      </w:rPr>
      <w:t>www.maipr.com</w:t>
    </w:r>
  </w:p>
  <w:p w14:paraId="71DA0A9B" w14:textId="77777777" w:rsidR="005C5987" w:rsidRDefault="005C5987">
    <w:pPr>
      <w:pStyle w:val="Kopfzeile"/>
      <w:rPr>
        <w:lang w:val="en-GB"/>
      </w:rPr>
    </w:pPr>
    <w:r>
      <w:rPr>
        <w:noProof/>
      </w:rPr>
      <w:drawing>
        <wp:anchor distT="0" distB="0" distL="114300" distR="114300" simplePos="0" relativeHeight="251658752" behindDoc="0" locked="0" layoutInCell="1" allowOverlap="1" wp14:anchorId="5976FDD4" wp14:editId="44F4920B">
          <wp:simplePos x="0" y="0"/>
          <wp:positionH relativeFrom="column">
            <wp:posOffset>-1776730</wp:posOffset>
          </wp:positionH>
          <wp:positionV relativeFrom="paragraph">
            <wp:posOffset>2540</wp:posOffset>
          </wp:positionV>
          <wp:extent cx="808355" cy="250190"/>
          <wp:effectExtent l="0" t="0" r="0" b="0"/>
          <wp:wrapNone/>
          <wp:docPr id="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8A98B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2F4A"/>
    <w:rsid w:val="000133D8"/>
    <w:rsid w:val="000155DD"/>
    <w:rsid w:val="00015D89"/>
    <w:rsid w:val="00021F89"/>
    <w:rsid w:val="00025B5D"/>
    <w:rsid w:val="000318AA"/>
    <w:rsid w:val="0003685C"/>
    <w:rsid w:val="00041E49"/>
    <w:rsid w:val="000479A1"/>
    <w:rsid w:val="000502FE"/>
    <w:rsid w:val="000525B2"/>
    <w:rsid w:val="00056217"/>
    <w:rsid w:val="00056349"/>
    <w:rsid w:val="00056460"/>
    <w:rsid w:val="0006152A"/>
    <w:rsid w:val="00067B22"/>
    <w:rsid w:val="0007438D"/>
    <w:rsid w:val="000778B4"/>
    <w:rsid w:val="00092149"/>
    <w:rsid w:val="00092C13"/>
    <w:rsid w:val="00093AF5"/>
    <w:rsid w:val="000A086A"/>
    <w:rsid w:val="000A3F5A"/>
    <w:rsid w:val="000B32E5"/>
    <w:rsid w:val="000C1FD5"/>
    <w:rsid w:val="000D3393"/>
    <w:rsid w:val="000D357F"/>
    <w:rsid w:val="000D5052"/>
    <w:rsid w:val="000D7F76"/>
    <w:rsid w:val="000F74AB"/>
    <w:rsid w:val="00102E2F"/>
    <w:rsid w:val="001064D1"/>
    <w:rsid w:val="00110967"/>
    <w:rsid w:val="00113AA5"/>
    <w:rsid w:val="001145A3"/>
    <w:rsid w:val="00117849"/>
    <w:rsid w:val="0012527C"/>
    <w:rsid w:val="00132C16"/>
    <w:rsid w:val="001336D5"/>
    <w:rsid w:val="00143437"/>
    <w:rsid w:val="00145EE4"/>
    <w:rsid w:val="00147956"/>
    <w:rsid w:val="001504FE"/>
    <w:rsid w:val="00151D7F"/>
    <w:rsid w:val="00162AA5"/>
    <w:rsid w:val="00163F36"/>
    <w:rsid w:val="0016676F"/>
    <w:rsid w:val="0016727A"/>
    <w:rsid w:val="00167424"/>
    <w:rsid w:val="00167899"/>
    <w:rsid w:val="001720E5"/>
    <w:rsid w:val="0017556D"/>
    <w:rsid w:val="001814F1"/>
    <w:rsid w:val="00182DEF"/>
    <w:rsid w:val="00183568"/>
    <w:rsid w:val="001837A7"/>
    <w:rsid w:val="0018634C"/>
    <w:rsid w:val="001915D3"/>
    <w:rsid w:val="00192A13"/>
    <w:rsid w:val="001971D5"/>
    <w:rsid w:val="001A5D26"/>
    <w:rsid w:val="001B04A4"/>
    <w:rsid w:val="001B2881"/>
    <w:rsid w:val="001B29A9"/>
    <w:rsid w:val="001B47E2"/>
    <w:rsid w:val="001B4C89"/>
    <w:rsid w:val="001B6E0B"/>
    <w:rsid w:val="001C006E"/>
    <w:rsid w:val="001C6A91"/>
    <w:rsid w:val="001C76EF"/>
    <w:rsid w:val="001D153E"/>
    <w:rsid w:val="001E2915"/>
    <w:rsid w:val="001E347F"/>
    <w:rsid w:val="001E7D98"/>
    <w:rsid w:val="001F145A"/>
    <w:rsid w:val="001F21CC"/>
    <w:rsid w:val="00200546"/>
    <w:rsid w:val="0020277A"/>
    <w:rsid w:val="002030A3"/>
    <w:rsid w:val="00203ECD"/>
    <w:rsid w:val="00207E6D"/>
    <w:rsid w:val="002116F0"/>
    <w:rsid w:val="002136CB"/>
    <w:rsid w:val="00217908"/>
    <w:rsid w:val="00220019"/>
    <w:rsid w:val="00220DCE"/>
    <w:rsid w:val="00234D03"/>
    <w:rsid w:val="00237C73"/>
    <w:rsid w:val="00237CBA"/>
    <w:rsid w:val="00242F2A"/>
    <w:rsid w:val="002448E9"/>
    <w:rsid w:val="0024493A"/>
    <w:rsid w:val="00254077"/>
    <w:rsid w:val="00254CCD"/>
    <w:rsid w:val="00265C91"/>
    <w:rsid w:val="00267E7A"/>
    <w:rsid w:val="00273CDB"/>
    <w:rsid w:val="0028256A"/>
    <w:rsid w:val="00283D76"/>
    <w:rsid w:val="00293D4D"/>
    <w:rsid w:val="00293D71"/>
    <w:rsid w:val="002963F8"/>
    <w:rsid w:val="002A1093"/>
    <w:rsid w:val="002A44D6"/>
    <w:rsid w:val="002B2F0D"/>
    <w:rsid w:val="002C36AB"/>
    <w:rsid w:val="002C38F5"/>
    <w:rsid w:val="002D1283"/>
    <w:rsid w:val="002D4A38"/>
    <w:rsid w:val="002E4B42"/>
    <w:rsid w:val="002E5EA3"/>
    <w:rsid w:val="002F0848"/>
    <w:rsid w:val="002F294A"/>
    <w:rsid w:val="003024E7"/>
    <w:rsid w:val="0030362A"/>
    <w:rsid w:val="003120D1"/>
    <w:rsid w:val="00332F98"/>
    <w:rsid w:val="00344033"/>
    <w:rsid w:val="00344495"/>
    <w:rsid w:val="00353C18"/>
    <w:rsid w:val="0036189F"/>
    <w:rsid w:val="0036355F"/>
    <w:rsid w:val="00374B0F"/>
    <w:rsid w:val="0038194B"/>
    <w:rsid w:val="00385B0C"/>
    <w:rsid w:val="00391C3D"/>
    <w:rsid w:val="003A2AEC"/>
    <w:rsid w:val="003B1BE8"/>
    <w:rsid w:val="003B259D"/>
    <w:rsid w:val="003B47C3"/>
    <w:rsid w:val="003C0B6A"/>
    <w:rsid w:val="003C27CC"/>
    <w:rsid w:val="003C61BC"/>
    <w:rsid w:val="003C7030"/>
    <w:rsid w:val="003D0A2C"/>
    <w:rsid w:val="003D0F12"/>
    <w:rsid w:val="003E2CF9"/>
    <w:rsid w:val="003E41BD"/>
    <w:rsid w:val="003F1265"/>
    <w:rsid w:val="003F137C"/>
    <w:rsid w:val="003F2E12"/>
    <w:rsid w:val="003F40F2"/>
    <w:rsid w:val="004121E6"/>
    <w:rsid w:val="00414579"/>
    <w:rsid w:val="00415992"/>
    <w:rsid w:val="00415A29"/>
    <w:rsid w:val="00417C37"/>
    <w:rsid w:val="004236AE"/>
    <w:rsid w:val="00426115"/>
    <w:rsid w:val="00430CDF"/>
    <w:rsid w:val="0043538F"/>
    <w:rsid w:val="00436C4A"/>
    <w:rsid w:val="0044671A"/>
    <w:rsid w:val="004523CA"/>
    <w:rsid w:val="004546EF"/>
    <w:rsid w:val="004639BF"/>
    <w:rsid w:val="00464E40"/>
    <w:rsid w:val="004713E8"/>
    <w:rsid w:val="00471722"/>
    <w:rsid w:val="0047222A"/>
    <w:rsid w:val="00472A36"/>
    <w:rsid w:val="0047524C"/>
    <w:rsid w:val="0047768D"/>
    <w:rsid w:val="004779D8"/>
    <w:rsid w:val="00481C68"/>
    <w:rsid w:val="00483F19"/>
    <w:rsid w:val="00492F1A"/>
    <w:rsid w:val="00494D2F"/>
    <w:rsid w:val="004A4337"/>
    <w:rsid w:val="004B1997"/>
    <w:rsid w:val="004B28F1"/>
    <w:rsid w:val="004C2CD7"/>
    <w:rsid w:val="004C3C96"/>
    <w:rsid w:val="004C5890"/>
    <w:rsid w:val="004C6303"/>
    <w:rsid w:val="004C6DB9"/>
    <w:rsid w:val="004D2B83"/>
    <w:rsid w:val="004D399E"/>
    <w:rsid w:val="004D4B4E"/>
    <w:rsid w:val="004E2ED1"/>
    <w:rsid w:val="004F0629"/>
    <w:rsid w:val="004F3038"/>
    <w:rsid w:val="004F6F93"/>
    <w:rsid w:val="00510213"/>
    <w:rsid w:val="00516316"/>
    <w:rsid w:val="005245BE"/>
    <w:rsid w:val="00533253"/>
    <w:rsid w:val="005335AF"/>
    <w:rsid w:val="0054352F"/>
    <w:rsid w:val="00543930"/>
    <w:rsid w:val="00546F42"/>
    <w:rsid w:val="005513E1"/>
    <w:rsid w:val="0056728E"/>
    <w:rsid w:val="0056747A"/>
    <w:rsid w:val="005750E0"/>
    <w:rsid w:val="00575771"/>
    <w:rsid w:val="00576461"/>
    <w:rsid w:val="0058540E"/>
    <w:rsid w:val="005A113F"/>
    <w:rsid w:val="005A2857"/>
    <w:rsid w:val="005B49ED"/>
    <w:rsid w:val="005C2E9B"/>
    <w:rsid w:val="005C4F93"/>
    <w:rsid w:val="005C5544"/>
    <w:rsid w:val="005C5987"/>
    <w:rsid w:val="005D17BD"/>
    <w:rsid w:val="005D5630"/>
    <w:rsid w:val="005D6231"/>
    <w:rsid w:val="005D634F"/>
    <w:rsid w:val="005E1497"/>
    <w:rsid w:val="005E4099"/>
    <w:rsid w:val="005F2A02"/>
    <w:rsid w:val="005F7ED5"/>
    <w:rsid w:val="006062F3"/>
    <w:rsid w:val="006108DA"/>
    <w:rsid w:val="00613A03"/>
    <w:rsid w:val="006155A2"/>
    <w:rsid w:val="006223D4"/>
    <w:rsid w:val="00630587"/>
    <w:rsid w:val="00631A6B"/>
    <w:rsid w:val="00634458"/>
    <w:rsid w:val="006461DF"/>
    <w:rsid w:val="0065429C"/>
    <w:rsid w:val="00671253"/>
    <w:rsid w:val="00672300"/>
    <w:rsid w:val="00672535"/>
    <w:rsid w:val="00677FDB"/>
    <w:rsid w:val="00680154"/>
    <w:rsid w:val="00694787"/>
    <w:rsid w:val="00696290"/>
    <w:rsid w:val="006A4ED9"/>
    <w:rsid w:val="006A6820"/>
    <w:rsid w:val="006B23D8"/>
    <w:rsid w:val="006B6D9B"/>
    <w:rsid w:val="006C0AD1"/>
    <w:rsid w:val="006C3AEC"/>
    <w:rsid w:val="006C69B6"/>
    <w:rsid w:val="006D2C15"/>
    <w:rsid w:val="006D437F"/>
    <w:rsid w:val="006E60DF"/>
    <w:rsid w:val="006E6291"/>
    <w:rsid w:val="006E6C46"/>
    <w:rsid w:val="006F38DD"/>
    <w:rsid w:val="006F4301"/>
    <w:rsid w:val="0070515E"/>
    <w:rsid w:val="00707D53"/>
    <w:rsid w:val="00711032"/>
    <w:rsid w:val="00722429"/>
    <w:rsid w:val="007239CF"/>
    <w:rsid w:val="00726012"/>
    <w:rsid w:val="0073489C"/>
    <w:rsid w:val="00736F9C"/>
    <w:rsid w:val="00742FFE"/>
    <w:rsid w:val="007501F5"/>
    <w:rsid w:val="00750F29"/>
    <w:rsid w:val="00767196"/>
    <w:rsid w:val="00770573"/>
    <w:rsid w:val="007732B9"/>
    <w:rsid w:val="00777FFC"/>
    <w:rsid w:val="007824B7"/>
    <w:rsid w:val="00790605"/>
    <w:rsid w:val="0079138D"/>
    <w:rsid w:val="00793A71"/>
    <w:rsid w:val="0079777B"/>
    <w:rsid w:val="007A3773"/>
    <w:rsid w:val="007B1BDB"/>
    <w:rsid w:val="007B435B"/>
    <w:rsid w:val="007B5022"/>
    <w:rsid w:val="007C2DA2"/>
    <w:rsid w:val="007C7179"/>
    <w:rsid w:val="007D0A57"/>
    <w:rsid w:val="007D500F"/>
    <w:rsid w:val="007E5224"/>
    <w:rsid w:val="007E6F59"/>
    <w:rsid w:val="007F2F7C"/>
    <w:rsid w:val="007F4384"/>
    <w:rsid w:val="00801E44"/>
    <w:rsid w:val="00810618"/>
    <w:rsid w:val="00817C73"/>
    <w:rsid w:val="008205CE"/>
    <w:rsid w:val="00825BB0"/>
    <w:rsid w:val="00831118"/>
    <w:rsid w:val="00831C2C"/>
    <w:rsid w:val="0083218D"/>
    <w:rsid w:val="008352E5"/>
    <w:rsid w:val="00847094"/>
    <w:rsid w:val="00847C58"/>
    <w:rsid w:val="0085584D"/>
    <w:rsid w:val="0086271D"/>
    <w:rsid w:val="00864E52"/>
    <w:rsid w:val="008702A0"/>
    <w:rsid w:val="00874AF5"/>
    <w:rsid w:val="00877C6A"/>
    <w:rsid w:val="00882819"/>
    <w:rsid w:val="00887451"/>
    <w:rsid w:val="00893EAC"/>
    <w:rsid w:val="008967DA"/>
    <w:rsid w:val="00897E4A"/>
    <w:rsid w:val="00897FF6"/>
    <w:rsid w:val="008A40F8"/>
    <w:rsid w:val="008B2303"/>
    <w:rsid w:val="008B7CD3"/>
    <w:rsid w:val="008C2D36"/>
    <w:rsid w:val="008C47C9"/>
    <w:rsid w:val="008C47F3"/>
    <w:rsid w:val="008D30E4"/>
    <w:rsid w:val="008E2665"/>
    <w:rsid w:val="008F6DF0"/>
    <w:rsid w:val="00905710"/>
    <w:rsid w:val="00911E27"/>
    <w:rsid w:val="009120FA"/>
    <w:rsid w:val="0091284C"/>
    <w:rsid w:val="0091398A"/>
    <w:rsid w:val="00915400"/>
    <w:rsid w:val="0092006F"/>
    <w:rsid w:val="00922E09"/>
    <w:rsid w:val="00923127"/>
    <w:rsid w:val="0094264B"/>
    <w:rsid w:val="009658E6"/>
    <w:rsid w:val="009766D5"/>
    <w:rsid w:val="00983786"/>
    <w:rsid w:val="009857AF"/>
    <w:rsid w:val="00990E4B"/>
    <w:rsid w:val="00990FA4"/>
    <w:rsid w:val="0099198C"/>
    <w:rsid w:val="00993ADB"/>
    <w:rsid w:val="009A66A3"/>
    <w:rsid w:val="009A73BE"/>
    <w:rsid w:val="009B0DF2"/>
    <w:rsid w:val="009B1992"/>
    <w:rsid w:val="009B3B57"/>
    <w:rsid w:val="009B5862"/>
    <w:rsid w:val="009D1109"/>
    <w:rsid w:val="009D751E"/>
    <w:rsid w:val="009E54CC"/>
    <w:rsid w:val="009E6FAF"/>
    <w:rsid w:val="009F1AB1"/>
    <w:rsid w:val="009F2FB0"/>
    <w:rsid w:val="00A00BBC"/>
    <w:rsid w:val="00A03952"/>
    <w:rsid w:val="00A22B21"/>
    <w:rsid w:val="00A22B59"/>
    <w:rsid w:val="00A25EB1"/>
    <w:rsid w:val="00A41CDC"/>
    <w:rsid w:val="00A474D9"/>
    <w:rsid w:val="00A50005"/>
    <w:rsid w:val="00A54B8D"/>
    <w:rsid w:val="00A60552"/>
    <w:rsid w:val="00A61D47"/>
    <w:rsid w:val="00A670D5"/>
    <w:rsid w:val="00A81F2D"/>
    <w:rsid w:val="00A8215A"/>
    <w:rsid w:val="00A84388"/>
    <w:rsid w:val="00A84DBC"/>
    <w:rsid w:val="00A87C98"/>
    <w:rsid w:val="00A92C15"/>
    <w:rsid w:val="00A94934"/>
    <w:rsid w:val="00AA2EAD"/>
    <w:rsid w:val="00AA4A1F"/>
    <w:rsid w:val="00AA6FA7"/>
    <w:rsid w:val="00AB072D"/>
    <w:rsid w:val="00AC75E2"/>
    <w:rsid w:val="00AD3AAB"/>
    <w:rsid w:val="00AD5D53"/>
    <w:rsid w:val="00AE0144"/>
    <w:rsid w:val="00AE39A0"/>
    <w:rsid w:val="00AE3A4C"/>
    <w:rsid w:val="00AE577D"/>
    <w:rsid w:val="00AF4368"/>
    <w:rsid w:val="00B01BA4"/>
    <w:rsid w:val="00B02919"/>
    <w:rsid w:val="00B13718"/>
    <w:rsid w:val="00B205CC"/>
    <w:rsid w:val="00B23926"/>
    <w:rsid w:val="00B23E8E"/>
    <w:rsid w:val="00B25FD1"/>
    <w:rsid w:val="00B32DB1"/>
    <w:rsid w:val="00B33734"/>
    <w:rsid w:val="00B432C7"/>
    <w:rsid w:val="00B44768"/>
    <w:rsid w:val="00B44C9E"/>
    <w:rsid w:val="00B53D8F"/>
    <w:rsid w:val="00B56BDD"/>
    <w:rsid w:val="00B609EC"/>
    <w:rsid w:val="00B656B8"/>
    <w:rsid w:val="00B74F15"/>
    <w:rsid w:val="00B77B2F"/>
    <w:rsid w:val="00B817E9"/>
    <w:rsid w:val="00B9196A"/>
    <w:rsid w:val="00B943C9"/>
    <w:rsid w:val="00BA2E3C"/>
    <w:rsid w:val="00BA6474"/>
    <w:rsid w:val="00BE117B"/>
    <w:rsid w:val="00BE3975"/>
    <w:rsid w:val="00C05420"/>
    <w:rsid w:val="00C10F31"/>
    <w:rsid w:val="00C133B2"/>
    <w:rsid w:val="00C16F64"/>
    <w:rsid w:val="00C212E6"/>
    <w:rsid w:val="00C300C5"/>
    <w:rsid w:val="00C44DB4"/>
    <w:rsid w:val="00C47E42"/>
    <w:rsid w:val="00C50397"/>
    <w:rsid w:val="00C51726"/>
    <w:rsid w:val="00C61752"/>
    <w:rsid w:val="00C634A8"/>
    <w:rsid w:val="00C638C2"/>
    <w:rsid w:val="00C63FC7"/>
    <w:rsid w:val="00C64177"/>
    <w:rsid w:val="00C74290"/>
    <w:rsid w:val="00C83C11"/>
    <w:rsid w:val="00C90C02"/>
    <w:rsid w:val="00C92826"/>
    <w:rsid w:val="00C967E6"/>
    <w:rsid w:val="00C96DEA"/>
    <w:rsid w:val="00CA066C"/>
    <w:rsid w:val="00CA59DB"/>
    <w:rsid w:val="00CB7E92"/>
    <w:rsid w:val="00CC5035"/>
    <w:rsid w:val="00CD48F9"/>
    <w:rsid w:val="00CF0FFF"/>
    <w:rsid w:val="00CF51F2"/>
    <w:rsid w:val="00CF618E"/>
    <w:rsid w:val="00D00011"/>
    <w:rsid w:val="00D026B7"/>
    <w:rsid w:val="00D0290A"/>
    <w:rsid w:val="00D03D17"/>
    <w:rsid w:val="00D06469"/>
    <w:rsid w:val="00D0740F"/>
    <w:rsid w:val="00D15519"/>
    <w:rsid w:val="00D20616"/>
    <w:rsid w:val="00D25BFE"/>
    <w:rsid w:val="00D26032"/>
    <w:rsid w:val="00D30984"/>
    <w:rsid w:val="00D34A48"/>
    <w:rsid w:val="00D34D03"/>
    <w:rsid w:val="00D42960"/>
    <w:rsid w:val="00D436BC"/>
    <w:rsid w:val="00D45D04"/>
    <w:rsid w:val="00D4714F"/>
    <w:rsid w:val="00D51B99"/>
    <w:rsid w:val="00D66446"/>
    <w:rsid w:val="00D70B24"/>
    <w:rsid w:val="00D71C47"/>
    <w:rsid w:val="00D7357D"/>
    <w:rsid w:val="00D74215"/>
    <w:rsid w:val="00D743F0"/>
    <w:rsid w:val="00D77D03"/>
    <w:rsid w:val="00D80D67"/>
    <w:rsid w:val="00D80E83"/>
    <w:rsid w:val="00D811CB"/>
    <w:rsid w:val="00D83004"/>
    <w:rsid w:val="00D84D97"/>
    <w:rsid w:val="00D84FBA"/>
    <w:rsid w:val="00D90C1C"/>
    <w:rsid w:val="00D9328E"/>
    <w:rsid w:val="00D9376C"/>
    <w:rsid w:val="00DA390B"/>
    <w:rsid w:val="00DA4B3E"/>
    <w:rsid w:val="00DC0168"/>
    <w:rsid w:val="00DC2D3C"/>
    <w:rsid w:val="00DC3852"/>
    <w:rsid w:val="00DC4236"/>
    <w:rsid w:val="00DC4553"/>
    <w:rsid w:val="00DC4C5D"/>
    <w:rsid w:val="00DC6514"/>
    <w:rsid w:val="00DC6B03"/>
    <w:rsid w:val="00DD1C51"/>
    <w:rsid w:val="00DD29A1"/>
    <w:rsid w:val="00DD4479"/>
    <w:rsid w:val="00DD63CF"/>
    <w:rsid w:val="00DE12D0"/>
    <w:rsid w:val="00DE2A77"/>
    <w:rsid w:val="00DE792C"/>
    <w:rsid w:val="00DF2EDA"/>
    <w:rsid w:val="00DF44F7"/>
    <w:rsid w:val="00E00C73"/>
    <w:rsid w:val="00E040D8"/>
    <w:rsid w:val="00E116CD"/>
    <w:rsid w:val="00E12ED7"/>
    <w:rsid w:val="00E1477E"/>
    <w:rsid w:val="00E169D8"/>
    <w:rsid w:val="00E215AC"/>
    <w:rsid w:val="00E223D3"/>
    <w:rsid w:val="00E253EF"/>
    <w:rsid w:val="00E316A2"/>
    <w:rsid w:val="00E326D9"/>
    <w:rsid w:val="00E41250"/>
    <w:rsid w:val="00E45803"/>
    <w:rsid w:val="00E46F3B"/>
    <w:rsid w:val="00E53722"/>
    <w:rsid w:val="00E5556A"/>
    <w:rsid w:val="00E56AEC"/>
    <w:rsid w:val="00E64C02"/>
    <w:rsid w:val="00E7148E"/>
    <w:rsid w:val="00E75C55"/>
    <w:rsid w:val="00E813AA"/>
    <w:rsid w:val="00E91F00"/>
    <w:rsid w:val="00E92E93"/>
    <w:rsid w:val="00E935AD"/>
    <w:rsid w:val="00E9397F"/>
    <w:rsid w:val="00E948EA"/>
    <w:rsid w:val="00E96AB6"/>
    <w:rsid w:val="00EA2B5D"/>
    <w:rsid w:val="00EB0510"/>
    <w:rsid w:val="00EB4471"/>
    <w:rsid w:val="00EC67E5"/>
    <w:rsid w:val="00EE220B"/>
    <w:rsid w:val="00EE6783"/>
    <w:rsid w:val="00EF4512"/>
    <w:rsid w:val="00F10995"/>
    <w:rsid w:val="00F16823"/>
    <w:rsid w:val="00F17C5C"/>
    <w:rsid w:val="00F21AE9"/>
    <w:rsid w:val="00F3077B"/>
    <w:rsid w:val="00F3148F"/>
    <w:rsid w:val="00F33700"/>
    <w:rsid w:val="00F358B5"/>
    <w:rsid w:val="00F453D7"/>
    <w:rsid w:val="00F50756"/>
    <w:rsid w:val="00F5111F"/>
    <w:rsid w:val="00F52E3F"/>
    <w:rsid w:val="00F60CE6"/>
    <w:rsid w:val="00F625AA"/>
    <w:rsid w:val="00F64D03"/>
    <w:rsid w:val="00F75722"/>
    <w:rsid w:val="00F767B7"/>
    <w:rsid w:val="00F76DCC"/>
    <w:rsid w:val="00F86767"/>
    <w:rsid w:val="00F906B3"/>
    <w:rsid w:val="00F92BEF"/>
    <w:rsid w:val="00F95A79"/>
    <w:rsid w:val="00FA077F"/>
    <w:rsid w:val="00FA68AA"/>
    <w:rsid w:val="00FB23B7"/>
    <w:rsid w:val="00FB481E"/>
    <w:rsid w:val="00FC4C62"/>
    <w:rsid w:val="00FD3102"/>
    <w:rsid w:val="00FD419F"/>
    <w:rsid w:val="00FD536E"/>
    <w:rsid w:val="00FD7162"/>
    <w:rsid w:val="00FE32E7"/>
    <w:rsid w:val="00FE5A5A"/>
    <w:rsid w:val="00FF25AB"/>
    <w:rsid w:val="00FF3262"/>
    <w:rsid w:val="00FF6F15"/>
    <w:rsid w:val="00FF70B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7C2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s-ES" w:eastAsia="es-E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38C2"/>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C638C2"/>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semiHidden/>
    <w:rsid w:val="009E321D"/>
    <w:rPr>
      <w:rFonts w:asciiTheme="majorHAnsi" w:eastAsiaTheme="majorEastAsia" w:hAnsiTheme="majorHAnsi" w:cstheme="majorBidi"/>
      <w:b/>
      <w:bCs/>
      <w:i/>
      <w:iCs/>
      <w:sz w:val="28"/>
      <w:szCs w:val="28"/>
      <w:lang w:val="de-DE" w:eastAsia="de-DE"/>
    </w:rPr>
  </w:style>
  <w:style w:type="paragraph" w:styleId="Kopfzeile">
    <w:name w:val="header"/>
    <w:basedOn w:val="Standard"/>
    <w:link w:val="KopfzeileZeichen"/>
    <w:uiPriority w:val="99"/>
    <w:rsid w:val="00C638C2"/>
    <w:pPr>
      <w:tabs>
        <w:tab w:val="center" w:pos="4536"/>
        <w:tab w:val="right" w:pos="9072"/>
      </w:tabs>
    </w:pPr>
  </w:style>
  <w:style w:type="character" w:customStyle="1" w:styleId="KopfzeileZeichen">
    <w:name w:val="Kopfzeile Zeichen"/>
    <w:basedOn w:val="Absatzstandardschriftart"/>
    <w:link w:val="Kopfzeile"/>
    <w:uiPriority w:val="99"/>
    <w:semiHidden/>
    <w:rsid w:val="009E321D"/>
    <w:rPr>
      <w:rFonts w:ascii="Rotis Light" w:hAnsi="Rotis Light"/>
      <w:sz w:val="24"/>
      <w:szCs w:val="20"/>
      <w:lang w:val="de-DE" w:eastAsia="de-DE"/>
    </w:rPr>
  </w:style>
  <w:style w:type="paragraph" w:customStyle="1" w:styleId="prtext">
    <w:name w:val="pr_text"/>
    <w:basedOn w:val="Standard"/>
    <w:uiPriority w:val="99"/>
    <w:rsid w:val="00C638C2"/>
    <w:pPr>
      <w:spacing w:line="360" w:lineRule="exact"/>
    </w:pPr>
    <w:rPr>
      <w:rFonts w:ascii="Rotis SemiSans" w:hAnsi="Rotis SemiSans"/>
    </w:rPr>
  </w:style>
  <w:style w:type="paragraph" w:styleId="Fuzeile">
    <w:name w:val="footer"/>
    <w:basedOn w:val="Standard"/>
    <w:link w:val="FuzeileZeichen"/>
    <w:uiPriority w:val="99"/>
    <w:rsid w:val="00C638C2"/>
    <w:pPr>
      <w:tabs>
        <w:tab w:val="center" w:pos="4536"/>
        <w:tab w:val="right" w:pos="9072"/>
      </w:tabs>
    </w:pPr>
  </w:style>
  <w:style w:type="character" w:customStyle="1" w:styleId="FuzeileZeichen">
    <w:name w:val="Fußzeile Zeichen"/>
    <w:basedOn w:val="Absatzstandardschriftart"/>
    <w:link w:val="Fuzeile"/>
    <w:uiPriority w:val="99"/>
    <w:semiHidden/>
    <w:rsid w:val="009E321D"/>
    <w:rPr>
      <w:rFonts w:ascii="Rotis Light" w:hAnsi="Rotis Light"/>
      <w:sz w:val="24"/>
      <w:szCs w:val="20"/>
      <w:lang w:val="de-DE" w:eastAsia="de-DE"/>
    </w:rPr>
  </w:style>
  <w:style w:type="character" w:styleId="Seitenzahl">
    <w:name w:val="page number"/>
    <w:basedOn w:val="Absatzstandardschriftart"/>
    <w:uiPriority w:val="99"/>
    <w:rsid w:val="00C638C2"/>
    <w:rPr>
      <w:rFonts w:ascii="Rotis SemiSans" w:hAnsi="Rotis SemiSans" w:cs="Times New Roman"/>
      <w:sz w:val="20"/>
    </w:rPr>
  </w:style>
  <w:style w:type="paragraph" w:styleId="Sprechblasentext">
    <w:name w:val="Balloon Text"/>
    <w:basedOn w:val="Standard"/>
    <w:link w:val="SprechblasentextZeichen"/>
    <w:uiPriority w:val="99"/>
    <w:semiHidden/>
    <w:rsid w:val="00C638C2"/>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9E321D"/>
    <w:rPr>
      <w:sz w:val="0"/>
      <w:szCs w:val="0"/>
      <w:lang w:val="de-DE" w:eastAsia="de-DE"/>
    </w:rPr>
  </w:style>
  <w:style w:type="character" w:styleId="Link">
    <w:name w:val="Hyperlink"/>
    <w:basedOn w:val="Absatzstandardschriftart"/>
    <w:uiPriority w:val="99"/>
    <w:rsid w:val="00C638C2"/>
    <w:rPr>
      <w:rFonts w:cs="Times New Roman"/>
      <w:color w:val="0000FF"/>
      <w:u w:val="single"/>
    </w:rPr>
  </w:style>
  <w:style w:type="character" w:styleId="Kommentarzeichen">
    <w:name w:val="annotation reference"/>
    <w:basedOn w:val="Absatzstandardschriftart"/>
    <w:uiPriority w:val="99"/>
    <w:semiHidden/>
    <w:rsid w:val="00C638C2"/>
    <w:rPr>
      <w:rFonts w:cs="Times New Roman"/>
      <w:sz w:val="16"/>
    </w:rPr>
  </w:style>
  <w:style w:type="paragraph" w:styleId="Kommentartext">
    <w:name w:val="annotation text"/>
    <w:basedOn w:val="Standard"/>
    <w:link w:val="KommentartextZeichen"/>
    <w:uiPriority w:val="99"/>
    <w:semiHidden/>
    <w:rsid w:val="00C638C2"/>
    <w:rPr>
      <w:sz w:val="20"/>
    </w:rPr>
  </w:style>
  <w:style w:type="character" w:customStyle="1" w:styleId="KommentartextZeichen">
    <w:name w:val="Kommentartext Zeichen"/>
    <w:basedOn w:val="Absatzstandardschriftart"/>
    <w:link w:val="Kommentartext"/>
    <w:uiPriority w:val="99"/>
    <w:semiHidden/>
    <w:rsid w:val="009E321D"/>
    <w:rPr>
      <w:rFonts w:ascii="Rotis Light" w:hAnsi="Rotis Light"/>
      <w:sz w:val="20"/>
      <w:szCs w:val="20"/>
      <w:lang w:val="de-DE" w:eastAsia="de-DE"/>
    </w:rPr>
  </w:style>
  <w:style w:type="character" w:customStyle="1" w:styleId="KommentartextZchn">
    <w:name w:val="Kommentartext Zchn"/>
    <w:uiPriority w:val="99"/>
    <w:semiHidden/>
    <w:rsid w:val="00C638C2"/>
    <w:rPr>
      <w:rFonts w:ascii="Rotis Light" w:hAnsi="Rotis Light"/>
    </w:rPr>
  </w:style>
  <w:style w:type="paragraph" w:styleId="Kommentarthema">
    <w:name w:val="annotation subject"/>
    <w:basedOn w:val="Kommentartext"/>
    <w:next w:val="Kommentartext"/>
    <w:link w:val="KommentarthemaZeichen"/>
    <w:uiPriority w:val="99"/>
    <w:semiHidden/>
    <w:rsid w:val="00C638C2"/>
    <w:rPr>
      <w:b/>
      <w:bCs/>
    </w:rPr>
  </w:style>
  <w:style w:type="character" w:customStyle="1" w:styleId="KommentarthemaZeichen">
    <w:name w:val="Kommentarthema Zeichen"/>
    <w:basedOn w:val="KommentartextZeichen"/>
    <w:link w:val="Kommentarthema"/>
    <w:uiPriority w:val="99"/>
    <w:semiHidden/>
    <w:rsid w:val="009E321D"/>
    <w:rPr>
      <w:rFonts w:ascii="Rotis Light" w:hAnsi="Rotis Light"/>
      <w:b/>
      <w:bCs/>
      <w:sz w:val="20"/>
      <w:szCs w:val="20"/>
      <w:lang w:val="de-DE" w:eastAsia="de-DE"/>
    </w:rPr>
  </w:style>
  <w:style w:type="character" w:customStyle="1" w:styleId="KommentarthemaZchn">
    <w:name w:val="Kommentarthema Zchn"/>
    <w:uiPriority w:val="99"/>
    <w:semiHidden/>
    <w:rsid w:val="00C638C2"/>
    <w:rPr>
      <w:rFonts w:ascii="Rotis Light" w:hAnsi="Rotis Light"/>
      <w:b/>
    </w:rPr>
  </w:style>
  <w:style w:type="character" w:customStyle="1" w:styleId="ZchnZchn">
    <w:name w:val="Zchn Zchn"/>
    <w:uiPriority w:val="99"/>
    <w:semiHidden/>
    <w:rsid w:val="00C638C2"/>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character" w:styleId="GesichteterLink">
    <w:name w:val="FollowedHyperlink"/>
    <w:basedOn w:val="Absatzstandardschriftart"/>
    <w:uiPriority w:val="99"/>
    <w:rsid w:val="002116F0"/>
    <w:rPr>
      <w:rFonts w:cs="Times New Roman"/>
      <w:color w:val="800080"/>
      <w:u w:val="single"/>
    </w:rPr>
  </w:style>
  <w:style w:type="character" w:customStyle="1" w:styleId="tw4winMark">
    <w:name w:val="tw4winMark"/>
    <w:uiPriority w:val="99"/>
    <w:rsid w:val="00012F4A"/>
    <w:rPr>
      <w:rFonts w:ascii="Courier New" w:hAnsi="Courier New"/>
      <w:vanish/>
      <w:color w:val="800080"/>
      <w:vertAlign w:val="sub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s-ES" w:eastAsia="es-E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38C2"/>
    <w:rPr>
      <w:rFonts w:ascii="Rotis Light" w:hAnsi="Rotis Light"/>
      <w:sz w:val="24"/>
      <w:szCs w:val="20"/>
      <w:lang w:val="de-DE" w:eastAsia="de-DE"/>
    </w:rPr>
  </w:style>
  <w:style w:type="paragraph" w:styleId="berschrift2">
    <w:name w:val="heading 2"/>
    <w:basedOn w:val="Standard"/>
    <w:next w:val="Standard"/>
    <w:link w:val="berschrift2Zeichen"/>
    <w:uiPriority w:val="99"/>
    <w:qFormat/>
    <w:rsid w:val="00C638C2"/>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semiHidden/>
    <w:rsid w:val="009E321D"/>
    <w:rPr>
      <w:rFonts w:asciiTheme="majorHAnsi" w:eastAsiaTheme="majorEastAsia" w:hAnsiTheme="majorHAnsi" w:cstheme="majorBidi"/>
      <w:b/>
      <w:bCs/>
      <w:i/>
      <w:iCs/>
      <w:sz w:val="28"/>
      <w:szCs w:val="28"/>
      <w:lang w:val="de-DE" w:eastAsia="de-DE"/>
    </w:rPr>
  </w:style>
  <w:style w:type="paragraph" w:styleId="Kopfzeile">
    <w:name w:val="header"/>
    <w:basedOn w:val="Standard"/>
    <w:link w:val="KopfzeileZeichen"/>
    <w:uiPriority w:val="99"/>
    <w:rsid w:val="00C638C2"/>
    <w:pPr>
      <w:tabs>
        <w:tab w:val="center" w:pos="4536"/>
        <w:tab w:val="right" w:pos="9072"/>
      </w:tabs>
    </w:pPr>
  </w:style>
  <w:style w:type="character" w:customStyle="1" w:styleId="KopfzeileZeichen">
    <w:name w:val="Kopfzeile Zeichen"/>
    <w:basedOn w:val="Absatzstandardschriftart"/>
    <w:link w:val="Kopfzeile"/>
    <w:uiPriority w:val="99"/>
    <w:semiHidden/>
    <w:rsid w:val="009E321D"/>
    <w:rPr>
      <w:rFonts w:ascii="Rotis Light" w:hAnsi="Rotis Light"/>
      <w:sz w:val="24"/>
      <w:szCs w:val="20"/>
      <w:lang w:val="de-DE" w:eastAsia="de-DE"/>
    </w:rPr>
  </w:style>
  <w:style w:type="paragraph" w:customStyle="1" w:styleId="prtext">
    <w:name w:val="pr_text"/>
    <w:basedOn w:val="Standard"/>
    <w:uiPriority w:val="99"/>
    <w:rsid w:val="00C638C2"/>
    <w:pPr>
      <w:spacing w:line="360" w:lineRule="exact"/>
    </w:pPr>
    <w:rPr>
      <w:rFonts w:ascii="Rotis SemiSans" w:hAnsi="Rotis SemiSans"/>
    </w:rPr>
  </w:style>
  <w:style w:type="paragraph" w:styleId="Fuzeile">
    <w:name w:val="footer"/>
    <w:basedOn w:val="Standard"/>
    <w:link w:val="FuzeileZeichen"/>
    <w:uiPriority w:val="99"/>
    <w:rsid w:val="00C638C2"/>
    <w:pPr>
      <w:tabs>
        <w:tab w:val="center" w:pos="4536"/>
        <w:tab w:val="right" w:pos="9072"/>
      </w:tabs>
    </w:pPr>
  </w:style>
  <w:style w:type="character" w:customStyle="1" w:styleId="FuzeileZeichen">
    <w:name w:val="Fußzeile Zeichen"/>
    <w:basedOn w:val="Absatzstandardschriftart"/>
    <w:link w:val="Fuzeile"/>
    <w:uiPriority w:val="99"/>
    <w:semiHidden/>
    <w:rsid w:val="009E321D"/>
    <w:rPr>
      <w:rFonts w:ascii="Rotis Light" w:hAnsi="Rotis Light"/>
      <w:sz w:val="24"/>
      <w:szCs w:val="20"/>
      <w:lang w:val="de-DE" w:eastAsia="de-DE"/>
    </w:rPr>
  </w:style>
  <w:style w:type="character" w:styleId="Seitenzahl">
    <w:name w:val="page number"/>
    <w:basedOn w:val="Absatzstandardschriftart"/>
    <w:uiPriority w:val="99"/>
    <w:rsid w:val="00C638C2"/>
    <w:rPr>
      <w:rFonts w:ascii="Rotis SemiSans" w:hAnsi="Rotis SemiSans" w:cs="Times New Roman"/>
      <w:sz w:val="20"/>
    </w:rPr>
  </w:style>
  <w:style w:type="paragraph" w:styleId="Sprechblasentext">
    <w:name w:val="Balloon Text"/>
    <w:basedOn w:val="Standard"/>
    <w:link w:val="SprechblasentextZeichen"/>
    <w:uiPriority w:val="99"/>
    <w:semiHidden/>
    <w:rsid w:val="00C638C2"/>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9E321D"/>
    <w:rPr>
      <w:sz w:val="0"/>
      <w:szCs w:val="0"/>
      <w:lang w:val="de-DE" w:eastAsia="de-DE"/>
    </w:rPr>
  </w:style>
  <w:style w:type="character" w:styleId="Link">
    <w:name w:val="Hyperlink"/>
    <w:basedOn w:val="Absatzstandardschriftart"/>
    <w:uiPriority w:val="99"/>
    <w:rsid w:val="00C638C2"/>
    <w:rPr>
      <w:rFonts w:cs="Times New Roman"/>
      <w:color w:val="0000FF"/>
      <w:u w:val="single"/>
    </w:rPr>
  </w:style>
  <w:style w:type="character" w:styleId="Kommentarzeichen">
    <w:name w:val="annotation reference"/>
    <w:basedOn w:val="Absatzstandardschriftart"/>
    <w:uiPriority w:val="99"/>
    <w:semiHidden/>
    <w:rsid w:val="00C638C2"/>
    <w:rPr>
      <w:rFonts w:cs="Times New Roman"/>
      <w:sz w:val="16"/>
    </w:rPr>
  </w:style>
  <w:style w:type="paragraph" w:styleId="Kommentartext">
    <w:name w:val="annotation text"/>
    <w:basedOn w:val="Standard"/>
    <w:link w:val="KommentartextZeichen"/>
    <w:uiPriority w:val="99"/>
    <w:semiHidden/>
    <w:rsid w:val="00C638C2"/>
    <w:rPr>
      <w:sz w:val="20"/>
    </w:rPr>
  </w:style>
  <w:style w:type="character" w:customStyle="1" w:styleId="KommentartextZeichen">
    <w:name w:val="Kommentartext Zeichen"/>
    <w:basedOn w:val="Absatzstandardschriftart"/>
    <w:link w:val="Kommentartext"/>
    <w:uiPriority w:val="99"/>
    <w:semiHidden/>
    <w:rsid w:val="009E321D"/>
    <w:rPr>
      <w:rFonts w:ascii="Rotis Light" w:hAnsi="Rotis Light"/>
      <w:sz w:val="20"/>
      <w:szCs w:val="20"/>
      <w:lang w:val="de-DE" w:eastAsia="de-DE"/>
    </w:rPr>
  </w:style>
  <w:style w:type="character" w:customStyle="1" w:styleId="KommentartextZchn">
    <w:name w:val="Kommentartext Zchn"/>
    <w:uiPriority w:val="99"/>
    <w:semiHidden/>
    <w:rsid w:val="00C638C2"/>
    <w:rPr>
      <w:rFonts w:ascii="Rotis Light" w:hAnsi="Rotis Light"/>
    </w:rPr>
  </w:style>
  <w:style w:type="paragraph" w:styleId="Kommentarthema">
    <w:name w:val="annotation subject"/>
    <w:basedOn w:val="Kommentartext"/>
    <w:next w:val="Kommentartext"/>
    <w:link w:val="KommentarthemaZeichen"/>
    <w:uiPriority w:val="99"/>
    <w:semiHidden/>
    <w:rsid w:val="00C638C2"/>
    <w:rPr>
      <w:b/>
      <w:bCs/>
    </w:rPr>
  </w:style>
  <w:style w:type="character" w:customStyle="1" w:styleId="KommentarthemaZeichen">
    <w:name w:val="Kommentarthema Zeichen"/>
    <w:basedOn w:val="KommentartextZeichen"/>
    <w:link w:val="Kommentarthema"/>
    <w:uiPriority w:val="99"/>
    <w:semiHidden/>
    <w:rsid w:val="009E321D"/>
    <w:rPr>
      <w:rFonts w:ascii="Rotis Light" w:hAnsi="Rotis Light"/>
      <w:b/>
      <w:bCs/>
      <w:sz w:val="20"/>
      <w:szCs w:val="20"/>
      <w:lang w:val="de-DE" w:eastAsia="de-DE"/>
    </w:rPr>
  </w:style>
  <w:style w:type="character" w:customStyle="1" w:styleId="KommentarthemaZchn">
    <w:name w:val="Kommentarthema Zchn"/>
    <w:uiPriority w:val="99"/>
    <w:semiHidden/>
    <w:rsid w:val="00C638C2"/>
    <w:rPr>
      <w:rFonts w:ascii="Rotis Light" w:hAnsi="Rotis Light"/>
      <w:b/>
    </w:rPr>
  </w:style>
  <w:style w:type="character" w:customStyle="1" w:styleId="ZchnZchn">
    <w:name w:val="Zchn Zchn"/>
    <w:uiPriority w:val="99"/>
    <w:semiHidden/>
    <w:rsid w:val="00C638C2"/>
    <w:rPr>
      <w:rFonts w:ascii="Tahoma" w:hAnsi="Tahoma"/>
      <w:sz w:val="16"/>
    </w:rPr>
  </w:style>
  <w:style w:type="paragraph" w:styleId="StandardWeb">
    <w:name w:val="Normal (Web)"/>
    <w:basedOn w:val="Standard"/>
    <w:uiPriority w:val="99"/>
    <w:rsid w:val="00AE39A0"/>
    <w:pPr>
      <w:spacing w:before="100" w:beforeAutospacing="1" w:after="100" w:afterAutospacing="1"/>
    </w:pPr>
    <w:rPr>
      <w:rFonts w:ascii="Times" w:hAnsi="Times"/>
      <w:sz w:val="20"/>
      <w:lang w:eastAsia="en-US"/>
    </w:rPr>
  </w:style>
  <w:style w:type="character" w:styleId="GesichteterLink">
    <w:name w:val="FollowedHyperlink"/>
    <w:basedOn w:val="Absatzstandardschriftart"/>
    <w:uiPriority w:val="99"/>
    <w:rsid w:val="002116F0"/>
    <w:rPr>
      <w:rFonts w:cs="Times New Roman"/>
      <w:color w:val="800080"/>
      <w:u w:val="single"/>
    </w:rPr>
  </w:style>
  <w:style w:type="character" w:customStyle="1" w:styleId="tw4winMark">
    <w:name w:val="tw4winMark"/>
    <w:uiPriority w:val="99"/>
    <w:rsid w:val="00012F4A"/>
    <w:rPr>
      <w:rFonts w:ascii="Courier New" w:hAnsi="Courier New"/>
      <w:vanish/>
      <w:color w:val="800080"/>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358348">
      <w:marLeft w:val="0"/>
      <w:marRight w:val="0"/>
      <w:marTop w:val="0"/>
      <w:marBottom w:val="0"/>
      <w:divBdr>
        <w:top w:val="none" w:sz="0" w:space="0" w:color="auto"/>
        <w:left w:val="none" w:sz="0" w:space="0" w:color="auto"/>
        <w:bottom w:val="none" w:sz="0" w:space="0" w:color="auto"/>
        <w:right w:val="none" w:sz="0" w:space="0" w:color="auto"/>
      </w:divBdr>
    </w:div>
    <w:div w:id="1275358350">
      <w:marLeft w:val="0"/>
      <w:marRight w:val="0"/>
      <w:marTop w:val="0"/>
      <w:marBottom w:val="0"/>
      <w:divBdr>
        <w:top w:val="none" w:sz="0" w:space="0" w:color="auto"/>
        <w:left w:val="none" w:sz="0" w:space="0" w:color="auto"/>
        <w:bottom w:val="none" w:sz="0" w:space="0" w:color="auto"/>
        <w:right w:val="none" w:sz="0" w:space="0" w:color="auto"/>
      </w:divBdr>
      <w:divsChild>
        <w:div w:id="1275358362">
          <w:marLeft w:val="0"/>
          <w:marRight w:val="0"/>
          <w:marTop w:val="0"/>
          <w:marBottom w:val="0"/>
          <w:divBdr>
            <w:top w:val="none" w:sz="0" w:space="0" w:color="auto"/>
            <w:left w:val="none" w:sz="0" w:space="0" w:color="auto"/>
            <w:bottom w:val="none" w:sz="0" w:space="0" w:color="auto"/>
            <w:right w:val="none" w:sz="0" w:space="0" w:color="auto"/>
          </w:divBdr>
        </w:div>
      </w:divsChild>
    </w:div>
    <w:div w:id="1275358351">
      <w:marLeft w:val="0"/>
      <w:marRight w:val="0"/>
      <w:marTop w:val="0"/>
      <w:marBottom w:val="0"/>
      <w:divBdr>
        <w:top w:val="none" w:sz="0" w:space="0" w:color="auto"/>
        <w:left w:val="none" w:sz="0" w:space="0" w:color="auto"/>
        <w:bottom w:val="none" w:sz="0" w:space="0" w:color="auto"/>
        <w:right w:val="none" w:sz="0" w:space="0" w:color="auto"/>
      </w:divBdr>
      <w:divsChild>
        <w:div w:id="1275358353">
          <w:marLeft w:val="0"/>
          <w:marRight w:val="0"/>
          <w:marTop w:val="0"/>
          <w:marBottom w:val="0"/>
          <w:divBdr>
            <w:top w:val="none" w:sz="0" w:space="0" w:color="auto"/>
            <w:left w:val="none" w:sz="0" w:space="0" w:color="auto"/>
            <w:bottom w:val="none" w:sz="0" w:space="0" w:color="auto"/>
            <w:right w:val="none" w:sz="0" w:space="0" w:color="auto"/>
          </w:divBdr>
        </w:div>
      </w:divsChild>
    </w:div>
    <w:div w:id="1275358352">
      <w:marLeft w:val="0"/>
      <w:marRight w:val="0"/>
      <w:marTop w:val="0"/>
      <w:marBottom w:val="0"/>
      <w:divBdr>
        <w:top w:val="none" w:sz="0" w:space="0" w:color="auto"/>
        <w:left w:val="none" w:sz="0" w:space="0" w:color="auto"/>
        <w:bottom w:val="none" w:sz="0" w:space="0" w:color="auto"/>
        <w:right w:val="none" w:sz="0" w:space="0" w:color="auto"/>
      </w:divBdr>
      <w:divsChild>
        <w:div w:id="1275358364">
          <w:marLeft w:val="0"/>
          <w:marRight w:val="0"/>
          <w:marTop w:val="0"/>
          <w:marBottom w:val="0"/>
          <w:divBdr>
            <w:top w:val="none" w:sz="0" w:space="0" w:color="auto"/>
            <w:left w:val="none" w:sz="0" w:space="0" w:color="auto"/>
            <w:bottom w:val="none" w:sz="0" w:space="0" w:color="auto"/>
            <w:right w:val="none" w:sz="0" w:space="0" w:color="auto"/>
          </w:divBdr>
        </w:div>
      </w:divsChild>
    </w:div>
    <w:div w:id="1275358354">
      <w:marLeft w:val="0"/>
      <w:marRight w:val="0"/>
      <w:marTop w:val="0"/>
      <w:marBottom w:val="0"/>
      <w:divBdr>
        <w:top w:val="none" w:sz="0" w:space="0" w:color="auto"/>
        <w:left w:val="none" w:sz="0" w:space="0" w:color="auto"/>
        <w:bottom w:val="none" w:sz="0" w:space="0" w:color="auto"/>
        <w:right w:val="none" w:sz="0" w:space="0" w:color="auto"/>
      </w:divBdr>
    </w:div>
    <w:div w:id="1275358357">
      <w:marLeft w:val="0"/>
      <w:marRight w:val="0"/>
      <w:marTop w:val="0"/>
      <w:marBottom w:val="0"/>
      <w:divBdr>
        <w:top w:val="none" w:sz="0" w:space="0" w:color="auto"/>
        <w:left w:val="none" w:sz="0" w:space="0" w:color="auto"/>
        <w:bottom w:val="none" w:sz="0" w:space="0" w:color="auto"/>
        <w:right w:val="none" w:sz="0" w:space="0" w:color="auto"/>
      </w:divBdr>
    </w:div>
    <w:div w:id="1275358358">
      <w:marLeft w:val="0"/>
      <w:marRight w:val="0"/>
      <w:marTop w:val="0"/>
      <w:marBottom w:val="0"/>
      <w:divBdr>
        <w:top w:val="none" w:sz="0" w:space="0" w:color="auto"/>
        <w:left w:val="none" w:sz="0" w:space="0" w:color="auto"/>
        <w:bottom w:val="none" w:sz="0" w:space="0" w:color="auto"/>
        <w:right w:val="none" w:sz="0" w:space="0" w:color="auto"/>
      </w:divBdr>
      <w:divsChild>
        <w:div w:id="1275358356">
          <w:marLeft w:val="0"/>
          <w:marRight w:val="0"/>
          <w:marTop w:val="0"/>
          <w:marBottom w:val="0"/>
          <w:divBdr>
            <w:top w:val="none" w:sz="0" w:space="0" w:color="auto"/>
            <w:left w:val="none" w:sz="0" w:space="0" w:color="auto"/>
            <w:bottom w:val="none" w:sz="0" w:space="0" w:color="auto"/>
            <w:right w:val="none" w:sz="0" w:space="0" w:color="auto"/>
          </w:divBdr>
        </w:div>
      </w:divsChild>
    </w:div>
    <w:div w:id="1275358359">
      <w:marLeft w:val="0"/>
      <w:marRight w:val="0"/>
      <w:marTop w:val="0"/>
      <w:marBottom w:val="0"/>
      <w:divBdr>
        <w:top w:val="none" w:sz="0" w:space="0" w:color="auto"/>
        <w:left w:val="none" w:sz="0" w:space="0" w:color="auto"/>
        <w:bottom w:val="none" w:sz="0" w:space="0" w:color="auto"/>
        <w:right w:val="none" w:sz="0" w:space="0" w:color="auto"/>
      </w:divBdr>
      <w:divsChild>
        <w:div w:id="1275358355">
          <w:marLeft w:val="0"/>
          <w:marRight w:val="0"/>
          <w:marTop w:val="0"/>
          <w:marBottom w:val="0"/>
          <w:divBdr>
            <w:top w:val="none" w:sz="0" w:space="0" w:color="auto"/>
            <w:left w:val="none" w:sz="0" w:space="0" w:color="auto"/>
            <w:bottom w:val="none" w:sz="0" w:space="0" w:color="auto"/>
            <w:right w:val="none" w:sz="0" w:space="0" w:color="auto"/>
          </w:divBdr>
          <w:divsChild>
            <w:div w:id="127535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358360">
      <w:marLeft w:val="0"/>
      <w:marRight w:val="0"/>
      <w:marTop w:val="0"/>
      <w:marBottom w:val="0"/>
      <w:divBdr>
        <w:top w:val="none" w:sz="0" w:space="0" w:color="auto"/>
        <w:left w:val="none" w:sz="0" w:space="0" w:color="auto"/>
        <w:bottom w:val="none" w:sz="0" w:space="0" w:color="auto"/>
        <w:right w:val="none" w:sz="0" w:space="0" w:color="auto"/>
      </w:divBdr>
      <w:divsChild>
        <w:div w:id="1275358349">
          <w:marLeft w:val="0"/>
          <w:marRight w:val="0"/>
          <w:marTop w:val="0"/>
          <w:marBottom w:val="0"/>
          <w:divBdr>
            <w:top w:val="none" w:sz="0" w:space="0" w:color="auto"/>
            <w:left w:val="none" w:sz="0" w:space="0" w:color="auto"/>
            <w:bottom w:val="none" w:sz="0" w:space="0" w:color="auto"/>
            <w:right w:val="none" w:sz="0" w:space="0" w:color="auto"/>
          </w:divBdr>
          <w:divsChild>
            <w:div w:id="127535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3583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hyperlink" Target="http://www.erco.com/presse"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5</Pages>
  <Words>926</Words>
  <Characters>5837</Characters>
  <Application>Microsoft Macintosh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Presseinformation</vt:lpstr>
    </vt:vector>
  </TitlesOfParts>
  <Company>ERCO Leuchten GmbH</Company>
  <LinksUpToDate>false</LinksUpToDate>
  <CharactersWithSpaces>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Arno Heitland</cp:lastModifiedBy>
  <cp:revision>7</cp:revision>
  <cp:lastPrinted>2014-02-11T09:42:00Z</cp:lastPrinted>
  <dcterms:created xsi:type="dcterms:W3CDTF">2014-12-10T16:59:00Z</dcterms:created>
  <dcterms:modified xsi:type="dcterms:W3CDTF">2014-12-19T15:53:00Z</dcterms:modified>
</cp:coreProperties>
</file>