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BE34" w14:textId="4B36DCDB" w:rsidR="00D505DB" w:rsidRDefault="00D505DB" w:rsidP="00D67FCD">
      <w:pPr>
        <w:pStyle w:val="ERCOberschrift"/>
      </w:pPr>
      <w:r>
        <w:t>Precisie is de toekomst</w:t>
      </w:r>
    </w:p>
    <w:p w14:paraId="68821F5C" w14:textId="1953EFB4" w:rsidR="00D505DB" w:rsidRPr="00E06660" w:rsidRDefault="00D505DB" w:rsidP="00D67FCD">
      <w:pPr>
        <w:pStyle w:val="ERCOberschrift"/>
      </w:pPr>
      <w:r>
        <w:t>Met Tesis New presenteert ERCO een nieuwe generatie vloerinbouwarmaturen</w:t>
      </w:r>
    </w:p>
    <w:p w14:paraId="21400E3A" w14:textId="77777777" w:rsidR="003853D4" w:rsidRPr="00E06660" w:rsidRDefault="003853D4" w:rsidP="003853D4">
      <w:pPr>
        <w:pStyle w:val="ERCOberschrift"/>
        <w:rPr>
          <w:b w:val="0"/>
        </w:rPr>
      </w:pPr>
    </w:p>
    <w:p w14:paraId="14AE08C0" w14:textId="227E49AB" w:rsidR="00D67FCD" w:rsidRPr="00E06660" w:rsidRDefault="00D67FCD" w:rsidP="00D67FCD">
      <w:pPr>
        <w:pStyle w:val="ERCOberschrift"/>
      </w:pPr>
      <w:proofErr w:type="spellStart"/>
      <w:r>
        <w:t>Lüdenscheid</w:t>
      </w:r>
      <w:proofErr w:type="spellEnd"/>
      <w:r>
        <w:t xml:space="preserve">, </w:t>
      </w:r>
      <w:r w:rsidR="00491823">
        <w:t>mei 2025.</w:t>
      </w:r>
      <w:r>
        <w:t xml:space="preserve"> De omgang met licht in de buitenruimte is veranderd. De natuur ontzien, lichtvervuiling vermijden en energie besparen: dat alles vereist uiterst precieze lichtwerktuigen die hun licht uitsluitend daar naartoe sturen, waar het echt nodig is. Zoals de </w:t>
      </w:r>
      <w:hyperlink r:id="rId8" w:history="1">
        <w:proofErr w:type="spellStart"/>
        <w:r w:rsidRPr="00491823">
          <w:rPr>
            <w:rStyle w:val="Hyperlink"/>
          </w:rPr>
          <w:t>Tesis</w:t>
        </w:r>
        <w:proofErr w:type="spellEnd"/>
        <w:r w:rsidRPr="00491823">
          <w:rPr>
            <w:rStyle w:val="Hyperlink"/>
          </w:rPr>
          <w:t xml:space="preserve"> New </w:t>
        </w:r>
        <w:proofErr w:type="spellStart"/>
        <w:r w:rsidRPr="00491823">
          <w:rPr>
            <w:rStyle w:val="Hyperlink"/>
          </w:rPr>
          <w:t>vloerinbouwarmaturen</w:t>
        </w:r>
        <w:proofErr w:type="spellEnd"/>
      </w:hyperlink>
      <w:r>
        <w:t xml:space="preserve"> met hun zwenkbare armatuurkoppen, wissel- en zoomoptieken evenals de innovatieve halfinbouw-wallwasher.</w:t>
      </w:r>
    </w:p>
    <w:p w14:paraId="778B1114" w14:textId="77777777" w:rsidR="003853D4" w:rsidRPr="00E06660" w:rsidRDefault="003853D4" w:rsidP="003853D4">
      <w:pPr>
        <w:pStyle w:val="ERCOberschrift"/>
      </w:pPr>
    </w:p>
    <w:p w14:paraId="6EC7FD67" w14:textId="15E4DAF9" w:rsidR="00970C84" w:rsidRDefault="008D4E77" w:rsidP="00C8190D">
      <w:pPr>
        <w:pStyle w:val="ERCOberschrift"/>
        <w:rPr>
          <w:b w:val="0"/>
          <w:bCs w:val="0"/>
        </w:rPr>
      </w:pPr>
      <w:r>
        <w:rPr>
          <w:b w:val="0"/>
        </w:rPr>
        <w:t>Minder is meer – voor hedendaagse lichtconcepten in de buitenruimte wordt gekozen voor kwaliteit in plaats van voor kwantiteit. In plaats van de nacht tot de dag om te vormen, voldoen ze aan de claim om vele verschillende behoeften te verenigen: enerzijds de wens van mensen naar oriëntatie, veiligheid, verblijfskwaliteit en een aantrekkelijk stadsbeeld. Anderzijds het ontzien van flora, fauna en klimaat. Deze claim kan tegenwoordig worden vervuld door een zorgvuldige planning en het gebruik van uiterst precieze lichtwerktuigen voor verlichting, zoals Tesis New vloerinbouwarmaturen van ERCO. Bij dit type inbouw is precisie zeer belangrijk, omdat een slechte uitlijning of ongecontroleerd strooilicht hier snel leiden tot lichtvervuiling die kan worden vermeden.</w:t>
      </w:r>
    </w:p>
    <w:p w14:paraId="6143BF47" w14:textId="363CB695" w:rsidR="00EF7906" w:rsidRDefault="00EF7906" w:rsidP="00C8190D">
      <w:pPr>
        <w:pStyle w:val="ERCOberschrift"/>
        <w:rPr>
          <w:b w:val="0"/>
          <w:bCs w:val="0"/>
        </w:rPr>
      </w:pPr>
    </w:p>
    <w:p w14:paraId="7A127301" w14:textId="61DCEB67" w:rsidR="00B84EBC" w:rsidRPr="00491823" w:rsidRDefault="00B84EBC" w:rsidP="00C8190D">
      <w:pPr>
        <w:pStyle w:val="ERCOberschrift"/>
      </w:pPr>
      <w:r>
        <w:t xml:space="preserve">De voordelen van </w:t>
      </w:r>
      <w:proofErr w:type="spellStart"/>
      <w:r>
        <w:t>vloerinbouw</w:t>
      </w:r>
      <w:proofErr w:type="spellEnd"/>
      <w:r>
        <w:t xml:space="preserve"> benutten</w:t>
      </w:r>
    </w:p>
    <w:p w14:paraId="366CB245" w14:textId="397C4FD9" w:rsidR="00697659" w:rsidRDefault="00E35488" w:rsidP="00C8190D">
      <w:pPr>
        <w:pStyle w:val="ERCOberschrift"/>
        <w:rPr>
          <w:b w:val="0"/>
          <w:bCs w:val="0"/>
        </w:rPr>
      </w:pPr>
      <w:r>
        <w:rPr>
          <w:b w:val="0"/>
        </w:rPr>
        <w:t xml:space="preserve">Met de nieuwe Tesis generatie is het voor lichtplanners mogelijk om ook in de toekomst vloerinbouwarmaturen met hun vele voordelen op een verantwoorde manier te benutten: ze integreren absoluut onopvallend in hun omgeving en zijn zo een voorbeeld van de filosofie van ERCO „Licht in plaats van </w:t>
      </w:r>
      <w:proofErr w:type="gramStart"/>
      <w:r>
        <w:rPr>
          <w:b w:val="0"/>
        </w:rPr>
        <w:t>armaturen“</w:t>
      </w:r>
      <w:proofErr w:type="gramEnd"/>
      <w:r>
        <w:rPr>
          <w:b w:val="0"/>
        </w:rPr>
        <w:t xml:space="preserve">. Gedeeltelijk kunnen ze zelfs in verkeersvlakken worden geïntegreerd. Door de ongewone lichtrichting trekken ze tegelijkertijd veel aandacht. Vloerinbouw-wallwashers vervullen in de buitenruimte een vergelijkbaar belangrijke rol als plafondinbouw-wallwashers in de binnenruimte: ze zorgen voor </w:t>
      </w:r>
      <w:r>
        <w:rPr>
          <w:b w:val="0"/>
        </w:rPr>
        <w:lastRenderedPageBreak/>
        <w:t xml:space="preserve">de verticale verlichtingssterktes die voor de waarneming van de ruimte zo belangrijk zijn – bijvoorbeeld op façaden en muren. Ook met het oog op de renovatie van bestaande installaties behouden de </w:t>
      </w:r>
      <w:hyperlink r:id="rId9" w:history="1">
        <w:proofErr w:type="spellStart"/>
        <w:r w:rsidRPr="00491823">
          <w:rPr>
            <w:rStyle w:val="Hyperlink"/>
            <w:b w:val="0"/>
          </w:rPr>
          <w:t>Tesis</w:t>
        </w:r>
        <w:proofErr w:type="spellEnd"/>
        <w:r w:rsidRPr="00491823">
          <w:rPr>
            <w:rStyle w:val="Hyperlink"/>
            <w:b w:val="0"/>
          </w:rPr>
          <w:t xml:space="preserve"> New </w:t>
        </w:r>
        <w:proofErr w:type="spellStart"/>
        <w:r w:rsidRPr="00491823">
          <w:rPr>
            <w:rStyle w:val="Hyperlink"/>
            <w:b w:val="0"/>
          </w:rPr>
          <w:t>vloerinbouwarmaturen</w:t>
        </w:r>
        <w:proofErr w:type="spellEnd"/>
      </w:hyperlink>
      <w:r>
        <w:rPr>
          <w:b w:val="0"/>
        </w:rPr>
        <w:t xml:space="preserve"> de in de praktijk bewezen inbouwafmetingen en behuizingskwaliteiten van de voorgangers. Bij de lichttechniek hebben ze echter beslissende doorontwikkelingen ondergaan.</w:t>
      </w:r>
    </w:p>
    <w:p w14:paraId="4AACE4AB" w14:textId="4D55F873" w:rsidR="00E0680F" w:rsidRPr="00B84EBC" w:rsidRDefault="00E0680F" w:rsidP="00697659">
      <w:pPr>
        <w:pStyle w:val="ERCOberschrift"/>
      </w:pPr>
    </w:p>
    <w:p w14:paraId="46F5A875" w14:textId="6654B162" w:rsidR="00B84EBC" w:rsidRPr="00491823" w:rsidRDefault="00E0680F" w:rsidP="00697659">
      <w:pPr>
        <w:pStyle w:val="ERCOberschrift"/>
      </w:pPr>
      <w:r>
        <w:t>Halfinbouw-wallwashers – voor extra grote armatuurafstanden</w:t>
      </w:r>
    </w:p>
    <w:p w14:paraId="173C0BB4" w14:textId="41376994" w:rsidR="00E35488" w:rsidRDefault="00136227" w:rsidP="00C8190D">
      <w:pPr>
        <w:pStyle w:val="ERCOberschrift"/>
        <w:rPr>
          <w:b w:val="0"/>
          <w:bCs w:val="0"/>
        </w:rPr>
      </w:pPr>
      <w:r>
        <w:rPr>
          <w:b w:val="0"/>
        </w:rPr>
        <w:t xml:space="preserve">Aangezien </w:t>
      </w:r>
      <w:hyperlink r:id="rId10" w:history="1">
        <w:r w:rsidRPr="005119CE">
          <w:rPr>
            <w:rStyle w:val="Hyperlink"/>
            <w:b w:val="0"/>
          </w:rPr>
          <w:t>verticale verlichting</w:t>
        </w:r>
      </w:hyperlink>
      <w:r>
        <w:rPr>
          <w:b w:val="0"/>
        </w:rPr>
        <w:t xml:space="preserve"> in de buitenruimte ook een belangrijk thema van de lichtplanning is, biedt de </w:t>
      </w:r>
      <w:hyperlink r:id="rId11" w:history="1">
        <w:proofErr w:type="spellStart"/>
        <w:r w:rsidRPr="005119CE">
          <w:rPr>
            <w:rStyle w:val="Hyperlink"/>
            <w:b w:val="0"/>
          </w:rPr>
          <w:t>Tesis</w:t>
        </w:r>
        <w:proofErr w:type="spellEnd"/>
        <w:r w:rsidRPr="005119CE">
          <w:rPr>
            <w:rStyle w:val="Hyperlink"/>
            <w:b w:val="0"/>
          </w:rPr>
          <w:t xml:space="preserve"> New familie</w:t>
        </w:r>
      </w:hyperlink>
      <w:r>
        <w:rPr>
          <w:b w:val="0"/>
        </w:rPr>
        <w:t xml:space="preserve"> daarvoor meteen twee gedifferentieerde oplossingsprincipes. De Tesis New halfinbouw-wallwasher is een volledig nieuw model in het programma van ERCO: zijn robuuste, koepelvormige behuizing steekt licht uit het bodemoppervlak uit. Het voordeel: meer speelruimte bij de positionering en tegelijkertijd een nuchtere, extreem gelijkmatige wallwashing. Als wandafstand is reeds 1/6 van de wandhoogte voldoende. De armatuurafstand is daarentegen gebaseerd op de wandhoogte. Dankzij deze flexibiliteit wordt de planning eenvoudiger. Grotere afstanden van armaturen betekenen ook minder armaturen, dus kostenbesparingen bij aanschaf, installatie en in het bedrijf.</w:t>
      </w:r>
    </w:p>
    <w:p w14:paraId="5B5B1F4E" w14:textId="77777777" w:rsidR="00E0680F" w:rsidRDefault="00E0680F" w:rsidP="00C8190D">
      <w:pPr>
        <w:pStyle w:val="ERCOberschrift"/>
        <w:rPr>
          <w:b w:val="0"/>
          <w:bCs w:val="0"/>
        </w:rPr>
      </w:pPr>
    </w:p>
    <w:p w14:paraId="73E086C3" w14:textId="1920C9EF" w:rsidR="00E0680F" w:rsidRDefault="00E0680F" w:rsidP="00E0680F">
      <w:pPr>
        <w:pStyle w:val="ERCOberschrift"/>
      </w:pPr>
      <w:r>
        <w:t>Meer opties voor verticaal licht</w:t>
      </w:r>
    </w:p>
    <w:p w14:paraId="651C3E4F" w14:textId="73ED71F8" w:rsidR="00E0680F" w:rsidRDefault="00E0680F" w:rsidP="00E0680F">
      <w:pPr>
        <w:pStyle w:val="ERCOberschrift"/>
        <w:rPr>
          <w:b w:val="0"/>
          <w:bCs w:val="0"/>
        </w:rPr>
      </w:pPr>
      <w:r>
        <w:rPr>
          <w:b w:val="0"/>
        </w:rPr>
        <w:t xml:space="preserve">Ook de afsluitend ingebouwde </w:t>
      </w:r>
      <w:hyperlink r:id="rId12" w:history="1">
        <w:proofErr w:type="spellStart"/>
        <w:r w:rsidRPr="005119CE">
          <w:rPr>
            <w:rStyle w:val="Hyperlink"/>
            <w:b w:val="0"/>
          </w:rPr>
          <w:t>Tesis</w:t>
        </w:r>
        <w:proofErr w:type="spellEnd"/>
        <w:r w:rsidRPr="005119CE">
          <w:rPr>
            <w:rStyle w:val="Hyperlink"/>
            <w:b w:val="0"/>
          </w:rPr>
          <w:t xml:space="preserve"> New </w:t>
        </w:r>
        <w:proofErr w:type="spellStart"/>
        <w:r w:rsidRPr="005119CE">
          <w:rPr>
            <w:rStyle w:val="Hyperlink"/>
            <w:b w:val="0"/>
          </w:rPr>
          <w:t>wallwashers</w:t>
        </w:r>
        <w:proofErr w:type="spellEnd"/>
      </w:hyperlink>
      <w:r>
        <w:rPr>
          <w:b w:val="0"/>
        </w:rPr>
        <w:t xml:space="preserve"> projecteren het licht uit horizontale richting met indrukwekkende gelijkmatigheid op façaden en muren. Ideaal voor gebouwen in verkeersluwe zones en aan pleinen, omdat deze armaturen met de overeenkomstige inbouwhuizen kunnen worden overreden. De positionering gebeurt volgens de klassieke richtwaarden voor wallwashers: met circa 1/3 van de wandhoogte als wandafstand evenals een max. 1,3-voudige wandafstand. En met maat 2 presenteert ERCO een geminiaturiseerde Tesis New wallwasher met een doorsnede van slechts 56mm, die zelfs in de meest beperkte ruimte een groot effect sorteert.</w:t>
      </w:r>
    </w:p>
    <w:p w14:paraId="117766C5" w14:textId="77777777" w:rsidR="003A332A" w:rsidRDefault="003A332A" w:rsidP="003A332A">
      <w:pPr>
        <w:pStyle w:val="ERCOberschrift"/>
      </w:pPr>
    </w:p>
    <w:p w14:paraId="338628AA" w14:textId="77777777" w:rsidR="004B193D" w:rsidRDefault="004B193D" w:rsidP="003A332A">
      <w:pPr>
        <w:pStyle w:val="ERCOberschrift"/>
      </w:pPr>
    </w:p>
    <w:p w14:paraId="7158355C" w14:textId="3CD2DCB9" w:rsidR="003A332A" w:rsidRPr="004B193D" w:rsidRDefault="003A332A" w:rsidP="003A332A">
      <w:pPr>
        <w:pStyle w:val="ERCOberschrift"/>
      </w:pPr>
      <w:r>
        <w:lastRenderedPageBreak/>
        <w:t xml:space="preserve">Adaptieve, richtbare </w:t>
      </w:r>
      <w:proofErr w:type="spellStart"/>
      <w:r>
        <w:t>vloerinbouwspot</w:t>
      </w:r>
      <w:proofErr w:type="spellEnd"/>
    </w:p>
    <w:p w14:paraId="6003FDD0" w14:textId="66948E82" w:rsidR="003A332A" w:rsidRDefault="00E62F33" w:rsidP="003A332A">
      <w:pPr>
        <w:pStyle w:val="ERCOberschrift"/>
        <w:rPr>
          <w:b w:val="0"/>
          <w:bCs w:val="0"/>
        </w:rPr>
      </w:pPr>
      <w:r>
        <w:rPr>
          <w:b w:val="0"/>
        </w:rPr>
        <w:t xml:space="preserve">Als richtbare spots bieden </w:t>
      </w:r>
      <w:hyperlink r:id="rId13" w:history="1">
        <w:proofErr w:type="spellStart"/>
        <w:r w:rsidRPr="005119CE">
          <w:rPr>
            <w:rStyle w:val="Hyperlink"/>
            <w:b w:val="0"/>
          </w:rPr>
          <w:t>Tesis</w:t>
        </w:r>
        <w:proofErr w:type="spellEnd"/>
        <w:r w:rsidRPr="005119CE">
          <w:rPr>
            <w:rStyle w:val="Hyperlink"/>
            <w:b w:val="0"/>
          </w:rPr>
          <w:t xml:space="preserve"> New </w:t>
        </w:r>
        <w:proofErr w:type="spellStart"/>
        <w:r w:rsidRPr="005119CE">
          <w:rPr>
            <w:rStyle w:val="Hyperlink"/>
            <w:b w:val="0"/>
          </w:rPr>
          <w:t>vloerinbouwarmaturen</w:t>
        </w:r>
        <w:proofErr w:type="spellEnd"/>
      </w:hyperlink>
      <w:r>
        <w:rPr>
          <w:b w:val="0"/>
        </w:rPr>
        <w:t xml:space="preserve"> een tot dusver ongekende planningszekerheid, omdat ze met wissellenzen voor max. 8 verschillende lichtverdelingen zijn uitgerust: met enkele handgrepen wordt zo ter plaatse bijvoorbeeld van een spot (16°) een ovale lichtbundel (20° x 60°) gemaakt – zonder verlies van de garantie. Tesis New met het optisch zoomsysteem spot (15°-65°) of het optisch zoomsysteem oval (20° x 70° – 75° x 60°) biedt nog meer flexibiliteit. De combinatie van traploos zoomen en een zwenkhoek van max. 30° biedt de mogelijkheid om de armatuurkop optimaal op het te verlichten object uit te lijnen en de lichtbundel zo lang te veranderen, totdat deze exact past. Dat zorgt voor een optimaal lichteffect en vermijdt lichtvervuiling op een betrouwbare manier. De richtbare spot Tesis New met wissellenzen resp. optische zoomsystemen heeft ERCO in drie maten en met lichtstromen </w:t>
      </w:r>
      <w:r w:rsidRPr="005119CE">
        <w:rPr>
          <w:b w:val="0"/>
        </w:rPr>
        <w:t xml:space="preserve">van </w:t>
      </w:r>
      <w:r w:rsidR="005119CE" w:rsidRPr="005119CE">
        <w:rPr>
          <w:b w:val="0"/>
        </w:rPr>
        <w:t>380</w:t>
      </w:r>
      <w:r w:rsidRPr="005119CE">
        <w:rPr>
          <w:b w:val="0"/>
        </w:rPr>
        <w:t xml:space="preserve"> lm tot </w:t>
      </w:r>
      <w:r w:rsidR="005119CE" w:rsidRPr="005119CE">
        <w:rPr>
          <w:b w:val="0"/>
        </w:rPr>
        <w:t>4192</w:t>
      </w:r>
      <w:r>
        <w:rPr>
          <w:b w:val="0"/>
        </w:rPr>
        <w:t xml:space="preserve"> lm in het programma. </w:t>
      </w:r>
    </w:p>
    <w:p w14:paraId="53A30AAF" w14:textId="77777777" w:rsidR="00EF7906" w:rsidRDefault="00EF7906" w:rsidP="00C8190D">
      <w:pPr>
        <w:pStyle w:val="ERCOberschrift"/>
        <w:rPr>
          <w:b w:val="0"/>
          <w:bCs w:val="0"/>
        </w:rPr>
      </w:pPr>
    </w:p>
    <w:p w14:paraId="5697B55C" w14:textId="3745D4FE" w:rsidR="007A0226" w:rsidRPr="005119CE" w:rsidRDefault="00657B63" w:rsidP="00C8190D">
      <w:pPr>
        <w:pStyle w:val="ERCOberschrift"/>
      </w:pPr>
      <w:r>
        <w:t>Gebruikelijke robuustheid, altijd</w:t>
      </w:r>
    </w:p>
    <w:p w14:paraId="19FD1F61" w14:textId="3FC8B0DE" w:rsidR="00D67FCD" w:rsidRPr="00E06660" w:rsidRDefault="00657B63" w:rsidP="00E93AB7">
      <w:pPr>
        <w:pStyle w:val="ERCOberschrift"/>
        <w:rPr>
          <w:rStyle w:val="Ohne"/>
          <w:b w:val="0"/>
          <w:bCs w:val="0"/>
        </w:rPr>
      </w:pPr>
      <w:r>
        <w:rPr>
          <w:b w:val="0"/>
        </w:rPr>
        <w:t xml:space="preserve">Bij de technische kwaliteiten blijft </w:t>
      </w:r>
      <w:hyperlink r:id="rId14" w:history="1">
        <w:proofErr w:type="spellStart"/>
        <w:r w:rsidRPr="005119CE">
          <w:rPr>
            <w:rStyle w:val="Hyperlink"/>
            <w:b w:val="0"/>
          </w:rPr>
          <w:t>Tesis</w:t>
        </w:r>
        <w:proofErr w:type="spellEnd"/>
        <w:r w:rsidRPr="005119CE">
          <w:rPr>
            <w:rStyle w:val="Hyperlink"/>
            <w:b w:val="0"/>
          </w:rPr>
          <w:t xml:space="preserve"> New</w:t>
        </w:r>
      </w:hyperlink>
      <w:r>
        <w:rPr>
          <w:b w:val="0"/>
        </w:rPr>
        <w:t xml:space="preserve"> zijn voorgangers trouw: met zeer efficiënte ledmodules en bedrijfsapparaten evenals met robuuste, weersbestendige en corrosiebestendige behuizingen. Deze zijn conform de fabrieksnorm van ERCO „</w:t>
      </w:r>
      <w:proofErr w:type="spellStart"/>
      <w:r w:rsidR="005119CE">
        <w:rPr>
          <w:b w:val="0"/>
        </w:rPr>
        <w:fldChar w:fldCharType="begin"/>
      </w:r>
      <w:r w:rsidR="005119CE">
        <w:rPr>
          <w:b w:val="0"/>
        </w:rPr>
        <w:instrText>HYPERLINK "https://www.erco.com/press/7841/nl"</w:instrText>
      </w:r>
      <w:r w:rsidR="005119CE">
        <w:rPr>
          <w:b w:val="0"/>
        </w:rPr>
      </w:r>
      <w:r w:rsidR="005119CE">
        <w:rPr>
          <w:b w:val="0"/>
        </w:rPr>
        <w:fldChar w:fldCharType="separate"/>
      </w:r>
      <w:r w:rsidRPr="005119CE">
        <w:rPr>
          <w:rStyle w:val="Hyperlink"/>
          <w:b w:val="0"/>
        </w:rPr>
        <w:t>Lighting</w:t>
      </w:r>
      <w:proofErr w:type="spellEnd"/>
      <w:r w:rsidRPr="005119CE">
        <w:rPr>
          <w:rStyle w:val="Hyperlink"/>
          <w:b w:val="0"/>
        </w:rPr>
        <w:t xml:space="preserve"> </w:t>
      </w:r>
      <w:proofErr w:type="spellStart"/>
      <w:r w:rsidRPr="005119CE">
        <w:rPr>
          <w:rStyle w:val="Hyperlink"/>
          <w:b w:val="0"/>
        </w:rPr>
        <w:t>Durability</w:t>
      </w:r>
      <w:proofErr w:type="spellEnd"/>
      <w:r w:rsidR="005119CE">
        <w:rPr>
          <w:b w:val="0"/>
        </w:rPr>
        <w:fldChar w:fldCharType="end"/>
      </w:r>
      <w:r>
        <w:rPr>
          <w:b w:val="0"/>
        </w:rPr>
        <w:t>“ nu voor 20 jaar gebruiksduur gedimensioneerd. Er zijn varianten met afsluitend of afdekkend inbouwdetail beschikbaar. Bovendien realiseert de service „</w:t>
      </w:r>
      <w:hyperlink r:id="rId15" w:history="1">
        <w:r w:rsidRPr="005119CE">
          <w:rPr>
            <w:rStyle w:val="Hyperlink"/>
            <w:b w:val="0"/>
          </w:rPr>
          <w:t xml:space="preserve">ERCO </w:t>
        </w:r>
        <w:proofErr w:type="spellStart"/>
        <w:r w:rsidRPr="005119CE">
          <w:rPr>
            <w:rStyle w:val="Hyperlink"/>
            <w:b w:val="0"/>
          </w:rPr>
          <w:t>individual</w:t>
        </w:r>
        <w:proofErr w:type="spellEnd"/>
      </w:hyperlink>
      <w:r>
        <w:rPr>
          <w:b w:val="0"/>
        </w:rPr>
        <w:t xml:space="preserve">“ speciale, </w:t>
      </w:r>
      <w:proofErr w:type="spellStart"/>
      <w:r>
        <w:rPr>
          <w:b w:val="0"/>
        </w:rPr>
        <w:t>projectspecifieke</w:t>
      </w:r>
      <w:proofErr w:type="spellEnd"/>
      <w:r>
        <w:rPr>
          <w:b w:val="0"/>
        </w:rPr>
        <w:t xml:space="preserve"> wensen – van antislip-veiligheidsglas tot en met een speciale kleur voor de halfinbouw-wallwasher. Dus goede vooruitzichten dat vloerinbouwarmaturen met Tesis New ook in de toekomst hun rol in de buitenverlichting zullen spelen, zelfs in projecten met maximale vereisten aan de precisie van de verlichting en de zorg voor natuur en milieu. </w:t>
      </w:r>
    </w:p>
    <w:p w14:paraId="6778A272" w14:textId="77777777" w:rsidR="00D67FCD" w:rsidRPr="00E06660" w:rsidRDefault="00D67FCD" w:rsidP="00E3228C">
      <w:pPr>
        <w:pStyle w:val="ERCOText"/>
        <w:outlineLvl w:val="0"/>
        <w:rPr>
          <w:rStyle w:val="Ohne"/>
          <w:b/>
          <w:bCs/>
        </w:rPr>
      </w:pPr>
    </w:p>
    <w:p w14:paraId="121D9026" w14:textId="77777777" w:rsidR="00D67FCD" w:rsidRPr="00E06660" w:rsidRDefault="00D67FCD" w:rsidP="00E3228C">
      <w:pPr>
        <w:pStyle w:val="ERCOText"/>
        <w:outlineLvl w:val="0"/>
        <w:rPr>
          <w:rStyle w:val="Ohne"/>
          <w:b/>
          <w:bCs/>
        </w:rPr>
      </w:pPr>
    </w:p>
    <w:p w14:paraId="2B74F85C" w14:textId="77777777" w:rsidR="00D67FCD" w:rsidRPr="00E06660" w:rsidRDefault="00D67FCD" w:rsidP="00E3228C">
      <w:pPr>
        <w:pStyle w:val="ERCOText"/>
        <w:outlineLvl w:val="0"/>
        <w:rPr>
          <w:rStyle w:val="Ohne"/>
          <w:b/>
          <w:bCs/>
        </w:rPr>
      </w:pPr>
    </w:p>
    <w:p w14:paraId="68245F2F" w14:textId="77777777" w:rsidR="00D67FCD" w:rsidRPr="00E06660" w:rsidRDefault="00D67FCD" w:rsidP="00E3228C">
      <w:pPr>
        <w:pStyle w:val="ERCOText"/>
        <w:outlineLvl w:val="0"/>
        <w:rPr>
          <w:rStyle w:val="Ohne"/>
          <w:b/>
          <w:bCs/>
        </w:rPr>
      </w:pPr>
    </w:p>
    <w:p w14:paraId="16CC1428" w14:textId="2F35C007" w:rsidR="005119CE" w:rsidRPr="009523F1" w:rsidRDefault="005119CE" w:rsidP="005119CE">
      <w:pPr>
        <w:pStyle w:val="ERCOText"/>
        <w:outlineLvl w:val="0"/>
        <w:rPr>
          <w:b/>
        </w:rPr>
      </w:pPr>
      <w:r>
        <w:rPr>
          <w:b/>
        </w:rPr>
        <w:lastRenderedPageBreak/>
        <w:t xml:space="preserve">Meer over </w:t>
      </w:r>
      <w:proofErr w:type="spellStart"/>
      <w:r>
        <w:rPr>
          <w:b/>
        </w:rPr>
        <w:t>Tesis</w:t>
      </w:r>
      <w:proofErr w:type="spellEnd"/>
      <w:r>
        <w:rPr>
          <w:b/>
        </w:rPr>
        <w:t xml:space="preserve"> New:</w:t>
      </w:r>
    </w:p>
    <w:p w14:paraId="2E2DF9E8" w14:textId="28EBA2BF" w:rsidR="005119CE" w:rsidRPr="009523F1" w:rsidRDefault="005119CE" w:rsidP="005119CE">
      <w:pPr>
        <w:pStyle w:val="ERCOText"/>
        <w:outlineLvl w:val="0"/>
        <w:rPr>
          <w:b/>
          <w:bCs/>
        </w:rPr>
      </w:pPr>
      <w:hyperlink r:id="rId16" w:history="1">
        <w:r>
          <w:rPr>
            <w:rStyle w:val="Hyperlink"/>
            <w:b/>
            <w:bCs/>
          </w:rPr>
          <w:t>https://www.erco.com/press/8023/nl</w:t>
        </w:r>
      </w:hyperlink>
    </w:p>
    <w:p w14:paraId="34D8F5AD" w14:textId="4F348321" w:rsidR="005119CE" w:rsidRDefault="001B041E" w:rsidP="005119CE">
      <w:pPr>
        <w:pStyle w:val="ERCOText"/>
        <w:outlineLvl w:val="0"/>
        <w:rPr>
          <w:rStyle w:val="Ohne"/>
        </w:rPr>
      </w:pPr>
      <w:r>
        <w:rPr>
          <w:noProof/>
        </w:rPr>
        <w:drawing>
          <wp:inline distT="0" distB="0" distL="0" distR="0" wp14:anchorId="2C975890" wp14:editId="52E2096E">
            <wp:extent cx="1140737" cy="1140737"/>
            <wp:effectExtent l="0" t="0" r="2540" b="2540"/>
            <wp:docPr id="171035660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356601" name="Grafik 1710356601"/>
                    <pic:cNvPicPr/>
                  </pic:nvPicPr>
                  <pic:blipFill>
                    <a:blip r:embed="rId17"/>
                    <a:stretch>
                      <a:fillRect/>
                    </a:stretch>
                  </pic:blipFill>
                  <pic:spPr>
                    <a:xfrm>
                      <a:off x="0" y="0"/>
                      <a:ext cx="1156087" cy="1156087"/>
                    </a:xfrm>
                    <a:prstGeom prst="rect">
                      <a:avLst/>
                    </a:prstGeom>
                  </pic:spPr>
                </pic:pic>
              </a:graphicData>
            </a:graphic>
          </wp:inline>
        </w:drawing>
      </w:r>
    </w:p>
    <w:p w14:paraId="5F38E17A" w14:textId="77777777" w:rsidR="00623039" w:rsidRPr="009523F1" w:rsidRDefault="00623039" w:rsidP="005119CE">
      <w:pPr>
        <w:pStyle w:val="ERCOText"/>
        <w:outlineLvl w:val="0"/>
        <w:rPr>
          <w:rStyle w:val="Ohne"/>
        </w:rPr>
      </w:pPr>
    </w:p>
    <w:p w14:paraId="0255B0C3" w14:textId="77777777" w:rsidR="005119CE" w:rsidRPr="00C25687" w:rsidRDefault="005119CE" w:rsidP="005119CE">
      <w:pPr>
        <w:pStyle w:val="ERCOberschrift"/>
        <w:rPr>
          <w:b w:val="0"/>
          <w:bCs w:val="0"/>
          <w:color w:val="FF0000"/>
        </w:rPr>
      </w:pPr>
      <w:proofErr w:type="spellStart"/>
      <w:r w:rsidRPr="00C92DF2">
        <w:rPr>
          <w:color w:val="FF0000"/>
          <w:lang w:val="de-DE"/>
        </w:rPr>
        <w:t>Noot</w:t>
      </w:r>
      <w:proofErr w:type="spellEnd"/>
      <w:r w:rsidRPr="00C92DF2">
        <w:rPr>
          <w:color w:val="FF0000"/>
          <w:lang w:val="de-DE"/>
        </w:rPr>
        <w:t xml:space="preserve"> </w:t>
      </w:r>
      <w:proofErr w:type="spellStart"/>
      <w:r w:rsidRPr="00C92DF2">
        <w:rPr>
          <w:color w:val="FF0000"/>
          <w:lang w:val="de-DE"/>
        </w:rPr>
        <w:t>voor</w:t>
      </w:r>
      <w:proofErr w:type="spellEnd"/>
      <w:r w:rsidRPr="00C92DF2">
        <w:rPr>
          <w:color w:val="FF0000"/>
          <w:lang w:val="de-DE"/>
        </w:rPr>
        <w:t xml:space="preserve"> de </w:t>
      </w:r>
      <w:proofErr w:type="spellStart"/>
      <w:r w:rsidRPr="00C92DF2">
        <w:rPr>
          <w:color w:val="FF0000"/>
          <w:lang w:val="de-DE"/>
        </w:rPr>
        <w:t>redactie</w:t>
      </w:r>
      <w:proofErr w:type="spellEnd"/>
      <w:r w:rsidRPr="00C92DF2">
        <w:rPr>
          <w:color w:val="FF0000"/>
          <w:lang w:val="de-DE"/>
        </w:rPr>
        <w:t xml:space="preserve">: </w:t>
      </w:r>
      <w:r w:rsidRPr="00C92DF2">
        <w:rPr>
          <w:b w:val="0"/>
          <w:bCs w:val="0"/>
          <w:color w:val="FF0000"/>
        </w:rPr>
        <w:t>Gebruik deze link: Uw lezerspubliek zal profiteren van een continu gebruikerstraject en verdere inhoud van dit persbericht. Deze link blijft permanent actief.</w:t>
      </w:r>
    </w:p>
    <w:p w14:paraId="274A4242" w14:textId="56892ADB" w:rsidR="00C8190D" w:rsidRDefault="00C8190D">
      <w:pPr>
        <w:rPr>
          <w:rFonts w:ascii="Arial" w:hAnsi="Arial" w:cs="Arial"/>
          <w:b/>
          <w:sz w:val="22"/>
          <w:szCs w:val="22"/>
        </w:rPr>
      </w:pPr>
    </w:p>
    <w:p w14:paraId="57AA045D" w14:textId="77777777" w:rsidR="005119CE" w:rsidRDefault="005119CE">
      <w:pPr>
        <w:rPr>
          <w:rFonts w:ascii="Arial" w:hAnsi="Arial" w:cs="Arial"/>
          <w:b/>
          <w:sz w:val="22"/>
          <w:szCs w:val="22"/>
        </w:rPr>
      </w:pPr>
    </w:p>
    <w:p w14:paraId="497460C4" w14:textId="77777777" w:rsidR="001B041E" w:rsidRDefault="001B041E" w:rsidP="00D67FCD">
      <w:pPr>
        <w:pStyle w:val="ERCOText"/>
        <w:outlineLvl w:val="0"/>
        <w:rPr>
          <w:b/>
        </w:rPr>
      </w:pPr>
    </w:p>
    <w:p w14:paraId="7681DC80" w14:textId="77777777" w:rsidR="001B041E" w:rsidRDefault="001B041E" w:rsidP="00D67FCD">
      <w:pPr>
        <w:pStyle w:val="ERCOText"/>
        <w:outlineLvl w:val="0"/>
        <w:rPr>
          <w:b/>
        </w:rPr>
      </w:pPr>
    </w:p>
    <w:p w14:paraId="35292798" w14:textId="10B12269" w:rsidR="00D67FCD" w:rsidRPr="00E06660" w:rsidRDefault="00D67FCD" w:rsidP="00D67FCD">
      <w:pPr>
        <w:pStyle w:val="ERCOText"/>
        <w:outlineLvl w:val="0"/>
        <w:rPr>
          <w:b/>
        </w:rPr>
      </w:pPr>
      <w:r>
        <w:rPr>
          <w:b/>
        </w:rPr>
        <w:t>Technische eigenschappen</w:t>
      </w:r>
    </w:p>
    <w:p w14:paraId="1C8B3D83" w14:textId="77777777" w:rsidR="00FE26C3" w:rsidRPr="00E06660" w:rsidRDefault="00FE26C3" w:rsidP="00FE26C3">
      <w:pPr>
        <w:pStyle w:val="ERCOText"/>
        <w:outlineLvl w:val="0"/>
        <w:rPr>
          <w:b/>
        </w:rPr>
      </w:pPr>
    </w:p>
    <w:p w14:paraId="394DF72F" w14:textId="5053DBCA" w:rsidR="005119CE" w:rsidRDefault="005119CE" w:rsidP="005119CE">
      <w:pPr>
        <w:pStyle w:val="ERCOInfos"/>
        <w:ind w:left="2836" w:hanging="2836"/>
        <w:rPr>
          <w:sz w:val="22"/>
          <w:lang w:val="de-DE"/>
        </w:rPr>
      </w:pPr>
      <w:r w:rsidRPr="00597497">
        <w:rPr>
          <w:sz w:val="22"/>
          <w:lang w:val="de-DE"/>
        </w:rPr>
        <w:t xml:space="preserve">ERCO </w:t>
      </w:r>
      <w:proofErr w:type="spellStart"/>
      <w:r w:rsidRPr="00597497">
        <w:rPr>
          <w:sz w:val="22"/>
          <w:lang w:val="de-DE"/>
        </w:rPr>
        <w:t>lenzensysteem</w:t>
      </w:r>
      <w:proofErr w:type="spellEnd"/>
      <w:r w:rsidRPr="00597497">
        <w:rPr>
          <w:sz w:val="22"/>
          <w:lang w:val="de-DE"/>
        </w:rPr>
        <w:t xml:space="preserve">: </w:t>
      </w:r>
      <w:r>
        <w:rPr>
          <w:sz w:val="22"/>
          <w:lang w:val="de-DE"/>
        </w:rPr>
        <w:tab/>
      </w:r>
      <w:proofErr w:type="spellStart"/>
      <w:r w:rsidRPr="00597497">
        <w:rPr>
          <w:sz w:val="22"/>
          <w:lang w:val="de-DE"/>
        </w:rPr>
        <w:t>spherolit-lens</w:t>
      </w:r>
      <w:proofErr w:type="spellEnd"/>
      <w:r w:rsidRPr="00597497">
        <w:rPr>
          <w:sz w:val="22"/>
          <w:lang w:val="de-DE"/>
        </w:rPr>
        <w:t xml:space="preserve">, </w:t>
      </w:r>
      <w:proofErr w:type="spellStart"/>
      <w:r w:rsidRPr="00597497">
        <w:rPr>
          <w:sz w:val="22"/>
          <w:lang w:val="de-DE"/>
        </w:rPr>
        <w:t>collimatoroptiek</w:t>
      </w:r>
      <w:proofErr w:type="spellEnd"/>
      <w:r w:rsidRPr="00597497">
        <w:rPr>
          <w:sz w:val="22"/>
          <w:lang w:val="de-DE"/>
        </w:rPr>
        <w:t xml:space="preserve"> van optisch </w:t>
      </w:r>
      <w:proofErr w:type="spellStart"/>
      <w:r w:rsidRPr="00597497">
        <w:rPr>
          <w:sz w:val="22"/>
          <w:lang w:val="de-DE"/>
        </w:rPr>
        <w:t>polymeer</w:t>
      </w:r>
      <w:proofErr w:type="spellEnd"/>
    </w:p>
    <w:p w14:paraId="7BF6CBFA" w14:textId="77777777" w:rsidR="001B041E" w:rsidRPr="00597497" w:rsidRDefault="001B041E" w:rsidP="005119CE">
      <w:pPr>
        <w:pStyle w:val="ERCOInfos"/>
        <w:ind w:left="2836" w:hanging="2836"/>
        <w:rPr>
          <w:sz w:val="22"/>
          <w:szCs w:val="22"/>
          <w:lang w:val="de-DE"/>
        </w:rPr>
      </w:pPr>
    </w:p>
    <w:p w14:paraId="7F10AB00" w14:textId="47FBACBB" w:rsidR="005119CE" w:rsidRDefault="005119CE" w:rsidP="005119CE">
      <w:pPr>
        <w:pStyle w:val="ERCOInfos"/>
        <w:ind w:left="2836" w:hanging="2836"/>
        <w:rPr>
          <w:sz w:val="22"/>
          <w:szCs w:val="22"/>
          <w:lang w:val="en-US"/>
        </w:rPr>
      </w:pPr>
      <w:r w:rsidRPr="00384E82">
        <w:rPr>
          <w:sz w:val="22"/>
        </w:rPr>
        <w:t xml:space="preserve">Lichtverdelingen: </w:t>
      </w:r>
      <w:r>
        <w:rPr>
          <w:sz w:val="22"/>
        </w:rPr>
        <w:tab/>
      </w:r>
      <w:r>
        <w:rPr>
          <w:sz w:val="22"/>
          <w:szCs w:val="22"/>
          <w:lang w:val="en-US"/>
        </w:rPr>
        <w:t xml:space="preserve">Narrow Spot (8°), </w:t>
      </w:r>
      <w:r w:rsidRPr="005108FE">
        <w:rPr>
          <w:sz w:val="22"/>
          <w:szCs w:val="22"/>
          <w:lang w:val="en-US"/>
        </w:rPr>
        <w:t>Spot</w:t>
      </w:r>
      <w:r>
        <w:rPr>
          <w:sz w:val="22"/>
          <w:szCs w:val="22"/>
          <w:lang w:val="en-US"/>
        </w:rPr>
        <w:t xml:space="preserve"> (16°), </w:t>
      </w:r>
      <w:r w:rsidRPr="005108FE">
        <w:rPr>
          <w:sz w:val="22"/>
          <w:szCs w:val="22"/>
          <w:lang w:val="en-US"/>
        </w:rPr>
        <w:t>Flood</w:t>
      </w:r>
      <w:r>
        <w:rPr>
          <w:sz w:val="22"/>
          <w:szCs w:val="22"/>
          <w:lang w:val="en-US"/>
        </w:rPr>
        <w:t xml:space="preserve"> (29°)</w:t>
      </w:r>
      <w:r w:rsidRPr="005108FE">
        <w:rPr>
          <w:sz w:val="22"/>
          <w:szCs w:val="22"/>
          <w:lang w:val="en-US"/>
        </w:rPr>
        <w:t>, Oval flood</w:t>
      </w:r>
      <w:r>
        <w:rPr>
          <w:sz w:val="22"/>
          <w:szCs w:val="22"/>
          <w:lang w:val="en-US"/>
        </w:rPr>
        <w:t xml:space="preserve"> (20 x 60°)</w:t>
      </w:r>
      <w:r w:rsidRPr="005108FE">
        <w:rPr>
          <w:sz w:val="22"/>
          <w:szCs w:val="22"/>
          <w:lang w:val="en-US"/>
        </w:rPr>
        <w:t xml:space="preserve">, </w:t>
      </w:r>
      <w:r w:rsidRPr="006D0D3D">
        <w:rPr>
          <w:sz w:val="22"/>
          <w:szCs w:val="22"/>
          <w:lang w:val="en-US"/>
        </w:rPr>
        <w:t>Wide flood</w:t>
      </w:r>
      <w:r>
        <w:rPr>
          <w:sz w:val="22"/>
          <w:szCs w:val="22"/>
          <w:lang w:val="en-US"/>
        </w:rPr>
        <w:t xml:space="preserve"> (48°), </w:t>
      </w:r>
      <w:r w:rsidRPr="007C785C">
        <w:rPr>
          <w:sz w:val="22"/>
          <w:szCs w:val="22"/>
          <w:lang w:val="en-US"/>
        </w:rPr>
        <w:t>Zoom oval (20° x 70° - 75° x 60°), Zoom spot (15° - 65°)</w:t>
      </w:r>
      <w:r>
        <w:rPr>
          <w:sz w:val="22"/>
          <w:szCs w:val="22"/>
          <w:lang w:val="en-US"/>
        </w:rPr>
        <w:t xml:space="preserve">, </w:t>
      </w:r>
      <w:proofErr w:type="spellStart"/>
      <w:r w:rsidRPr="007C785C">
        <w:rPr>
          <w:sz w:val="22"/>
          <w:szCs w:val="22"/>
          <w:lang w:val="en-US"/>
        </w:rPr>
        <w:t>Wallwash</w:t>
      </w:r>
      <w:proofErr w:type="spellEnd"/>
    </w:p>
    <w:p w14:paraId="30E46A67" w14:textId="77777777" w:rsidR="005119CE" w:rsidRPr="00E06660" w:rsidRDefault="005119CE" w:rsidP="005119CE">
      <w:pPr>
        <w:pStyle w:val="ERCOInfos"/>
        <w:ind w:left="2836" w:hanging="2836"/>
        <w:rPr>
          <w:color w:val="A6A6A6" w:themeColor="background1" w:themeShade="A6"/>
          <w:sz w:val="22"/>
          <w:szCs w:val="22"/>
        </w:rPr>
      </w:pPr>
    </w:p>
    <w:p w14:paraId="3D7D128A" w14:textId="5194E4C0" w:rsidR="005119CE" w:rsidRDefault="005119CE" w:rsidP="005119CE">
      <w:pPr>
        <w:pStyle w:val="ERCOInfos"/>
        <w:rPr>
          <w:sz w:val="22"/>
        </w:rPr>
      </w:pPr>
      <w:r w:rsidRPr="00384E82">
        <w:rPr>
          <w:sz w:val="22"/>
        </w:rPr>
        <w:t xml:space="preserve">ERCO </w:t>
      </w:r>
      <w:proofErr w:type="spellStart"/>
      <w:r w:rsidRPr="00384E82">
        <w:rPr>
          <w:sz w:val="22"/>
        </w:rPr>
        <w:t>ledmodule</w:t>
      </w:r>
      <w:proofErr w:type="spellEnd"/>
      <w:r w:rsidRPr="00384E82">
        <w:rPr>
          <w:sz w:val="22"/>
        </w:rPr>
        <w:t xml:space="preserve">: </w:t>
      </w:r>
      <w:r>
        <w:rPr>
          <w:sz w:val="22"/>
        </w:rPr>
        <w:tab/>
      </w:r>
      <w:r>
        <w:rPr>
          <w:sz w:val="22"/>
        </w:rPr>
        <w:tab/>
      </w:r>
      <w:r w:rsidRPr="00384E82">
        <w:rPr>
          <w:sz w:val="22"/>
        </w:rPr>
        <w:t>High-power LED</w:t>
      </w:r>
    </w:p>
    <w:p w14:paraId="3D5B89A6" w14:textId="77777777" w:rsidR="001B041E" w:rsidRPr="00384E82" w:rsidRDefault="001B041E" w:rsidP="005119CE">
      <w:pPr>
        <w:pStyle w:val="ERCOInfos"/>
        <w:rPr>
          <w:sz w:val="22"/>
          <w:szCs w:val="22"/>
        </w:rPr>
      </w:pPr>
    </w:p>
    <w:p w14:paraId="023D156C" w14:textId="2A52E60E" w:rsidR="005119CE" w:rsidRDefault="005119CE" w:rsidP="005119CE">
      <w:pPr>
        <w:pStyle w:val="ERCOText"/>
        <w:ind w:left="2836" w:hanging="2836"/>
        <w:rPr>
          <w:bCs/>
        </w:rPr>
      </w:pPr>
      <w:r w:rsidRPr="00556232">
        <w:t xml:space="preserve">Lichtkleuren: </w:t>
      </w:r>
      <w:r>
        <w:tab/>
      </w:r>
      <w:r w:rsidRPr="00671FBF">
        <w:rPr>
          <w:bCs/>
        </w:rPr>
        <w:t>2700K Ra 92, 3000K Ra 92, 3000K Ra 97, 3500K Ra 9</w:t>
      </w:r>
      <w:r>
        <w:rPr>
          <w:bCs/>
        </w:rPr>
        <w:t>2</w:t>
      </w:r>
      <w:r w:rsidRPr="00671FBF">
        <w:rPr>
          <w:bCs/>
        </w:rPr>
        <w:t xml:space="preserve">, 4000K Ra 82 </w:t>
      </w:r>
      <w:r>
        <w:rPr>
          <w:bCs/>
        </w:rPr>
        <w:t>alsmede</w:t>
      </w:r>
      <w:r w:rsidRPr="00671FBF">
        <w:rPr>
          <w:bCs/>
        </w:rPr>
        <w:t xml:space="preserve"> 4000K Ra 92.</w:t>
      </w:r>
    </w:p>
    <w:p w14:paraId="0780B5F9" w14:textId="77777777" w:rsidR="001B041E" w:rsidRPr="00E06660" w:rsidRDefault="001B041E" w:rsidP="005119CE">
      <w:pPr>
        <w:pStyle w:val="ERCOText"/>
        <w:ind w:left="2836" w:hanging="2836"/>
        <w:rPr>
          <w:bCs/>
          <w:color w:val="A6A6A6" w:themeColor="background1" w:themeShade="A6"/>
        </w:rPr>
      </w:pPr>
    </w:p>
    <w:p w14:paraId="7C6B892D" w14:textId="50EB359A" w:rsidR="005119CE" w:rsidRDefault="005119CE" w:rsidP="005119CE">
      <w:pPr>
        <w:pStyle w:val="ERCOInfos"/>
        <w:ind w:left="2836" w:hanging="2836"/>
        <w:rPr>
          <w:sz w:val="22"/>
        </w:rPr>
      </w:pPr>
      <w:r w:rsidRPr="00C37B0F">
        <w:rPr>
          <w:sz w:val="22"/>
        </w:rPr>
        <w:t xml:space="preserve">Behuizing: </w:t>
      </w:r>
      <w:r>
        <w:rPr>
          <w:sz w:val="22"/>
        </w:rPr>
        <w:tab/>
      </w:r>
      <w:r w:rsidRPr="00C37B0F">
        <w:rPr>
          <w:sz w:val="22"/>
        </w:rPr>
        <w:t>Kunststof; Afdekring: Roestvrij staal, Veiligheidsglas</w:t>
      </w:r>
    </w:p>
    <w:p w14:paraId="663537A8" w14:textId="242EE90D" w:rsidR="005119CE" w:rsidRPr="00A71119" w:rsidRDefault="005119CE" w:rsidP="00623039">
      <w:pPr>
        <w:pStyle w:val="ERCOInfos"/>
        <w:ind w:left="2836"/>
        <w:rPr>
          <w:sz w:val="22"/>
          <w:szCs w:val="22"/>
        </w:rPr>
      </w:pPr>
      <w:r w:rsidRPr="00597497">
        <w:rPr>
          <w:sz w:val="22"/>
          <w:szCs w:val="22"/>
        </w:rPr>
        <w:t xml:space="preserve">Beschermingsgraad IP68; </w:t>
      </w:r>
      <w:r w:rsidRPr="00A71119">
        <w:rPr>
          <w:sz w:val="22"/>
          <w:szCs w:val="22"/>
        </w:rPr>
        <w:t>Beschermingsklasse II</w:t>
      </w:r>
    </w:p>
    <w:p w14:paraId="2B5A9DCC" w14:textId="7F0E422F" w:rsidR="005119CE" w:rsidRDefault="005119CE" w:rsidP="005119CE">
      <w:pPr>
        <w:pStyle w:val="ERCOInfos"/>
        <w:ind w:left="2836" w:hanging="2836"/>
        <w:rPr>
          <w:sz w:val="22"/>
        </w:rPr>
      </w:pPr>
      <w:r w:rsidRPr="006734CD">
        <w:rPr>
          <w:sz w:val="22"/>
        </w:rPr>
        <w:lastRenderedPageBreak/>
        <w:t xml:space="preserve">Montage: </w:t>
      </w:r>
      <w:r>
        <w:rPr>
          <w:sz w:val="22"/>
        </w:rPr>
        <w:tab/>
      </w:r>
      <w:r w:rsidRPr="006734CD">
        <w:rPr>
          <w:sz w:val="22"/>
        </w:rPr>
        <w:t xml:space="preserve">Inbouw, </w:t>
      </w:r>
      <w:proofErr w:type="spellStart"/>
      <w:r w:rsidRPr="006734CD">
        <w:rPr>
          <w:sz w:val="22"/>
        </w:rPr>
        <w:t>Halfinbouw</w:t>
      </w:r>
      <w:proofErr w:type="spellEnd"/>
      <w:r w:rsidRPr="006734CD">
        <w:rPr>
          <w:sz w:val="22"/>
        </w:rPr>
        <w:t>; Inbouwvariant: Afsluitend, Afdekkend</w:t>
      </w:r>
    </w:p>
    <w:p w14:paraId="72859F9C" w14:textId="77777777" w:rsidR="005119CE" w:rsidRPr="006734CD" w:rsidRDefault="005119CE" w:rsidP="005119CE">
      <w:pPr>
        <w:pStyle w:val="ERCOInfos"/>
        <w:ind w:left="2836" w:hanging="2836"/>
        <w:rPr>
          <w:sz w:val="22"/>
          <w:szCs w:val="22"/>
        </w:rPr>
      </w:pPr>
    </w:p>
    <w:p w14:paraId="763AFEF4" w14:textId="7B070E3B" w:rsidR="005119CE" w:rsidRPr="008F3549" w:rsidRDefault="005119CE" w:rsidP="008F3549">
      <w:pPr>
        <w:pStyle w:val="ERCOInfos"/>
        <w:ind w:left="2836" w:hanging="2836"/>
        <w:rPr>
          <w:sz w:val="22"/>
          <w:szCs w:val="22"/>
        </w:rPr>
      </w:pPr>
      <w:r w:rsidRPr="00396E6E">
        <w:rPr>
          <w:sz w:val="22"/>
        </w:rPr>
        <w:t xml:space="preserve">Bedrijfsapparaten: </w:t>
      </w:r>
      <w:r>
        <w:rPr>
          <w:sz w:val="22"/>
        </w:rPr>
        <w:tab/>
      </w:r>
      <w:r w:rsidRPr="00396E6E">
        <w:rPr>
          <w:sz w:val="22"/>
        </w:rPr>
        <w:t xml:space="preserve">Schakelbaar, DALI, </w:t>
      </w:r>
      <w:proofErr w:type="spellStart"/>
      <w:r w:rsidRPr="00396E6E">
        <w:rPr>
          <w:sz w:val="22"/>
        </w:rPr>
        <w:t>Casambi</w:t>
      </w:r>
      <w:proofErr w:type="spellEnd"/>
      <w:r w:rsidRPr="00396E6E">
        <w:rPr>
          <w:sz w:val="22"/>
        </w:rPr>
        <w:t xml:space="preserve"> Bluetooth via accessoires</w:t>
      </w:r>
    </w:p>
    <w:p w14:paraId="25B866F5" w14:textId="77777777" w:rsidR="001B041E" w:rsidRDefault="001B041E" w:rsidP="009A2F4B">
      <w:pPr>
        <w:pStyle w:val="ERCOberschrift"/>
      </w:pPr>
    </w:p>
    <w:p w14:paraId="2FAAD86A" w14:textId="77777777" w:rsidR="001B041E" w:rsidRDefault="001B041E" w:rsidP="009A2F4B">
      <w:pPr>
        <w:pStyle w:val="ERCOberschrift"/>
      </w:pPr>
    </w:p>
    <w:p w14:paraId="49877A29" w14:textId="77777777" w:rsidR="001B041E" w:rsidRDefault="001B041E" w:rsidP="009A2F4B">
      <w:pPr>
        <w:pStyle w:val="ERCOberschrift"/>
      </w:pPr>
    </w:p>
    <w:p w14:paraId="0A1FC35E" w14:textId="77777777" w:rsidR="001B041E" w:rsidRDefault="001B041E" w:rsidP="009A2F4B">
      <w:pPr>
        <w:pStyle w:val="ERCOberschrift"/>
      </w:pPr>
    </w:p>
    <w:p w14:paraId="007DB310" w14:textId="6D6656E0" w:rsidR="009A2F4B" w:rsidRPr="00E06660" w:rsidRDefault="009A2F4B" w:rsidP="009A2F4B">
      <w:pPr>
        <w:pStyle w:val="ERCOberschrift"/>
      </w:pPr>
      <w:r>
        <w:t>Afbeeldingen</w:t>
      </w:r>
    </w:p>
    <w:p w14:paraId="38D39C73" w14:textId="77777777" w:rsidR="008F3549" w:rsidRDefault="008F3549" w:rsidP="008F3549">
      <w:pPr>
        <w:rPr>
          <w:rFonts w:ascii="Arial" w:hAnsi="Arial" w:cs="Arial"/>
          <w:color w:val="000000" w:themeColor="text1"/>
          <w:sz w:val="20"/>
        </w:rPr>
      </w:pPr>
      <w:bookmarkStart w:id="0" w:name="_Hlk90476712"/>
      <w:r>
        <w:rPr>
          <w:rFonts w:ascii="Arial" w:hAnsi="Arial" w:cs="Arial"/>
          <w:b/>
          <w:bCs/>
          <w:noProof/>
          <w:color w:val="000000" w:themeColor="text1"/>
          <w:sz w:val="20"/>
        </w:rPr>
        <w:drawing>
          <wp:anchor distT="0" distB="0" distL="114300" distR="114300" simplePos="0" relativeHeight="251659264" behindDoc="0" locked="0" layoutInCell="1" allowOverlap="1" wp14:anchorId="4E928A52" wp14:editId="66D14EB1">
            <wp:simplePos x="0" y="0"/>
            <wp:positionH relativeFrom="column">
              <wp:posOffset>9053</wp:posOffset>
            </wp:positionH>
            <wp:positionV relativeFrom="paragraph">
              <wp:posOffset>102870</wp:posOffset>
            </wp:positionV>
            <wp:extent cx="1159510" cy="1164590"/>
            <wp:effectExtent l="0" t="0" r="0" b="3810"/>
            <wp:wrapThrough wrapText="bothSides">
              <wp:wrapPolygon edited="0">
                <wp:start x="0" y="0"/>
                <wp:lineTo x="0" y="21435"/>
                <wp:lineTo x="21292" y="21435"/>
                <wp:lineTo x="21292" y="0"/>
                <wp:lineTo x="0" y="0"/>
              </wp:wrapPolygon>
            </wp:wrapThrough>
            <wp:docPr id="6184856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85665" name="Grafik 618485665"/>
                    <pic:cNvPicPr/>
                  </pic:nvPicPr>
                  <pic:blipFill rotWithShape="1">
                    <a:blip r:embed="rId18" cstate="screen">
                      <a:extLst>
                        <a:ext uri="{28A0092B-C50C-407E-A947-70E740481C1C}">
                          <a14:useLocalDpi xmlns:a14="http://schemas.microsoft.com/office/drawing/2010/main"/>
                        </a:ext>
                      </a:extLst>
                    </a:blip>
                    <a:srcRect r="-1"/>
                    <a:stretch/>
                  </pic:blipFill>
                  <pic:spPr bwMode="auto">
                    <a:xfrm>
                      <a:off x="0" y="0"/>
                      <a:ext cx="1159510" cy="1164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925A765" w14:textId="77777777" w:rsidR="008F3549" w:rsidRDefault="008F3549" w:rsidP="008F3549">
      <w:pPr>
        <w:rPr>
          <w:rFonts w:ascii="Arial" w:hAnsi="Arial" w:cs="Arial"/>
          <w:color w:val="000000" w:themeColor="text1"/>
          <w:sz w:val="20"/>
        </w:rPr>
      </w:pPr>
    </w:p>
    <w:p w14:paraId="24938956" w14:textId="77777777" w:rsidR="008F3549" w:rsidRDefault="008F3549" w:rsidP="008F3549">
      <w:pPr>
        <w:rPr>
          <w:rFonts w:ascii="Arial" w:hAnsi="Arial" w:cs="Arial"/>
          <w:color w:val="000000" w:themeColor="text1"/>
          <w:sz w:val="20"/>
        </w:rPr>
      </w:pPr>
    </w:p>
    <w:p w14:paraId="4B087232" w14:textId="77777777" w:rsidR="008F3549" w:rsidRDefault="008F3549" w:rsidP="008F3549">
      <w:pPr>
        <w:rPr>
          <w:rFonts w:ascii="Arial" w:hAnsi="Arial" w:cs="Arial"/>
          <w:color w:val="000000" w:themeColor="text1"/>
          <w:sz w:val="20"/>
        </w:rPr>
      </w:pPr>
    </w:p>
    <w:p w14:paraId="1E11CCB8" w14:textId="77777777" w:rsidR="008F3549" w:rsidRDefault="008F3549" w:rsidP="008F3549">
      <w:pPr>
        <w:rPr>
          <w:rFonts w:ascii="Arial" w:hAnsi="Arial" w:cs="Arial"/>
          <w:color w:val="000000" w:themeColor="text1"/>
          <w:sz w:val="20"/>
        </w:rPr>
      </w:pPr>
    </w:p>
    <w:p w14:paraId="2BE77F8B" w14:textId="77777777" w:rsidR="008F3549" w:rsidRDefault="008F3549" w:rsidP="008F3549">
      <w:pPr>
        <w:rPr>
          <w:rFonts w:ascii="Arial" w:hAnsi="Arial" w:cs="Arial"/>
          <w:color w:val="000000" w:themeColor="text1"/>
          <w:sz w:val="20"/>
        </w:rPr>
      </w:pPr>
    </w:p>
    <w:p w14:paraId="6B14C306" w14:textId="77777777" w:rsidR="008F3549" w:rsidRDefault="008F3549" w:rsidP="008F3549">
      <w:pPr>
        <w:rPr>
          <w:rFonts w:ascii="Arial" w:hAnsi="Arial" w:cs="Arial"/>
          <w:color w:val="000000" w:themeColor="text1"/>
          <w:sz w:val="20"/>
        </w:rPr>
      </w:pPr>
    </w:p>
    <w:p w14:paraId="168A9A9E" w14:textId="77777777" w:rsidR="008F3549" w:rsidRDefault="008F3549" w:rsidP="008F3549">
      <w:pPr>
        <w:rPr>
          <w:rFonts w:ascii="Arial" w:hAnsi="Arial" w:cs="Arial"/>
          <w:color w:val="000000" w:themeColor="text1"/>
          <w:sz w:val="20"/>
        </w:rPr>
      </w:pPr>
    </w:p>
    <w:p w14:paraId="5E5A665B" w14:textId="77777777" w:rsidR="008F3549" w:rsidRDefault="008F3549" w:rsidP="008F3549">
      <w:pPr>
        <w:rPr>
          <w:rFonts w:ascii="Arial" w:hAnsi="Arial" w:cs="Arial"/>
          <w:color w:val="000000" w:themeColor="text1"/>
          <w:sz w:val="20"/>
        </w:rPr>
      </w:pPr>
    </w:p>
    <w:p w14:paraId="4D158B6C" w14:textId="77777777" w:rsidR="008F3549" w:rsidRPr="00D926E0" w:rsidRDefault="008F3549" w:rsidP="008F3549">
      <w:pPr>
        <w:pStyle w:val="ERCOberschrift"/>
      </w:pPr>
      <w:r w:rsidRPr="00B5698D">
        <w:rPr>
          <w:b w:val="0"/>
          <w:bCs w:val="0"/>
          <w:sz w:val="18"/>
          <w:szCs w:val="18"/>
        </w:rPr>
        <w:t>© ERCO GmbH</w:t>
      </w:r>
    </w:p>
    <w:p w14:paraId="4881C4CC" w14:textId="77777777" w:rsidR="00664C19" w:rsidRPr="008F3549" w:rsidRDefault="00664C19" w:rsidP="008F3549">
      <w:pPr>
        <w:pStyle w:val="ERCOberschrift"/>
      </w:pPr>
    </w:p>
    <w:p w14:paraId="6E0F74EA" w14:textId="653B6BD9" w:rsidR="00E06660" w:rsidRPr="008F3549" w:rsidRDefault="00DD6137" w:rsidP="008F3549">
      <w:pPr>
        <w:spacing w:line="360" w:lineRule="auto"/>
        <w:rPr>
          <w:rFonts w:ascii="Arial" w:hAnsi="Arial" w:cs="Arial"/>
          <w:color w:val="000000" w:themeColor="text1"/>
          <w:sz w:val="22"/>
          <w:szCs w:val="22"/>
        </w:rPr>
      </w:pPr>
      <w:r w:rsidRPr="008F3549">
        <w:rPr>
          <w:rFonts w:ascii="Arial" w:hAnsi="Arial"/>
          <w:color w:val="000000" w:themeColor="text1"/>
          <w:sz w:val="22"/>
          <w:szCs w:val="22"/>
        </w:rPr>
        <w:t>Stel uw licht uitsluitend daar beschikbaar, waar het echt wordt gebruikt: de Tesis New vloerinbouwarmaturen met hun zwenkbare armatuurkoppen, wissel- en zoomoptieken evenals twee soorten wallwashers.</w:t>
      </w:r>
    </w:p>
    <w:p w14:paraId="05917F25" w14:textId="77777777" w:rsidR="008F3549" w:rsidRPr="00EF7906" w:rsidRDefault="008F3549" w:rsidP="008F3549">
      <w:pPr>
        <w:rPr>
          <w:rFonts w:ascii="Arial" w:hAnsi="Arial" w:cs="Arial"/>
          <w:color w:val="000000" w:themeColor="text1"/>
          <w:sz w:val="20"/>
        </w:rPr>
      </w:pPr>
    </w:p>
    <w:p w14:paraId="39C77300" w14:textId="77777777" w:rsidR="008F3549" w:rsidRDefault="008F3549" w:rsidP="008F3549">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1312" behindDoc="0" locked="0" layoutInCell="1" allowOverlap="1" wp14:anchorId="5EEC1AD3" wp14:editId="22CDFF06">
            <wp:simplePos x="0" y="0"/>
            <wp:positionH relativeFrom="column">
              <wp:posOffset>-1077</wp:posOffset>
            </wp:positionH>
            <wp:positionV relativeFrom="paragraph">
              <wp:posOffset>96191</wp:posOffset>
            </wp:positionV>
            <wp:extent cx="2370666" cy="1152778"/>
            <wp:effectExtent l="0" t="0" r="4445" b="3175"/>
            <wp:wrapThrough wrapText="bothSides">
              <wp:wrapPolygon edited="0">
                <wp:start x="0" y="0"/>
                <wp:lineTo x="0" y="21421"/>
                <wp:lineTo x="21525" y="21421"/>
                <wp:lineTo x="21525" y="0"/>
                <wp:lineTo x="0" y="0"/>
              </wp:wrapPolygon>
            </wp:wrapThrough>
            <wp:docPr id="1379235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3586" name="Grafik 137923586"/>
                    <pic:cNvPicPr/>
                  </pic:nvPicPr>
                  <pic:blipFill>
                    <a:blip r:embed="rId19" cstate="screen">
                      <a:extLst>
                        <a:ext uri="{28A0092B-C50C-407E-A947-70E740481C1C}">
                          <a14:useLocalDpi xmlns:a14="http://schemas.microsoft.com/office/drawing/2010/main"/>
                        </a:ext>
                      </a:extLst>
                    </a:blip>
                    <a:stretch>
                      <a:fillRect/>
                    </a:stretch>
                  </pic:blipFill>
                  <pic:spPr>
                    <a:xfrm>
                      <a:off x="0" y="0"/>
                      <a:ext cx="2370666" cy="1152778"/>
                    </a:xfrm>
                    <a:prstGeom prst="rect">
                      <a:avLst/>
                    </a:prstGeom>
                  </pic:spPr>
                </pic:pic>
              </a:graphicData>
            </a:graphic>
            <wp14:sizeRelH relativeFrom="page">
              <wp14:pctWidth>0</wp14:pctWidth>
            </wp14:sizeRelH>
            <wp14:sizeRelV relativeFrom="page">
              <wp14:pctHeight>0</wp14:pctHeight>
            </wp14:sizeRelV>
          </wp:anchor>
        </w:drawing>
      </w:r>
    </w:p>
    <w:p w14:paraId="3393A88F" w14:textId="77777777" w:rsidR="008F3549" w:rsidRDefault="008F3549" w:rsidP="008F3549">
      <w:pPr>
        <w:rPr>
          <w:rFonts w:ascii="Arial" w:hAnsi="Arial" w:cs="Arial"/>
          <w:color w:val="000000" w:themeColor="text1"/>
          <w:sz w:val="20"/>
        </w:rPr>
      </w:pPr>
    </w:p>
    <w:p w14:paraId="42B63C75" w14:textId="77777777" w:rsidR="008F3549" w:rsidRDefault="008F3549" w:rsidP="008F3549">
      <w:pPr>
        <w:rPr>
          <w:rFonts w:ascii="Arial" w:hAnsi="Arial" w:cs="Arial"/>
          <w:color w:val="000000" w:themeColor="text1"/>
          <w:sz w:val="20"/>
        </w:rPr>
      </w:pPr>
    </w:p>
    <w:p w14:paraId="643A2B6B" w14:textId="77777777" w:rsidR="008F3549" w:rsidRDefault="008F3549" w:rsidP="008F3549">
      <w:pPr>
        <w:rPr>
          <w:rFonts w:ascii="Arial" w:hAnsi="Arial" w:cs="Arial"/>
          <w:color w:val="000000" w:themeColor="text1"/>
          <w:sz w:val="20"/>
        </w:rPr>
      </w:pPr>
    </w:p>
    <w:p w14:paraId="26A09CB0" w14:textId="77777777" w:rsidR="008F3549" w:rsidRDefault="008F3549" w:rsidP="008F3549">
      <w:pPr>
        <w:rPr>
          <w:rFonts w:ascii="Arial" w:hAnsi="Arial" w:cs="Arial"/>
          <w:color w:val="000000" w:themeColor="text1"/>
          <w:sz w:val="20"/>
        </w:rPr>
      </w:pPr>
    </w:p>
    <w:p w14:paraId="7AA7C63A" w14:textId="77777777" w:rsidR="008F3549" w:rsidRDefault="008F3549" w:rsidP="008F3549">
      <w:pPr>
        <w:rPr>
          <w:rFonts w:ascii="Arial" w:hAnsi="Arial" w:cs="Arial"/>
          <w:color w:val="000000" w:themeColor="text1"/>
          <w:sz w:val="20"/>
        </w:rPr>
      </w:pPr>
    </w:p>
    <w:p w14:paraId="116CAB6A" w14:textId="77777777" w:rsidR="008F3549" w:rsidRDefault="008F3549" w:rsidP="008F3549">
      <w:pPr>
        <w:rPr>
          <w:rFonts w:ascii="Arial" w:hAnsi="Arial" w:cs="Arial"/>
          <w:color w:val="000000" w:themeColor="text1"/>
          <w:sz w:val="20"/>
        </w:rPr>
      </w:pPr>
    </w:p>
    <w:p w14:paraId="10F8BD3B" w14:textId="77777777" w:rsidR="008F3549" w:rsidRDefault="008F3549" w:rsidP="008F3549">
      <w:pPr>
        <w:rPr>
          <w:rFonts w:ascii="Arial" w:hAnsi="Arial" w:cs="Arial"/>
          <w:color w:val="000000" w:themeColor="text1"/>
          <w:sz w:val="20"/>
        </w:rPr>
      </w:pPr>
    </w:p>
    <w:p w14:paraId="31802AFE" w14:textId="77777777" w:rsidR="008F3549" w:rsidRDefault="008F3549" w:rsidP="008F3549">
      <w:pPr>
        <w:rPr>
          <w:rFonts w:ascii="Arial" w:hAnsi="Arial" w:cs="Arial"/>
          <w:color w:val="000000" w:themeColor="text1"/>
          <w:sz w:val="20"/>
        </w:rPr>
      </w:pPr>
    </w:p>
    <w:p w14:paraId="1CFE32B5" w14:textId="77777777" w:rsidR="008F3549" w:rsidRPr="00D926E0" w:rsidRDefault="008F3549" w:rsidP="008F3549">
      <w:pPr>
        <w:pStyle w:val="ERCOberschrift"/>
      </w:pPr>
      <w:r w:rsidRPr="00B5698D">
        <w:rPr>
          <w:b w:val="0"/>
          <w:bCs w:val="0"/>
          <w:sz w:val="18"/>
          <w:szCs w:val="18"/>
        </w:rPr>
        <w:t>© ERCO GmbH</w:t>
      </w:r>
    </w:p>
    <w:p w14:paraId="7FF49780" w14:textId="77777777" w:rsidR="008F3549" w:rsidRDefault="008F3549" w:rsidP="008F3549">
      <w:pPr>
        <w:pStyle w:val="ERCOberschrift"/>
        <w:rPr>
          <w:b w:val="0"/>
          <w:bCs w:val="0"/>
        </w:rPr>
      </w:pPr>
    </w:p>
    <w:p w14:paraId="0D3C7FCA" w14:textId="238D54A2" w:rsidR="00E06660" w:rsidRPr="008F3549" w:rsidRDefault="00123E5A" w:rsidP="008F3549">
      <w:pPr>
        <w:pStyle w:val="ERCOberschrift"/>
        <w:rPr>
          <w:b w:val="0"/>
          <w:bCs w:val="0"/>
        </w:rPr>
      </w:pPr>
      <w:r w:rsidRPr="008F3549">
        <w:rPr>
          <w:b w:val="0"/>
          <w:bCs w:val="0"/>
        </w:rPr>
        <w:t>Aangezien de omstandigheden op locatie vaak anders zijn dan op de tekening, bieden de nieuwe Tesis richtbare spots met wisselbare lichtverdelingen resp. zoomoptieken een tot dusver ongekende planningszekerheid.</w:t>
      </w:r>
    </w:p>
    <w:p w14:paraId="61B84C81" w14:textId="77777777" w:rsidR="008F3549" w:rsidRDefault="008F3549" w:rsidP="008F3549">
      <w:pPr>
        <w:rPr>
          <w:rFonts w:ascii="Arial" w:hAnsi="Arial"/>
          <w:color w:val="000000" w:themeColor="text1"/>
          <w:sz w:val="20"/>
        </w:rPr>
      </w:pPr>
    </w:p>
    <w:p w14:paraId="765BCBDC" w14:textId="77777777" w:rsidR="008F3549" w:rsidRPr="00EF7906" w:rsidRDefault="008F3549" w:rsidP="008F3549">
      <w:pPr>
        <w:rPr>
          <w:rFonts w:ascii="Arial" w:hAnsi="Arial" w:cs="Arial"/>
          <w:color w:val="000000" w:themeColor="text1"/>
          <w:sz w:val="20"/>
        </w:rPr>
      </w:pPr>
    </w:p>
    <w:p w14:paraId="3AA8BB19" w14:textId="77777777" w:rsidR="008F3549" w:rsidRDefault="008F3549" w:rsidP="008F3549">
      <w:pPr>
        <w:rPr>
          <w:rFonts w:ascii="Arial" w:hAnsi="Arial" w:cs="Arial"/>
          <w:color w:val="000000" w:themeColor="text1"/>
          <w:sz w:val="20"/>
        </w:rPr>
      </w:pPr>
      <w:r>
        <w:rPr>
          <w:rFonts w:ascii="Arial" w:hAnsi="Arial" w:cs="Arial"/>
          <w:b/>
          <w:bCs/>
          <w:noProof/>
          <w:color w:val="000000" w:themeColor="text1"/>
          <w:sz w:val="20"/>
        </w:rPr>
        <w:lastRenderedPageBreak/>
        <w:drawing>
          <wp:anchor distT="0" distB="0" distL="114300" distR="114300" simplePos="0" relativeHeight="251663360" behindDoc="0" locked="0" layoutInCell="1" allowOverlap="1" wp14:anchorId="7488DFF4" wp14:editId="420482D6">
            <wp:simplePos x="0" y="0"/>
            <wp:positionH relativeFrom="column">
              <wp:posOffset>0</wp:posOffset>
            </wp:positionH>
            <wp:positionV relativeFrom="paragraph">
              <wp:posOffset>2540</wp:posOffset>
            </wp:positionV>
            <wp:extent cx="1684866" cy="810528"/>
            <wp:effectExtent l="0" t="0" r="4445" b="2540"/>
            <wp:wrapThrough wrapText="bothSides">
              <wp:wrapPolygon edited="0">
                <wp:start x="0" y="0"/>
                <wp:lineTo x="0" y="21329"/>
                <wp:lineTo x="21494" y="21329"/>
                <wp:lineTo x="21494" y="0"/>
                <wp:lineTo x="0" y="0"/>
              </wp:wrapPolygon>
            </wp:wrapThrough>
            <wp:docPr id="112172961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29611" name="Grafik 1121729611"/>
                    <pic:cNvPicPr/>
                  </pic:nvPicPr>
                  <pic:blipFill>
                    <a:blip r:embed="rId20" cstate="screen">
                      <a:extLst>
                        <a:ext uri="{28A0092B-C50C-407E-A947-70E740481C1C}">
                          <a14:useLocalDpi xmlns:a14="http://schemas.microsoft.com/office/drawing/2010/main"/>
                        </a:ext>
                      </a:extLst>
                    </a:blip>
                    <a:stretch>
                      <a:fillRect/>
                    </a:stretch>
                  </pic:blipFill>
                  <pic:spPr>
                    <a:xfrm>
                      <a:off x="0" y="0"/>
                      <a:ext cx="1684866" cy="810528"/>
                    </a:xfrm>
                    <a:prstGeom prst="rect">
                      <a:avLst/>
                    </a:prstGeom>
                  </pic:spPr>
                </pic:pic>
              </a:graphicData>
            </a:graphic>
            <wp14:sizeRelH relativeFrom="page">
              <wp14:pctWidth>0</wp14:pctWidth>
            </wp14:sizeRelH>
            <wp14:sizeRelV relativeFrom="page">
              <wp14:pctHeight>0</wp14:pctHeight>
            </wp14:sizeRelV>
          </wp:anchor>
        </w:drawing>
      </w:r>
    </w:p>
    <w:p w14:paraId="761E7171" w14:textId="77777777" w:rsidR="008F3549" w:rsidRDefault="008F3549" w:rsidP="008F3549">
      <w:pPr>
        <w:rPr>
          <w:rFonts w:ascii="Arial" w:hAnsi="Arial" w:cs="Arial"/>
          <w:color w:val="000000" w:themeColor="text1"/>
          <w:sz w:val="20"/>
        </w:rPr>
      </w:pPr>
    </w:p>
    <w:p w14:paraId="08F2E135" w14:textId="77777777" w:rsidR="008F3549" w:rsidRDefault="008F3549" w:rsidP="008F3549">
      <w:pPr>
        <w:rPr>
          <w:rFonts w:ascii="Arial" w:hAnsi="Arial" w:cs="Arial"/>
          <w:color w:val="000000" w:themeColor="text1"/>
          <w:sz w:val="20"/>
        </w:rPr>
      </w:pPr>
    </w:p>
    <w:p w14:paraId="68B669F8" w14:textId="77777777" w:rsidR="008F3549" w:rsidRDefault="008F3549" w:rsidP="008F3549">
      <w:pPr>
        <w:rPr>
          <w:rFonts w:ascii="Arial" w:hAnsi="Arial" w:cs="Arial"/>
          <w:color w:val="000000" w:themeColor="text1"/>
          <w:sz w:val="20"/>
        </w:rPr>
      </w:pPr>
    </w:p>
    <w:p w14:paraId="390C4661" w14:textId="77777777" w:rsidR="008F3549" w:rsidRDefault="008F3549" w:rsidP="008F3549">
      <w:pPr>
        <w:rPr>
          <w:rFonts w:ascii="Arial" w:hAnsi="Arial" w:cs="Arial"/>
          <w:color w:val="000000" w:themeColor="text1"/>
          <w:sz w:val="20"/>
        </w:rPr>
      </w:pPr>
    </w:p>
    <w:p w14:paraId="26F4D7AC" w14:textId="77777777" w:rsidR="008F3549" w:rsidRDefault="008F3549" w:rsidP="008F3549">
      <w:pPr>
        <w:rPr>
          <w:rFonts w:ascii="Arial" w:hAnsi="Arial" w:cs="Arial"/>
          <w:color w:val="000000" w:themeColor="text1"/>
          <w:sz w:val="20"/>
        </w:rPr>
      </w:pPr>
    </w:p>
    <w:p w14:paraId="1A02B28F" w14:textId="77777777" w:rsidR="008F3549" w:rsidRPr="00D926E0" w:rsidRDefault="008F3549" w:rsidP="008F3549">
      <w:pPr>
        <w:pStyle w:val="ERCOberschrift"/>
      </w:pPr>
      <w:r w:rsidRPr="00B5698D">
        <w:rPr>
          <w:b w:val="0"/>
          <w:bCs w:val="0"/>
          <w:sz w:val="18"/>
          <w:szCs w:val="18"/>
        </w:rPr>
        <w:t>© ERCO GmbH</w:t>
      </w:r>
    </w:p>
    <w:p w14:paraId="1BB15243" w14:textId="77777777" w:rsidR="008F3549" w:rsidRDefault="008F3549" w:rsidP="00E06660">
      <w:pPr>
        <w:rPr>
          <w:rFonts w:ascii="Arial" w:hAnsi="Arial"/>
          <w:color w:val="000000" w:themeColor="text1"/>
          <w:sz w:val="20"/>
        </w:rPr>
      </w:pPr>
    </w:p>
    <w:p w14:paraId="79C00F08" w14:textId="0F21B88A" w:rsidR="00E26594" w:rsidRDefault="00123E5A" w:rsidP="008F3549">
      <w:pPr>
        <w:spacing w:line="360" w:lineRule="auto"/>
        <w:rPr>
          <w:rFonts w:ascii="Arial" w:hAnsi="Arial"/>
          <w:color w:val="000000" w:themeColor="text1"/>
          <w:sz w:val="22"/>
          <w:szCs w:val="22"/>
        </w:rPr>
      </w:pPr>
      <w:r w:rsidRPr="008F3549">
        <w:rPr>
          <w:rFonts w:ascii="Arial" w:hAnsi="Arial"/>
          <w:color w:val="000000" w:themeColor="text1"/>
          <w:sz w:val="22"/>
          <w:szCs w:val="22"/>
        </w:rPr>
        <w:t>De façade in het oog: met klassiek gepositioneerde, afsluitend ingebouwde Tesis New wallwashers – of de nieuwe wallwashers voor halfinbouw. Deze afstandswonderen genereren ook bij de inbouw dicht bij de wand en grote armatuurafstanden een gelijkmatige verticale verlichting.</w:t>
      </w:r>
    </w:p>
    <w:p w14:paraId="44D53708" w14:textId="77777777" w:rsidR="008F3549" w:rsidRPr="008F3549" w:rsidRDefault="008F3549" w:rsidP="008F3549">
      <w:pPr>
        <w:spacing w:line="360" w:lineRule="auto"/>
        <w:rPr>
          <w:rFonts w:ascii="Arial" w:hAnsi="Arial" w:cs="Arial"/>
          <w:color w:val="000000" w:themeColor="text1"/>
          <w:sz w:val="22"/>
          <w:szCs w:val="22"/>
        </w:rPr>
      </w:pPr>
    </w:p>
    <w:p w14:paraId="57340001" w14:textId="77777777" w:rsidR="008F3549" w:rsidRDefault="008F3549" w:rsidP="008F3549">
      <w:pPr>
        <w:rPr>
          <w:rFonts w:ascii="Arial" w:hAnsi="Arial"/>
          <w:color w:val="000000" w:themeColor="text1"/>
          <w:sz w:val="20"/>
        </w:rPr>
      </w:pPr>
      <w:r>
        <w:rPr>
          <w:noProof/>
          <w:color w:val="000000" w:themeColor="text1"/>
          <w:sz w:val="20"/>
          <w:lang w:val="en-US"/>
        </w:rPr>
        <w:drawing>
          <wp:inline distT="0" distB="0" distL="0" distR="0" wp14:anchorId="756A6F69" wp14:editId="0F40FD38">
            <wp:extent cx="1955800" cy="1211094"/>
            <wp:effectExtent l="0" t="0" r="0" b="0"/>
            <wp:docPr id="15618916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91612" name="Grafik 1561891612"/>
                    <pic:cNvPicPr/>
                  </pic:nvPicPr>
                  <pic:blipFill>
                    <a:blip r:embed="rId21" cstate="screen">
                      <a:extLst>
                        <a:ext uri="{28A0092B-C50C-407E-A947-70E740481C1C}">
                          <a14:useLocalDpi xmlns:a14="http://schemas.microsoft.com/office/drawing/2010/main"/>
                        </a:ext>
                      </a:extLst>
                    </a:blip>
                    <a:stretch>
                      <a:fillRect/>
                    </a:stretch>
                  </pic:blipFill>
                  <pic:spPr>
                    <a:xfrm>
                      <a:off x="0" y="0"/>
                      <a:ext cx="1970817" cy="1220393"/>
                    </a:xfrm>
                    <a:prstGeom prst="rect">
                      <a:avLst/>
                    </a:prstGeom>
                  </pic:spPr>
                </pic:pic>
              </a:graphicData>
            </a:graphic>
          </wp:inline>
        </w:drawing>
      </w:r>
    </w:p>
    <w:p w14:paraId="00F119AF" w14:textId="77777777" w:rsidR="008F3549" w:rsidRDefault="008F3549" w:rsidP="008F3549">
      <w:pPr>
        <w:rPr>
          <w:rFonts w:ascii="Arial" w:hAnsi="Arial"/>
          <w:color w:val="000000" w:themeColor="text1"/>
          <w:sz w:val="20"/>
        </w:rPr>
      </w:pPr>
    </w:p>
    <w:p w14:paraId="3C72F098" w14:textId="77777777" w:rsidR="008F3549" w:rsidRDefault="008F3549" w:rsidP="008F3549">
      <w:pPr>
        <w:pStyle w:val="ERCOberschrift"/>
        <w:rPr>
          <w:b w:val="0"/>
          <w:bCs w:val="0"/>
          <w:sz w:val="18"/>
          <w:szCs w:val="18"/>
        </w:rPr>
      </w:pPr>
    </w:p>
    <w:p w14:paraId="2084BC88" w14:textId="77777777" w:rsidR="008F3549" w:rsidRPr="00D926E0" w:rsidRDefault="008F3549" w:rsidP="008F3549">
      <w:pPr>
        <w:pStyle w:val="ERCOberschrift"/>
      </w:pPr>
      <w:r w:rsidRPr="00B5698D">
        <w:rPr>
          <w:b w:val="0"/>
          <w:bCs w:val="0"/>
          <w:sz w:val="18"/>
          <w:szCs w:val="18"/>
        </w:rPr>
        <w:t>© ERCO GmbH</w:t>
      </w:r>
    </w:p>
    <w:p w14:paraId="1F416D06" w14:textId="77777777" w:rsidR="008F3549" w:rsidRDefault="008F3549" w:rsidP="008F3549">
      <w:pPr>
        <w:rPr>
          <w:rFonts w:ascii="Arial" w:hAnsi="Arial" w:cs="Arial"/>
          <w:color w:val="000000" w:themeColor="text1"/>
          <w:sz w:val="20"/>
        </w:rPr>
      </w:pPr>
    </w:p>
    <w:p w14:paraId="2C003AD3" w14:textId="77777777" w:rsidR="008F3549" w:rsidRDefault="008F3549" w:rsidP="008F3549">
      <w:pPr>
        <w:pStyle w:val="ERCOberschrift"/>
        <w:rPr>
          <w:b w:val="0"/>
          <w:bCs w:val="0"/>
          <w:sz w:val="18"/>
          <w:szCs w:val="18"/>
        </w:rPr>
      </w:pPr>
    </w:p>
    <w:p w14:paraId="1FDD7A9C" w14:textId="77777777" w:rsidR="008F3549" w:rsidRDefault="008F3549" w:rsidP="008F3549">
      <w:pPr>
        <w:pStyle w:val="ERCOberschrift"/>
        <w:rPr>
          <w:b w:val="0"/>
          <w:bCs w:val="0"/>
          <w:sz w:val="18"/>
          <w:szCs w:val="18"/>
        </w:rPr>
      </w:pPr>
      <w:r>
        <w:rPr>
          <w:b w:val="0"/>
          <w:bCs w:val="0"/>
          <w:noProof/>
          <w:color w:val="000000" w:themeColor="text1"/>
          <w:sz w:val="20"/>
        </w:rPr>
        <w:drawing>
          <wp:anchor distT="0" distB="0" distL="114300" distR="114300" simplePos="0" relativeHeight="251665408" behindDoc="0" locked="0" layoutInCell="1" allowOverlap="1" wp14:anchorId="4B3EFA60" wp14:editId="4A181515">
            <wp:simplePos x="0" y="0"/>
            <wp:positionH relativeFrom="column">
              <wp:posOffset>-3175</wp:posOffset>
            </wp:positionH>
            <wp:positionV relativeFrom="paragraph">
              <wp:posOffset>0</wp:posOffset>
            </wp:positionV>
            <wp:extent cx="2950845" cy="1511300"/>
            <wp:effectExtent l="0" t="0" r="0" b="0"/>
            <wp:wrapThrough wrapText="bothSides">
              <wp:wrapPolygon edited="0">
                <wp:start x="0" y="0"/>
                <wp:lineTo x="0" y="21418"/>
                <wp:lineTo x="21474" y="21418"/>
                <wp:lineTo x="21474" y="0"/>
                <wp:lineTo x="0" y="0"/>
              </wp:wrapPolygon>
            </wp:wrapThrough>
            <wp:docPr id="10305735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73567" name="Grafik 1030573567"/>
                    <pic:cNvPicPr/>
                  </pic:nvPicPr>
                  <pic:blipFill>
                    <a:blip r:embed="rId22" cstate="screen">
                      <a:extLst>
                        <a:ext uri="{28A0092B-C50C-407E-A947-70E740481C1C}">
                          <a14:useLocalDpi xmlns:a14="http://schemas.microsoft.com/office/drawing/2010/main"/>
                        </a:ext>
                      </a:extLst>
                    </a:blip>
                    <a:stretch>
                      <a:fillRect/>
                    </a:stretch>
                  </pic:blipFill>
                  <pic:spPr>
                    <a:xfrm>
                      <a:off x="0" y="0"/>
                      <a:ext cx="2950845" cy="1511300"/>
                    </a:xfrm>
                    <a:prstGeom prst="rect">
                      <a:avLst/>
                    </a:prstGeom>
                  </pic:spPr>
                </pic:pic>
              </a:graphicData>
            </a:graphic>
            <wp14:sizeRelH relativeFrom="page">
              <wp14:pctWidth>0</wp14:pctWidth>
            </wp14:sizeRelH>
            <wp14:sizeRelV relativeFrom="page">
              <wp14:pctHeight>0</wp14:pctHeight>
            </wp14:sizeRelV>
          </wp:anchor>
        </w:drawing>
      </w:r>
    </w:p>
    <w:p w14:paraId="0EB570DE" w14:textId="77777777" w:rsidR="008F3549" w:rsidRDefault="008F3549" w:rsidP="008F3549">
      <w:pPr>
        <w:pStyle w:val="ERCOberschrift"/>
        <w:rPr>
          <w:b w:val="0"/>
          <w:bCs w:val="0"/>
          <w:sz w:val="18"/>
          <w:szCs w:val="18"/>
        </w:rPr>
      </w:pPr>
    </w:p>
    <w:p w14:paraId="61B79EFB" w14:textId="77777777" w:rsidR="008F3549" w:rsidRDefault="008F3549" w:rsidP="008F3549">
      <w:pPr>
        <w:pStyle w:val="ERCOberschrift"/>
        <w:rPr>
          <w:b w:val="0"/>
          <w:bCs w:val="0"/>
          <w:sz w:val="18"/>
          <w:szCs w:val="18"/>
        </w:rPr>
      </w:pPr>
    </w:p>
    <w:p w14:paraId="5C5AF513" w14:textId="77777777" w:rsidR="008F3549" w:rsidRDefault="008F3549" w:rsidP="008F3549">
      <w:pPr>
        <w:pStyle w:val="ERCOberschrift"/>
        <w:rPr>
          <w:b w:val="0"/>
          <w:bCs w:val="0"/>
          <w:sz w:val="18"/>
          <w:szCs w:val="18"/>
        </w:rPr>
      </w:pPr>
    </w:p>
    <w:p w14:paraId="2878B757" w14:textId="77777777" w:rsidR="008F3549" w:rsidRDefault="008F3549" w:rsidP="008F3549">
      <w:pPr>
        <w:pStyle w:val="ERCOberschrift"/>
        <w:rPr>
          <w:b w:val="0"/>
          <w:bCs w:val="0"/>
          <w:sz w:val="18"/>
          <w:szCs w:val="18"/>
        </w:rPr>
      </w:pPr>
    </w:p>
    <w:p w14:paraId="3A1E4B7D" w14:textId="77777777" w:rsidR="008F3549" w:rsidRDefault="008F3549" w:rsidP="008F3549">
      <w:pPr>
        <w:pStyle w:val="ERCOberschrift"/>
        <w:rPr>
          <w:b w:val="0"/>
          <w:bCs w:val="0"/>
          <w:sz w:val="18"/>
          <w:szCs w:val="18"/>
        </w:rPr>
      </w:pPr>
    </w:p>
    <w:p w14:paraId="3742CDCE" w14:textId="77777777" w:rsidR="008F3549" w:rsidRDefault="008F3549" w:rsidP="008F3549">
      <w:pPr>
        <w:pStyle w:val="ERCOberschrift"/>
        <w:rPr>
          <w:b w:val="0"/>
          <w:bCs w:val="0"/>
          <w:sz w:val="18"/>
          <w:szCs w:val="18"/>
        </w:rPr>
      </w:pPr>
    </w:p>
    <w:p w14:paraId="18DE380C" w14:textId="77777777" w:rsidR="008F3549" w:rsidRDefault="008F3549" w:rsidP="008F3549">
      <w:pPr>
        <w:pStyle w:val="ERCOberschrift"/>
        <w:rPr>
          <w:b w:val="0"/>
          <w:bCs w:val="0"/>
          <w:sz w:val="18"/>
          <w:szCs w:val="18"/>
        </w:rPr>
      </w:pPr>
    </w:p>
    <w:p w14:paraId="2018E087" w14:textId="26DE85B4" w:rsidR="008F3549" w:rsidRPr="0066286E" w:rsidRDefault="008F3549" w:rsidP="008F3549">
      <w:pPr>
        <w:pStyle w:val="ERCOberschrift"/>
      </w:pPr>
      <w:r w:rsidRPr="00B5698D">
        <w:rPr>
          <w:b w:val="0"/>
          <w:bCs w:val="0"/>
          <w:sz w:val="18"/>
          <w:szCs w:val="18"/>
        </w:rPr>
        <w:t>© ERCO GmbH</w:t>
      </w:r>
      <w:r>
        <w:rPr>
          <w:b w:val="0"/>
          <w:bCs w:val="0"/>
          <w:sz w:val="18"/>
          <w:szCs w:val="18"/>
        </w:rPr>
        <w:t xml:space="preserve">, </w:t>
      </w:r>
      <w:proofErr w:type="spellStart"/>
      <w:r w:rsidRPr="0066286E">
        <w:rPr>
          <w:b w:val="0"/>
          <w:bCs w:val="0"/>
          <w:color w:val="000000" w:themeColor="text1"/>
          <w:sz w:val="18"/>
          <w:szCs w:val="21"/>
          <w:lang w:val="en-US"/>
        </w:rPr>
        <w:t>Visuali</w:t>
      </w:r>
      <w:r>
        <w:rPr>
          <w:b w:val="0"/>
          <w:bCs w:val="0"/>
          <w:color w:val="000000" w:themeColor="text1"/>
          <w:sz w:val="18"/>
          <w:szCs w:val="21"/>
          <w:lang w:val="en-US"/>
        </w:rPr>
        <w:t>satie</w:t>
      </w:r>
      <w:proofErr w:type="spellEnd"/>
      <w:r w:rsidRPr="0066286E">
        <w:rPr>
          <w:b w:val="0"/>
          <w:bCs w:val="0"/>
          <w:color w:val="000000" w:themeColor="text1"/>
          <w:sz w:val="18"/>
          <w:szCs w:val="21"/>
          <w:lang w:val="en-US"/>
        </w:rPr>
        <w:t>: Electric Gobo</w:t>
      </w:r>
    </w:p>
    <w:p w14:paraId="7587FC7F" w14:textId="77777777" w:rsidR="001F175E" w:rsidRPr="00EF7906" w:rsidRDefault="001F175E" w:rsidP="001F175E">
      <w:pPr>
        <w:rPr>
          <w:rFonts w:ascii="Arial" w:hAnsi="Arial" w:cs="Arial"/>
          <w:color w:val="000000" w:themeColor="text1"/>
          <w:sz w:val="20"/>
        </w:rPr>
      </w:pPr>
    </w:p>
    <w:p w14:paraId="7CE58E0A" w14:textId="2640B77D" w:rsidR="001F175E" w:rsidRPr="008F3549" w:rsidRDefault="000E4387" w:rsidP="008F3549">
      <w:pPr>
        <w:spacing w:line="360" w:lineRule="auto"/>
        <w:rPr>
          <w:rFonts w:ascii="Arial" w:hAnsi="Arial"/>
          <w:color w:val="000000" w:themeColor="text1"/>
          <w:sz w:val="22"/>
          <w:szCs w:val="22"/>
        </w:rPr>
        <w:sectPr w:rsidR="001F175E" w:rsidRPr="008F3549" w:rsidSect="003444E1">
          <w:headerReference w:type="default" r:id="rId23"/>
          <w:footerReference w:type="default" r:id="rId24"/>
          <w:pgSz w:w="11907" w:h="16840" w:code="9"/>
          <w:pgMar w:top="2438" w:right="850" w:bottom="1134" w:left="4139" w:header="720" w:footer="585" w:gutter="0"/>
          <w:cols w:space="720"/>
        </w:sectPr>
      </w:pPr>
      <w:r w:rsidRPr="008F3549">
        <w:rPr>
          <w:rFonts w:ascii="Arial" w:hAnsi="Arial"/>
          <w:color w:val="000000" w:themeColor="text1"/>
          <w:sz w:val="22"/>
          <w:szCs w:val="22"/>
        </w:rPr>
        <w:t>Nog nooit zo nauwkeurig geweest: de nieuwe generatie van de Tesis vloerinbouwarmaturen projecteert het licht alleen daar naartoe, waar het nodig is – op de architectuur en niet in de luc</w:t>
      </w:r>
      <w:r w:rsidR="008F3549">
        <w:rPr>
          <w:rFonts w:ascii="Arial" w:hAnsi="Arial"/>
          <w:color w:val="000000" w:themeColor="text1"/>
          <w:sz w:val="22"/>
          <w:szCs w:val="22"/>
        </w:rPr>
        <w:t>ht.</w:t>
      </w:r>
    </w:p>
    <w:bookmarkEnd w:id="0"/>
    <w:p w14:paraId="43E1F940" w14:textId="358ACDE8" w:rsidR="001F175E" w:rsidRPr="00901F51" w:rsidRDefault="001F175E" w:rsidP="001D3C86">
      <w:pPr>
        <w:rPr>
          <w:rFonts w:ascii="Arial" w:hAnsi="Arial" w:cs="Arial"/>
          <w:sz w:val="20"/>
          <w:lang w:val="en-US"/>
        </w:rPr>
        <w:sectPr w:rsidR="001F175E" w:rsidRPr="00901F51" w:rsidSect="003444E1">
          <w:headerReference w:type="default" r:id="rId25"/>
          <w:footerReference w:type="default" r:id="rId26"/>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901F51" w:rsidRDefault="00702DFF" w:rsidP="001D3C86">
      <w:pPr>
        <w:rPr>
          <w:rFonts w:ascii="Arial" w:hAnsi="Arial" w:cs="Arial"/>
          <w:sz w:val="20"/>
          <w:lang w:val="en-US"/>
        </w:rPr>
        <w:sectPr w:rsidR="00702DFF" w:rsidRPr="00901F51" w:rsidSect="003444E1">
          <w:type w:val="continuous"/>
          <w:pgSz w:w="11907" w:h="16840" w:code="9"/>
          <w:pgMar w:top="2438" w:right="850" w:bottom="1134" w:left="4139" w:header="720" w:footer="585" w:gutter="0"/>
          <w:cols w:space="720"/>
        </w:sectPr>
      </w:pPr>
    </w:p>
    <w:p w14:paraId="06A3FF1B" w14:textId="77777777" w:rsidR="001D3C86" w:rsidRPr="00901F51" w:rsidRDefault="001D3C86" w:rsidP="001D3C86">
      <w:pPr>
        <w:rPr>
          <w:rFonts w:ascii="Arial" w:hAnsi="Arial" w:cs="Arial"/>
          <w:sz w:val="20"/>
          <w:lang w:val="en-US"/>
        </w:rPr>
        <w:sectPr w:rsidR="001D3C86" w:rsidRPr="00901F51" w:rsidSect="003444E1">
          <w:type w:val="continuous"/>
          <w:pgSz w:w="11907" w:h="16840" w:code="9"/>
          <w:pgMar w:top="2438" w:right="850" w:bottom="1134" w:left="4139" w:header="720" w:footer="585" w:gutter="0"/>
          <w:cols w:space="720"/>
        </w:sectPr>
      </w:pPr>
    </w:p>
    <w:p w14:paraId="7680C781" w14:textId="7DBF8415" w:rsidR="00E502E2" w:rsidRPr="00901F51" w:rsidRDefault="00E502E2" w:rsidP="001D3C86">
      <w:pPr>
        <w:rPr>
          <w:rFonts w:ascii="Arial" w:hAnsi="Arial" w:cs="Arial"/>
          <w:sz w:val="20"/>
          <w:lang w:val="en-US"/>
        </w:rPr>
        <w:sectPr w:rsidR="00E502E2" w:rsidRPr="00901F51" w:rsidSect="003444E1">
          <w:type w:val="continuous"/>
          <w:pgSz w:w="11907" w:h="16840" w:code="9"/>
          <w:pgMar w:top="2438" w:right="850" w:bottom="1134" w:left="4139" w:header="720" w:footer="585" w:gutter="0"/>
          <w:cols w:num="2" w:space="624" w:equalWidth="0">
            <w:col w:w="3119" w:space="624"/>
            <w:col w:w="3175"/>
          </w:cols>
        </w:sectPr>
      </w:pPr>
    </w:p>
    <w:p w14:paraId="151D140C" w14:textId="77777777" w:rsidR="001D3C86" w:rsidRPr="00901F51" w:rsidRDefault="001D3C86" w:rsidP="001D3C86">
      <w:pPr>
        <w:rPr>
          <w:rFonts w:ascii="Arial" w:hAnsi="Arial" w:cs="Arial"/>
          <w:color w:val="FF0000"/>
          <w:sz w:val="20"/>
          <w:lang w:val="en-US"/>
        </w:rPr>
        <w:sectPr w:rsidR="001D3C86" w:rsidRPr="00901F51" w:rsidSect="003444E1">
          <w:type w:val="continuous"/>
          <w:pgSz w:w="11907" w:h="16840" w:code="9"/>
          <w:pgMar w:top="2438" w:right="850" w:bottom="1134" w:left="4139" w:header="720" w:footer="585" w:gutter="0"/>
          <w:cols w:space="720"/>
        </w:sectPr>
      </w:pPr>
      <w:bookmarkStart w:id="1" w:name="_Hlk90474871"/>
    </w:p>
    <w:bookmarkEnd w:id="1"/>
    <w:p w14:paraId="367CBA00" w14:textId="337D940B" w:rsidR="001D3C86" w:rsidRPr="00901F51" w:rsidRDefault="001D3C86" w:rsidP="001D3C86">
      <w:pPr>
        <w:rPr>
          <w:rFonts w:ascii="Arial" w:hAnsi="Arial" w:cs="Arial"/>
          <w:sz w:val="20"/>
          <w:lang w:val="en-US"/>
        </w:rPr>
        <w:sectPr w:rsidR="001D3C86" w:rsidRPr="00901F51" w:rsidSect="003444E1">
          <w:type w:val="continuous"/>
          <w:pgSz w:w="11907" w:h="16840" w:code="9"/>
          <w:pgMar w:top="2438" w:right="850" w:bottom="1134" w:left="4139" w:header="720" w:footer="585" w:gutter="0"/>
          <w:cols w:num="2" w:space="624" w:equalWidth="0">
            <w:col w:w="3119" w:space="624"/>
            <w:col w:w="3175"/>
          </w:cols>
        </w:sectPr>
      </w:pPr>
    </w:p>
    <w:p w14:paraId="69F85608" w14:textId="77777777" w:rsidR="001D3C86" w:rsidRPr="00901F51" w:rsidRDefault="001D3C86" w:rsidP="001D3C86">
      <w:pPr>
        <w:rPr>
          <w:rFonts w:ascii="Arial" w:hAnsi="Arial" w:cs="Arial"/>
          <w:color w:val="FF0000"/>
          <w:sz w:val="22"/>
          <w:szCs w:val="22"/>
          <w:lang w:val="en-US"/>
        </w:rPr>
        <w:sectPr w:rsidR="001D3C86" w:rsidRPr="00901F51" w:rsidSect="003444E1">
          <w:type w:val="continuous"/>
          <w:pgSz w:w="11907" w:h="16840" w:code="9"/>
          <w:pgMar w:top="2438" w:right="850" w:bottom="1134" w:left="4139" w:header="720" w:footer="585" w:gutter="0"/>
          <w:cols w:space="720"/>
        </w:sectPr>
      </w:pPr>
      <w:bookmarkStart w:id="2" w:name="_Hlk90476886"/>
      <w:bookmarkStart w:id="3" w:name="_Hlk90476459"/>
    </w:p>
    <w:bookmarkEnd w:id="2"/>
    <w:bookmarkEnd w:id="3"/>
    <w:p w14:paraId="55C0081B" w14:textId="1BCC03F7" w:rsidR="00D67FCD" w:rsidRPr="008F3549" w:rsidRDefault="005119CE" w:rsidP="00D7380B">
      <w:pPr>
        <w:pStyle w:val="02TextERCO"/>
        <w:rPr>
          <w:b/>
        </w:rPr>
      </w:pPr>
      <w:r w:rsidRPr="008F3549">
        <w:rPr>
          <w:b/>
        </w:rPr>
        <w:lastRenderedPageBreak/>
        <w:t>Over ERCO</w:t>
      </w:r>
    </w:p>
    <w:p w14:paraId="04F7DF57" w14:textId="77777777" w:rsidR="00D67FCD" w:rsidRPr="00901F51" w:rsidRDefault="00D67FCD" w:rsidP="00D7380B">
      <w:pPr>
        <w:pStyle w:val="02TextERCO"/>
        <w:rPr>
          <w:bCs/>
        </w:rPr>
      </w:pPr>
    </w:p>
    <w:p w14:paraId="13B02AAB" w14:textId="77777777" w:rsidR="005119CE" w:rsidRPr="00E06660" w:rsidRDefault="005119CE" w:rsidP="005119CE">
      <w:pPr>
        <w:pStyle w:val="02TextERCO"/>
      </w:pPr>
      <w:r>
        <w:t xml:space="preserve">ERCO is een internationale specialist voor hoogwaardige en digitale architectuurverlichting. Het in 1934 opgerichte familiebedrijf is wereldwijd in 55 landen actief met autonome verkooporganisaties en partners. </w:t>
      </w:r>
    </w:p>
    <w:p w14:paraId="686193DF" w14:textId="77777777" w:rsidR="005119CE" w:rsidRPr="00E06660" w:rsidRDefault="005119CE" w:rsidP="005119CE">
      <w:pPr>
        <w:pStyle w:val="02TextERCO"/>
      </w:pPr>
      <w:r>
        <w:t xml:space="preserve"> </w:t>
      </w:r>
    </w:p>
    <w:p w14:paraId="0272C33C" w14:textId="77777777" w:rsidR="005119CE" w:rsidRPr="00E06660" w:rsidRDefault="005119CE" w:rsidP="005119CE">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w:t>
      </w:r>
      <w:proofErr w:type="spellStart"/>
      <w:r>
        <w:t>Greenology</w:t>
      </w:r>
      <w:proofErr w:type="spellEnd"/>
      <w:r>
        <w:rPr>
          <w:vertAlign w:val="superscript"/>
        </w:rPr>
        <w:t>®</w:t>
      </w:r>
      <w:r>
        <w:t xml:space="preserve"> – de ondernemingsstrategie voor duurzame verlichting – verenigt ecologische verantwoordelijkheid met technologische competentie.</w:t>
      </w:r>
    </w:p>
    <w:p w14:paraId="07B87385" w14:textId="77777777" w:rsidR="005119CE" w:rsidRPr="00E06660" w:rsidRDefault="005119CE" w:rsidP="005119CE">
      <w:pPr>
        <w:pStyle w:val="02TextERCO"/>
      </w:pPr>
    </w:p>
    <w:p w14:paraId="4A347AED" w14:textId="77777777" w:rsidR="005119CE" w:rsidRPr="00E06660" w:rsidRDefault="005119CE" w:rsidP="005119CE">
      <w:pPr>
        <w:pStyle w:val="02TextERCO"/>
      </w:pPr>
      <w:r>
        <w:t xml:space="preserve">In de Lichtfabriek in </w:t>
      </w:r>
      <w:proofErr w:type="spellStart"/>
      <w:r>
        <w:t>Lüdenscheid</w:t>
      </w:r>
      <w:proofErr w:type="spellEnd"/>
      <w:r>
        <w:t xml:space="preserve"> ontwikkelt, ontwerpt en produceert </w:t>
      </w:r>
      <w:proofErr w:type="gramStart"/>
      <w:r>
        <w:t>ERCO armaturen</w:t>
      </w:r>
      <w:proofErr w:type="gramEnd"/>
      <w:r>
        <w:t xml:space="preserve"> met de zwaartepunten </w:t>
      </w:r>
      <w:proofErr w:type="spellStart"/>
      <w:r>
        <w:t>lichttechnische</w:t>
      </w:r>
      <w:proofErr w:type="spellEnd"/>
      <w:r>
        <w:t xml:space="preserve"> optische systemen, elektronica en duurzaam design. De lichtwerktuigen ontstaan in nauw contact met architecten, licht- alsmede elektroplanners. Deze worden primair in de volgende toepassingsgebieden ingezet: </w:t>
      </w:r>
      <w:proofErr w:type="spellStart"/>
      <w:r>
        <w:t>Work</w:t>
      </w:r>
      <w:proofErr w:type="spellEnd"/>
      <w:r>
        <w:t xml:space="preserve"> en Culture, Community en Public/Outdoor, </w:t>
      </w:r>
      <w:proofErr w:type="spellStart"/>
      <w:r>
        <w:t>Contemplation</w:t>
      </w:r>
      <w:proofErr w:type="spellEnd"/>
      <w:r>
        <w:t xml:space="preserve">, Living, Shop en </w:t>
      </w:r>
      <w:proofErr w:type="spellStart"/>
      <w:r>
        <w:t>Hospitality</w:t>
      </w:r>
      <w:proofErr w:type="spellEnd"/>
      <w:r>
        <w:t>. De lichtexperts van ERCO ondersteunen ontwerpers wereldwijd om hun projecten met zeer precieze, efficiënte en duurzame lichtoplossingen te realiseren.</w:t>
      </w:r>
    </w:p>
    <w:p w14:paraId="5A5CBD1D" w14:textId="77777777" w:rsidR="005119CE" w:rsidRPr="00E06660" w:rsidRDefault="005119CE" w:rsidP="005119CE">
      <w:pPr>
        <w:pStyle w:val="02TextERCO"/>
      </w:pPr>
    </w:p>
    <w:p w14:paraId="32CFE916" w14:textId="77777777" w:rsidR="005119CE" w:rsidRPr="00E06660" w:rsidRDefault="005119CE" w:rsidP="005119CE">
      <w:pPr>
        <w:pStyle w:val="02TextERCO"/>
      </w:pPr>
      <w:r>
        <w:t xml:space="preserve">Als u meer informatie over ERCO of beeldmateriaal wenst, bezoek ons dan op </w:t>
      </w:r>
      <w:hyperlink r:id="rId27" w:history="1">
        <w:r>
          <w:rPr>
            <w:rStyle w:val="Hyperlink"/>
          </w:rPr>
          <w:t>www.erco.com/press</w:t>
        </w:r>
      </w:hyperlink>
      <w:r>
        <w:t>. Wij leveren u voor uw berichtgeving ook graag materiaal over projecten wereldwijd.</w:t>
      </w:r>
    </w:p>
    <w:p w14:paraId="0E902218" w14:textId="77777777" w:rsidR="00D67FCD" w:rsidRPr="00901F51" w:rsidRDefault="00D67FCD" w:rsidP="00D7380B">
      <w:pPr>
        <w:pStyle w:val="02TextERCO"/>
        <w:rPr>
          <w:bCs/>
        </w:rPr>
      </w:pPr>
    </w:p>
    <w:p w14:paraId="13AEC544" w14:textId="77777777" w:rsidR="00D67FCD" w:rsidRPr="00901F51" w:rsidRDefault="00D67FCD" w:rsidP="00D7380B">
      <w:pPr>
        <w:pStyle w:val="02TextERCO"/>
        <w:rPr>
          <w:bCs/>
        </w:rPr>
      </w:pPr>
    </w:p>
    <w:p w14:paraId="5239111A" w14:textId="77777777" w:rsidR="00D67FCD" w:rsidRPr="00901F51" w:rsidRDefault="00D67FCD" w:rsidP="00D7380B">
      <w:pPr>
        <w:pStyle w:val="02TextERCO"/>
        <w:rPr>
          <w:bCs/>
        </w:rPr>
      </w:pPr>
    </w:p>
    <w:p w14:paraId="4CFC3184" w14:textId="77777777" w:rsidR="00D67FCD" w:rsidRPr="00901F51" w:rsidRDefault="00D67FCD" w:rsidP="00D7380B">
      <w:pPr>
        <w:pStyle w:val="02TextERCO"/>
        <w:rPr>
          <w:bCs/>
        </w:rPr>
      </w:pPr>
    </w:p>
    <w:p w14:paraId="01C194E7" w14:textId="77777777" w:rsidR="00D67FCD" w:rsidRPr="00901F51" w:rsidRDefault="00D67FCD" w:rsidP="00D7380B">
      <w:pPr>
        <w:pStyle w:val="02TextERCO"/>
        <w:rPr>
          <w:bCs/>
        </w:rPr>
      </w:pPr>
    </w:p>
    <w:p w14:paraId="367D046B" w14:textId="77777777" w:rsidR="00D67FCD" w:rsidRPr="00901F51" w:rsidRDefault="00D67FCD" w:rsidP="00D7380B">
      <w:pPr>
        <w:pStyle w:val="02TextERCO"/>
        <w:rPr>
          <w:bCs/>
        </w:rPr>
      </w:pPr>
    </w:p>
    <w:p w14:paraId="3B3C09DD" w14:textId="77777777" w:rsidR="00406159" w:rsidRPr="00E06660" w:rsidRDefault="00406159">
      <w:pPr>
        <w:pStyle w:val="ERCOText"/>
      </w:pPr>
    </w:p>
    <w:sectPr w:rsidR="00406159" w:rsidRPr="00E06660" w:rsidSect="003444E1">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C06A3" w14:textId="77777777" w:rsidR="002565AF" w:rsidRDefault="002565AF">
      <w:r>
        <w:separator/>
      </w:r>
    </w:p>
  </w:endnote>
  <w:endnote w:type="continuationSeparator" w:id="0">
    <w:p w14:paraId="70AC3A0A" w14:textId="77777777" w:rsidR="002565AF" w:rsidRDefault="0025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883E0" w14:textId="77777777" w:rsidR="00A33549" w:rsidRDefault="00A33549">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E8CA7" w14:textId="77777777" w:rsidR="002565AF" w:rsidRDefault="002565AF">
      <w:r>
        <w:separator/>
      </w:r>
    </w:p>
  </w:footnote>
  <w:footnote w:type="continuationSeparator" w:id="0">
    <w:p w14:paraId="7AC9BB18" w14:textId="77777777" w:rsidR="002565AF" w:rsidRDefault="00256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E4F9" w14:textId="07B7DB98" w:rsidR="001D3C86" w:rsidRPr="00901F51"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901F51">
      <w:rPr>
        <w:rFonts w:ascii="Arial" w:hAnsi="Arial"/>
        <w:b/>
        <w:sz w:val="44"/>
        <w:lang w:val="de-DE"/>
      </w:rPr>
      <w:t>Persbericht</w:t>
    </w:r>
  </w:p>
  <w:p w14:paraId="103F032B" w14:textId="77777777" w:rsidR="001D3C86" w:rsidRPr="00901F51"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901F51">
      <w:rPr>
        <w:rFonts w:ascii="Arial" w:hAnsi="Arial"/>
        <w:sz w:val="44"/>
        <w:lang w:val="de-DE"/>
      </w:rPr>
      <w:tab/>
    </w:r>
  </w:p>
  <w:p w14:paraId="5C6952E0" w14:textId="77777777" w:rsidR="001D3C86" w:rsidRPr="00901F51" w:rsidRDefault="001D3C86">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33D725"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C70909"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D3E12" w:rsidRDefault="001D3C86" w:rsidP="007A5E47">
    <w:pPr>
      <w:pStyle w:val="ERCOAdresse"/>
      <w:framePr w:wrap="around" w:y="11341"/>
      <w:rPr>
        <w:lang w:val="de-DE"/>
      </w:rPr>
    </w:pPr>
  </w:p>
  <w:p w14:paraId="5D17F043" w14:textId="77777777" w:rsidR="001D3C86" w:rsidRPr="00ED3E12" w:rsidRDefault="001D3C86" w:rsidP="007A5E47">
    <w:pPr>
      <w:pStyle w:val="ERCOAdresse"/>
      <w:framePr w:wrap="around" w:y="11341"/>
      <w:rPr>
        <w:lang w:val="de-DE"/>
      </w:rPr>
    </w:pPr>
  </w:p>
  <w:p w14:paraId="5E5867C8" w14:textId="77777777" w:rsidR="001D3C86" w:rsidRPr="00ED3E12" w:rsidRDefault="001D3C86" w:rsidP="007A5E47">
    <w:pPr>
      <w:pStyle w:val="ERCOAdresse"/>
      <w:framePr w:wrap="around" w:y="11341"/>
      <w:rPr>
        <w:lang w:val="de-DE"/>
      </w:rPr>
    </w:pPr>
  </w:p>
  <w:p w14:paraId="0FC5C020" w14:textId="77777777" w:rsidR="001B03FD" w:rsidRPr="00901F51" w:rsidRDefault="001B03FD" w:rsidP="001B03FD">
    <w:pPr>
      <w:pStyle w:val="ERCOAdresse"/>
      <w:framePr w:wrap="around" w:y="11341"/>
      <w:rPr>
        <w:b/>
        <w:lang w:val="de-DE"/>
      </w:rPr>
    </w:pPr>
    <w:r w:rsidRPr="00901F51">
      <w:rPr>
        <w:b/>
        <w:lang w:val="de-DE"/>
      </w:rPr>
      <w:t>ERCO GmbH</w:t>
    </w:r>
  </w:p>
  <w:p w14:paraId="30684339" w14:textId="77777777" w:rsidR="001B03FD" w:rsidRPr="00901F51" w:rsidRDefault="001B03FD" w:rsidP="001B03FD">
    <w:pPr>
      <w:pStyle w:val="ERCOAdresse"/>
      <w:framePr w:wrap="around" w:y="11341"/>
      <w:rPr>
        <w:lang w:val="de-DE"/>
      </w:rPr>
    </w:pPr>
    <w:r w:rsidRPr="00901F51">
      <w:rPr>
        <w:lang w:val="de-DE"/>
      </w:rPr>
      <w:t>Katrin Klein</w:t>
    </w:r>
  </w:p>
  <w:p w14:paraId="2AE7B301" w14:textId="77777777" w:rsidR="001B03FD" w:rsidRPr="00901F51" w:rsidRDefault="001B03FD" w:rsidP="001B03FD">
    <w:pPr>
      <w:pStyle w:val="ERCOAdresse"/>
      <w:framePr w:wrap="around" w:y="11341"/>
      <w:rPr>
        <w:lang w:val="de-DE"/>
      </w:rPr>
    </w:pPr>
    <w:r w:rsidRPr="00901F51">
      <w:rPr>
        <w:lang w:val="de-DE"/>
      </w:rPr>
      <w:t>Content Manager/PR</w:t>
    </w:r>
  </w:p>
  <w:p w14:paraId="15CB0A47" w14:textId="77777777" w:rsidR="001B03FD" w:rsidRPr="00901F51" w:rsidRDefault="001B03FD" w:rsidP="001B03FD">
    <w:pPr>
      <w:pStyle w:val="ERCOAdresse"/>
      <w:framePr w:wrap="around" w:y="11341"/>
      <w:rPr>
        <w:lang w:val="de-DE"/>
      </w:rPr>
    </w:pPr>
    <w:r w:rsidRPr="00901F51">
      <w:rPr>
        <w:lang w:val="de-DE"/>
      </w:rPr>
      <w:t>Brockhauser Weg 80-82</w:t>
    </w:r>
  </w:p>
  <w:p w14:paraId="29560243" w14:textId="77777777" w:rsidR="001B03FD" w:rsidRDefault="001B03FD" w:rsidP="001B03FD">
    <w:pPr>
      <w:pStyle w:val="ERCOAdresse"/>
      <w:framePr w:wrap="around" w:y="11341"/>
      <w:rPr>
        <w:lang w:val="de-DE"/>
      </w:rPr>
    </w:pPr>
    <w:r w:rsidRPr="00901F51">
      <w:rPr>
        <w:lang w:val="de-DE"/>
      </w:rPr>
      <w:t>58507 Lüdenscheid</w:t>
    </w:r>
  </w:p>
  <w:p w14:paraId="72331D6E" w14:textId="109F5D39" w:rsidR="005119CE" w:rsidRPr="00901F51" w:rsidRDefault="005119CE" w:rsidP="001B03FD">
    <w:pPr>
      <w:pStyle w:val="ERCOAdresse"/>
      <w:framePr w:wrap="around" w:y="11341"/>
      <w:rPr>
        <w:lang w:val="de-DE"/>
      </w:rPr>
    </w:pPr>
    <w:proofErr w:type="spellStart"/>
    <w:r>
      <w:rPr>
        <w:lang w:val="de-DE"/>
      </w:rPr>
      <w:t>Duitsland</w:t>
    </w:r>
    <w:proofErr w:type="spellEnd"/>
  </w:p>
  <w:p w14:paraId="63A18E38" w14:textId="77777777" w:rsidR="001B03FD" w:rsidRPr="00901F51" w:rsidRDefault="001B03FD" w:rsidP="001B03FD">
    <w:pPr>
      <w:pStyle w:val="ERCOAdresse"/>
      <w:framePr w:wrap="around" w:y="11341"/>
      <w:rPr>
        <w:lang w:val="de-DE"/>
      </w:rPr>
    </w:pPr>
    <w:r w:rsidRPr="00901F51">
      <w:rPr>
        <w:lang w:val="de-DE"/>
      </w:rPr>
      <w:t>Tel.: +49 2351 551 345</w:t>
    </w:r>
  </w:p>
  <w:p w14:paraId="47D9D7EE" w14:textId="77777777" w:rsidR="001B03FD" w:rsidRPr="00901F51" w:rsidRDefault="001B03FD" w:rsidP="001B03FD">
    <w:pPr>
      <w:pStyle w:val="ERCOAdresse"/>
      <w:framePr w:wrap="around" w:y="11341"/>
      <w:rPr>
        <w:lang w:val="de-DE"/>
      </w:rPr>
    </w:pPr>
    <w:r w:rsidRPr="00901F51">
      <w:rPr>
        <w:lang w:val="de-DE"/>
      </w:rPr>
      <w:t>k.klein@erco.com</w:t>
    </w:r>
  </w:p>
  <w:p w14:paraId="0B3D9A49" w14:textId="77777777" w:rsidR="001B03FD" w:rsidRPr="00901F51" w:rsidRDefault="001B03FD" w:rsidP="001B03FD">
    <w:pPr>
      <w:pStyle w:val="ERCOAdresse"/>
      <w:framePr w:wrap="around" w:y="11341"/>
      <w:rPr>
        <w:lang w:val="en-US"/>
      </w:rPr>
    </w:pPr>
    <w:r w:rsidRPr="00901F51">
      <w:rPr>
        <w:lang w:val="en-US"/>
      </w:rPr>
      <w:t>www.erco.com</w:t>
    </w:r>
  </w:p>
  <w:p w14:paraId="5554874F" w14:textId="77777777" w:rsidR="001B03FD" w:rsidRPr="00901F51" w:rsidRDefault="001B03FD" w:rsidP="001B03FD">
    <w:pPr>
      <w:pStyle w:val="ERCOAdresse"/>
      <w:framePr w:wrap="around" w:y="11341"/>
      <w:rPr>
        <w:lang w:val="en-US"/>
      </w:rPr>
    </w:pPr>
  </w:p>
  <w:p w14:paraId="26D7C2A9" w14:textId="77777777" w:rsidR="001B03FD" w:rsidRPr="00901F51" w:rsidRDefault="001B03FD" w:rsidP="001B03FD">
    <w:pPr>
      <w:pStyle w:val="ERCOAdresse"/>
      <w:framePr w:wrap="around" w:y="11341"/>
      <w:rPr>
        <w:lang w:val="en-US"/>
      </w:rPr>
    </w:pPr>
  </w:p>
  <w:p w14:paraId="3E538285" w14:textId="77777777" w:rsidR="001B03FD" w:rsidRPr="00901F51" w:rsidRDefault="001B03FD" w:rsidP="001B03FD">
    <w:pPr>
      <w:pStyle w:val="ERCOAdresse"/>
      <w:framePr w:wrap="around" w:y="11341"/>
      <w:rPr>
        <w:b/>
        <w:lang w:val="en-US"/>
      </w:rPr>
    </w:pPr>
    <w:r w:rsidRPr="00901F51">
      <w:rPr>
        <w:b/>
        <w:lang w:val="en-US"/>
      </w:rPr>
      <w:t xml:space="preserve">mai public relations GmbH </w:t>
    </w:r>
  </w:p>
  <w:p w14:paraId="24C2F9D7" w14:textId="77777777" w:rsidR="001B03FD" w:rsidRPr="00901F51" w:rsidRDefault="001B03FD" w:rsidP="001B03FD">
    <w:pPr>
      <w:pStyle w:val="ERCOAdresse"/>
      <w:framePr w:wrap="around" w:y="11341"/>
      <w:rPr>
        <w:lang w:val="en-US"/>
      </w:rPr>
    </w:pPr>
    <w:r w:rsidRPr="00901F51">
      <w:rPr>
        <w:lang w:val="en-US"/>
      </w:rPr>
      <w:t>Arno Heitland</w:t>
    </w:r>
  </w:p>
  <w:p w14:paraId="66F7788E" w14:textId="77777777" w:rsidR="001B03FD" w:rsidRPr="00901F51" w:rsidRDefault="001B03FD" w:rsidP="001B03FD">
    <w:pPr>
      <w:pStyle w:val="ERCOAdresse"/>
      <w:framePr w:wrap="around" w:y="11341"/>
      <w:rPr>
        <w:lang w:val="en-US"/>
      </w:rPr>
    </w:pPr>
    <w:r w:rsidRPr="00901F51">
      <w:rPr>
        <w:lang w:val="en-US"/>
      </w:rPr>
      <w:t>Senior PR-adviseur</w:t>
    </w:r>
  </w:p>
  <w:p w14:paraId="3ED8DC6B" w14:textId="77777777" w:rsidR="001B03FD" w:rsidRPr="00547FCF" w:rsidRDefault="001B03FD" w:rsidP="001B03FD">
    <w:pPr>
      <w:pStyle w:val="ERCOAdresse"/>
      <w:framePr w:wrap="around" w:y="11341"/>
    </w:pPr>
    <w:r>
      <w:t>Leuschnerdamm 13</w:t>
    </w:r>
  </w:p>
  <w:p w14:paraId="208CBFE0" w14:textId="77777777" w:rsidR="001B03FD" w:rsidRDefault="001B03FD" w:rsidP="001B03FD">
    <w:pPr>
      <w:pStyle w:val="ERCOAdresse"/>
      <w:framePr w:wrap="around" w:y="11341"/>
    </w:pPr>
    <w:r>
      <w:t>10999 Berlijn</w:t>
    </w:r>
  </w:p>
  <w:p w14:paraId="30276EFD" w14:textId="645511F1" w:rsidR="005119CE" w:rsidRPr="00547FCF" w:rsidRDefault="005119CE" w:rsidP="001B03FD">
    <w:pPr>
      <w:pStyle w:val="ERCOAdresse"/>
      <w:framePr w:wrap="around" w:y="11341"/>
    </w:pPr>
    <w:r>
      <w:t>Duitsland</w:t>
    </w:r>
  </w:p>
  <w:p w14:paraId="52A9C765" w14:textId="77777777" w:rsidR="001B03FD" w:rsidRPr="00547FCF" w:rsidRDefault="001B03FD" w:rsidP="001B03FD">
    <w:pPr>
      <w:pStyle w:val="ERCOAdresse"/>
      <w:framePr w:wrap="around" w:y="11341"/>
    </w:pPr>
    <w:r>
      <w:t>Tel.: +49 30 66 40 40 558</w:t>
    </w:r>
  </w:p>
  <w:p w14:paraId="5653516C" w14:textId="77777777" w:rsidR="001B03FD" w:rsidRPr="00547FCF" w:rsidRDefault="005F6174" w:rsidP="001B03FD">
    <w:pPr>
      <w:pStyle w:val="ERCOAdresse"/>
      <w:framePr w:wrap="around" w:y="11341"/>
    </w:pPr>
    <w:hyperlink r:id="rId1" w:history="1">
      <w:r>
        <w:t>erco@maipr.com</w:t>
      </w:r>
    </w:hyperlink>
  </w:p>
  <w:p w14:paraId="55676D02" w14:textId="77777777" w:rsidR="001B03FD" w:rsidRPr="00547FCF" w:rsidRDefault="001B03FD" w:rsidP="001B03FD">
    <w:pPr>
      <w:pStyle w:val="ERCOAdresse"/>
      <w:framePr w:wrap="around" w:y="11341"/>
    </w:pPr>
    <w: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CB034" w14:textId="77777777" w:rsidR="00A33549" w:rsidRPr="00901F51" w:rsidRDefault="00A33549"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901F51">
      <w:rPr>
        <w:rFonts w:ascii="Arial" w:hAnsi="Arial"/>
        <w:b/>
        <w:sz w:val="44"/>
        <w:lang w:val="de-DE"/>
      </w:rPr>
      <w:t>Persbericht</w:t>
    </w:r>
  </w:p>
  <w:p w14:paraId="21109388" w14:textId="77777777" w:rsidR="00A33549" w:rsidRPr="00901F51" w:rsidRDefault="00A33549"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901F51">
      <w:rPr>
        <w:rFonts w:ascii="Arial" w:hAnsi="Arial"/>
        <w:sz w:val="44"/>
        <w:lang w:val="de-DE"/>
      </w:rPr>
      <w:tab/>
    </w:r>
  </w:p>
  <w:p w14:paraId="13F89DAD" w14:textId="77777777" w:rsidR="00A33549" w:rsidRPr="00901F51" w:rsidRDefault="00A33549">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64896" behindDoc="0" locked="0" layoutInCell="0" allowOverlap="1" wp14:anchorId="2B7BD620" wp14:editId="48D25A8C">
              <wp:simplePos x="0" y="0"/>
              <wp:positionH relativeFrom="column">
                <wp:posOffset>0</wp:posOffset>
              </wp:positionH>
              <wp:positionV relativeFrom="paragraph">
                <wp:posOffset>214630</wp:posOffset>
              </wp:positionV>
              <wp:extent cx="183515" cy="635"/>
              <wp:effectExtent l="0" t="0" r="0" b="0"/>
              <wp:wrapNone/>
              <wp:docPr id="59775776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65F188" id="Line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63872" behindDoc="0" locked="0" layoutInCell="0" allowOverlap="1" wp14:anchorId="48E88D4B" wp14:editId="1C814752">
              <wp:simplePos x="0" y="0"/>
              <wp:positionH relativeFrom="column">
                <wp:posOffset>182880</wp:posOffset>
              </wp:positionH>
              <wp:positionV relativeFrom="paragraph">
                <wp:posOffset>3175</wp:posOffset>
              </wp:positionV>
              <wp:extent cx="635" cy="8870315"/>
              <wp:effectExtent l="0" t="0" r="0" b="0"/>
              <wp:wrapNone/>
              <wp:docPr id="73603811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CBB333" id="Line 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3C5C473" w14:textId="77777777" w:rsidR="00A33549" w:rsidRPr="00ED3E12" w:rsidRDefault="00A33549" w:rsidP="007A5E47">
    <w:pPr>
      <w:pStyle w:val="ERCOAdresse"/>
      <w:framePr w:wrap="around" w:y="11341"/>
      <w:rPr>
        <w:lang w:val="de-DE"/>
      </w:rPr>
    </w:pPr>
  </w:p>
  <w:p w14:paraId="150E3803" w14:textId="77777777" w:rsidR="00A33549" w:rsidRPr="00ED3E12" w:rsidRDefault="00A33549" w:rsidP="007A5E47">
    <w:pPr>
      <w:pStyle w:val="ERCOAdresse"/>
      <w:framePr w:wrap="around" w:y="11341"/>
      <w:rPr>
        <w:lang w:val="de-DE"/>
      </w:rPr>
    </w:pPr>
  </w:p>
  <w:p w14:paraId="5D878276" w14:textId="77777777" w:rsidR="00A33549" w:rsidRPr="00ED3E12" w:rsidRDefault="00A33549" w:rsidP="007A5E47">
    <w:pPr>
      <w:pStyle w:val="ERCOAdresse"/>
      <w:framePr w:wrap="around" w:y="11341"/>
      <w:rPr>
        <w:lang w:val="de-DE"/>
      </w:rPr>
    </w:pPr>
  </w:p>
  <w:p w14:paraId="32A4CBA0" w14:textId="77777777" w:rsidR="00A33549" w:rsidRPr="00ED3E12" w:rsidRDefault="00A33549" w:rsidP="007A5E47">
    <w:pPr>
      <w:pStyle w:val="ERCOAdresse"/>
      <w:framePr w:wrap="around" w:y="11341"/>
      <w:rPr>
        <w:lang w:val="de-DE"/>
      </w:rPr>
    </w:pPr>
  </w:p>
  <w:p w14:paraId="77247C08" w14:textId="77777777" w:rsidR="00A33549" w:rsidRPr="00ED3E12" w:rsidRDefault="00A33549" w:rsidP="007A5E47">
    <w:pPr>
      <w:pStyle w:val="ERCOAdresse"/>
      <w:framePr w:wrap="around" w:y="11341"/>
      <w:rPr>
        <w:lang w:val="de-DE"/>
      </w:rPr>
    </w:pPr>
  </w:p>
  <w:p w14:paraId="4DB746FA" w14:textId="77777777" w:rsidR="00A33549" w:rsidRPr="00901F51" w:rsidRDefault="00A33549" w:rsidP="001B03FD">
    <w:pPr>
      <w:pStyle w:val="ERCOAdresse"/>
      <w:framePr w:wrap="around" w:y="11341"/>
      <w:rPr>
        <w:b/>
        <w:lang w:val="de-DE"/>
      </w:rPr>
    </w:pPr>
    <w:r w:rsidRPr="00901F51">
      <w:rPr>
        <w:b/>
        <w:lang w:val="de-DE"/>
      </w:rPr>
      <w:t>ERCO GmbH</w:t>
    </w:r>
  </w:p>
  <w:p w14:paraId="0B2AB945" w14:textId="77777777" w:rsidR="00A33549" w:rsidRPr="00901F51" w:rsidRDefault="00A33549" w:rsidP="001B03FD">
    <w:pPr>
      <w:pStyle w:val="ERCOAdresse"/>
      <w:framePr w:wrap="around" w:y="11341"/>
      <w:rPr>
        <w:lang w:val="de-DE"/>
      </w:rPr>
    </w:pPr>
    <w:r w:rsidRPr="00901F51">
      <w:rPr>
        <w:lang w:val="de-DE"/>
      </w:rPr>
      <w:t>Katrin Klein</w:t>
    </w:r>
  </w:p>
  <w:p w14:paraId="01123462" w14:textId="77777777" w:rsidR="00A33549" w:rsidRPr="00901F51" w:rsidRDefault="00A33549" w:rsidP="001B03FD">
    <w:pPr>
      <w:pStyle w:val="ERCOAdresse"/>
      <w:framePr w:wrap="around" w:y="11341"/>
      <w:rPr>
        <w:lang w:val="de-DE"/>
      </w:rPr>
    </w:pPr>
    <w:r w:rsidRPr="00901F51">
      <w:rPr>
        <w:lang w:val="de-DE"/>
      </w:rPr>
      <w:t>Content Manager/PR</w:t>
    </w:r>
  </w:p>
  <w:p w14:paraId="32703C70" w14:textId="77777777" w:rsidR="00A33549" w:rsidRPr="00901F51" w:rsidRDefault="00A33549" w:rsidP="001B03FD">
    <w:pPr>
      <w:pStyle w:val="ERCOAdresse"/>
      <w:framePr w:wrap="around" w:y="11341"/>
      <w:rPr>
        <w:lang w:val="de-DE"/>
      </w:rPr>
    </w:pPr>
    <w:r w:rsidRPr="00901F51">
      <w:rPr>
        <w:lang w:val="de-DE"/>
      </w:rPr>
      <w:t>Brockhauser Weg 80-82</w:t>
    </w:r>
  </w:p>
  <w:p w14:paraId="16CB6E4E" w14:textId="77777777" w:rsidR="00A33549" w:rsidRPr="00901F51" w:rsidRDefault="00A33549" w:rsidP="001B03FD">
    <w:pPr>
      <w:pStyle w:val="ERCOAdresse"/>
      <w:framePr w:wrap="around" w:y="11341"/>
      <w:rPr>
        <w:lang w:val="de-DE"/>
      </w:rPr>
    </w:pPr>
    <w:r w:rsidRPr="00901F51">
      <w:rPr>
        <w:lang w:val="de-DE"/>
      </w:rPr>
      <w:t>58507 Lüdenscheid</w:t>
    </w:r>
  </w:p>
  <w:p w14:paraId="15536E9B" w14:textId="77777777" w:rsidR="00A33549" w:rsidRPr="00901F51" w:rsidRDefault="00A33549" w:rsidP="001B03FD">
    <w:pPr>
      <w:pStyle w:val="ERCOAdresse"/>
      <w:framePr w:wrap="around" w:y="11341"/>
      <w:rPr>
        <w:lang w:val="de-DE"/>
      </w:rPr>
    </w:pPr>
    <w:r w:rsidRPr="00901F51">
      <w:rPr>
        <w:lang w:val="de-DE"/>
      </w:rPr>
      <w:t>Tel.: +49 2351 551 345</w:t>
    </w:r>
  </w:p>
  <w:p w14:paraId="3CC6FE59" w14:textId="77777777" w:rsidR="00A33549" w:rsidRPr="00901F51" w:rsidRDefault="00A33549" w:rsidP="001B03FD">
    <w:pPr>
      <w:pStyle w:val="ERCOAdresse"/>
      <w:framePr w:wrap="around" w:y="11341"/>
      <w:rPr>
        <w:lang w:val="de-DE"/>
      </w:rPr>
    </w:pPr>
    <w:r w:rsidRPr="00901F51">
      <w:rPr>
        <w:lang w:val="de-DE"/>
      </w:rPr>
      <w:t>k.klein@erco.com</w:t>
    </w:r>
  </w:p>
  <w:p w14:paraId="391869D9" w14:textId="77777777" w:rsidR="00A33549" w:rsidRPr="00901F51" w:rsidRDefault="00A33549" w:rsidP="001B03FD">
    <w:pPr>
      <w:pStyle w:val="ERCOAdresse"/>
      <w:framePr w:wrap="around" w:y="11341"/>
      <w:rPr>
        <w:lang w:val="en-US"/>
      </w:rPr>
    </w:pPr>
    <w:r w:rsidRPr="00901F51">
      <w:rPr>
        <w:lang w:val="en-US"/>
      </w:rPr>
      <w:t>www.erco.com</w:t>
    </w:r>
  </w:p>
  <w:p w14:paraId="78A16CF7" w14:textId="77777777" w:rsidR="00A33549" w:rsidRPr="00901F51" w:rsidRDefault="00A33549" w:rsidP="001B03FD">
    <w:pPr>
      <w:pStyle w:val="ERCOAdresse"/>
      <w:framePr w:wrap="around" w:y="11341"/>
      <w:rPr>
        <w:lang w:val="en-US"/>
      </w:rPr>
    </w:pPr>
  </w:p>
  <w:p w14:paraId="63DE3657" w14:textId="77777777" w:rsidR="00A33549" w:rsidRPr="00901F51" w:rsidRDefault="00A33549" w:rsidP="001B03FD">
    <w:pPr>
      <w:pStyle w:val="ERCOAdresse"/>
      <w:framePr w:wrap="around" w:y="11341"/>
      <w:rPr>
        <w:lang w:val="en-US"/>
      </w:rPr>
    </w:pPr>
  </w:p>
  <w:p w14:paraId="5ED79620" w14:textId="77777777" w:rsidR="00A33549" w:rsidRPr="00901F51" w:rsidRDefault="00A33549" w:rsidP="001B03FD">
    <w:pPr>
      <w:pStyle w:val="ERCOAdresse"/>
      <w:framePr w:wrap="around" w:y="11341"/>
      <w:rPr>
        <w:b/>
        <w:lang w:val="en-US"/>
      </w:rPr>
    </w:pPr>
    <w:r w:rsidRPr="00901F51">
      <w:rPr>
        <w:b/>
        <w:lang w:val="en-US"/>
      </w:rPr>
      <w:t xml:space="preserve">mai public relations GmbH </w:t>
    </w:r>
  </w:p>
  <w:p w14:paraId="0FA72065" w14:textId="77777777" w:rsidR="00A33549" w:rsidRPr="00901F51" w:rsidRDefault="00A33549" w:rsidP="001B03FD">
    <w:pPr>
      <w:pStyle w:val="ERCOAdresse"/>
      <w:framePr w:wrap="around" w:y="11341"/>
      <w:rPr>
        <w:lang w:val="en-US"/>
      </w:rPr>
    </w:pPr>
    <w:r w:rsidRPr="00901F51">
      <w:rPr>
        <w:lang w:val="en-US"/>
      </w:rPr>
      <w:t>Arno Heitland</w:t>
    </w:r>
  </w:p>
  <w:p w14:paraId="19928335" w14:textId="77777777" w:rsidR="00A33549" w:rsidRPr="00901F51" w:rsidRDefault="00A33549" w:rsidP="001B03FD">
    <w:pPr>
      <w:pStyle w:val="ERCOAdresse"/>
      <w:framePr w:wrap="around" w:y="11341"/>
      <w:rPr>
        <w:lang w:val="en-US"/>
      </w:rPr>
    </w:pPr>
    <w:r w:rsidRPr="00901F51">
      <w:rPr>
        <w:lang w:val="en-US"/>
      </w:rPr>
      <w:t>Senior PR-adviseur</w:t>
    </w:r>
  </w:p>
  <w:p w14:paraId="24C04ACB" w14:textId="77777777" w:rsidR="00A33549" w:rsidRPr="00547FCF" w:rsidRDefault="00A33549" w:rsidP="001B03FD">
    <w:pPr>
      <w:pStyle w:val="ERCOAdresse"/>
      <w:framePr w:wrap="around" w:y="11341"/>
    </w:pPr>
    <w:r>
      <w:t>Leuschnerdamm 13</w:t>
    </w:r>
  </w:p>
  <w:p w14:paraId="00020C9D" w14:textId="77777777" w:rsidR="00A33549" w:rsidRPr="00547FCF" w:rsidRDefault="00A33549" w:rsidP="001B03FD">
    <w:pPr>
      <w:pStyle w:val="ERCOAdresse"/>
      <w:framePr w:wrap="around" w:y="11341"/>
    </w:pPr>
    <w:r>
      <w:t>10999 Berlijn</w:t>
    </w:r>
  </w:p>
  <w:p w14:paraId="69AAA5B8" w14:textId="77777777" w:rsidR="00A33549" w:rsidRPr="00547FCF" w:rsidRDefault="00A33549" w:rsidP="001B03FD">
    <w:pPr>
      <w:pStyle w:val="ERCOAdresse"/>
      <w:framePr w:wrap="around" w:y="11341"/>
    </w:pPr>
    <w:r>
      <w:t>Tel.: +49 30 66 40 40 558</w:t>
    </w:r>
  </w:p>
  <w:p w14:paraId="52A47702" w14:textId="77777777" w:rsidR="00A33549" w:rsidRPr="00547FCF" w:rsidRDefault="005F6174" w:rsidP="001B03FD">
    <w:pPr>
      <w:pStyle w:val="ERCOAdresse"/>
      <w:framePr w:wrap="around" w:y="11341"/>
    </w:pPr>
    <w:hyperlink r:id="rId1" w:history="1">
      <w:r>
        <w:t>erco@maipr.com</w:t>
      </w:r>
    </w:hyperlink>
  </w:p>
  <w:p w14:paraId="0A767666" w14:textId="77777777" w:rsidR="00A33549" w:rsidRPr="00547FCF" w:rsidRDefault="00A33549" w:rsidP="001B03FD">
    <w:pPr>
      <w:pStyle w:val="ERCOAdresse"/>
      <w:framePr w:wrap="around" w:y="11341"/>
    </w:pPr>
    <w:r>
      <w:t>www.maipr.com</w:t>
    </w:r>
  </w:p>
  <w:p w14:paraId="7DA8E564" w14:textId="77777777" w:rsidR="00A33549" w:rsidRDefault="00A33549">
    <w:pPr>
      <w:pStyle w:val="Kopfzeile"/>
    </w:pPr>
    <w:r>
      <w:rPr>
        <w:noProof/>
        <w:lang w:val="de-DE"/>
      </w:rPr>
      <w:drawing>
        <wp:anchor distT="0" distB="0" distL="114300" distR="114300" simplePos="0" relativeHeight="251665920" behindDoc="0" locked="0" layoutInCell="1" allowOverlap="1" wp14:anchorId="2699DCCC" wp14:editId="77B846F0">
          <wp:simplePos x="0" y="0"/>
          <wp:positionH relativeFrom="leftMargin">
            <wp:posOffset>720090</wp:posOffset>
          </wp:positionH>
          <wp:positionV relativeFrom="topMargin">
            <wp:posOffset>485775</wp:posOffset>
          </wp:positionV>
          <wp:extent cx="808355" cy="250190"/>
          <wp:effectExtent l="0" t="0" r="4445" b="3810"/>
          <wp:wrapNone/>
          <wp:docPr id="1676783315" name="Grafik 16767833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901F51"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901F51">
      <w:rPr>
        <w:rFonts w:ascii="Arial" w:hAnsi="Arial"/>
        <w:b/>
        <w:sz w:val="44"/>
        <w:lang w:val="de-DE"/>
      </w:rPr>
      <w:t>Persbericht</w:t>
    </w:r>
  </w:p>
  <w:p w14:paraId="5D6B739C" w14:textId="284553EF" w:rsidR="00547FCF" w:rsidRPr="00901F51"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901F51">
      <w:rPr>
        <w:rFonts w:ascii="Arial" w:hAnsi="Arial"/>
        <w:sz w:val="44"/>
        <w:lang w:val="de-DE"/>
      </w:rPr>
      <w:tab/>
    </w:r>
  </w:p>
  <w:p w14:paraId="20C95344" w14:textId="77777777" w:rsidR="00547FCF" w:rsidRPr="00901F51"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5B1AA6"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E71CA1"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901F51" w:rsidRDefault="00451228" w:rsidP="00451228">
    <w:pPr>
      <w:pStyle w:val="ERCOAdresse"/>
      <w:framePr w:wrap="around" w:y="11341"/>
      <w:rPr>
        <w:b/>
        <w:lang w:val="de-DE"/>
      </w:rPr>
    </w:pPr>
    <w:bookmarkStart w:id="4" w:name="OLE_LINK1"/>
    <w:bookmarkStart w:id="5" w:name="OLE_LINK2"/>
    <w:r w:rsidRPr="00901F51">
      <w:rPr>
        <w:b/>
        <w:lang w:val="de-DE"/>
      </w:rPr>
      <w:t>ERCO GmbH</w:t>
    </w:r>
  </w:p>
  <w:p w14:paraId="1E6933DD" w14:textId="728B6B40" w:rsidR="00451228" w:rsidRPr="00901F51" w:rsidRDefault="00451228" w:rsidP="00451228">
    <w:pPr>
      <w:pStyle w:val="ERCOAdresse"/>
      <w:framePr w:wrap="around" w:y="11341"/>
      <w:rPr>
        <w:lang w:val="de-DE"/>
      </w:rPr>
    </w:pPr>
    <w:r w:rsidRPr="00901F51">
      <w:rPr>
        <w:lang w:val="de-DE"/>
      </w:rPr>
      <w:t>Katrin Klein</w:t>
    </w:r>
  </w:p>
  <w:p w14:paraId="44F758FC" w14:textId="77777777" w:rsidR="00451228" w:rsidRPr="00901F51" w:rsidRDefault="00451228" w:rsidP="00451228">
    <w:pPr>
      <w:pStyle w:val="ERCOAdresse"/>
      <w:framePr w:wrap="around" w:y="11341"/>
      <w:rPr>
        <w:lang w:val="de-DE"/>
      </w:rPr>
    </w:pPr>
    <w:r w:rsidRPr="00901F51">
      <w:rPr>
        <w:lang w:val="de-DE"/>
      </w:rPr>
      <w:t>Content Manager/PR</w:t>
    </w:r>
  </w:p>
  <w:p w14:paraId="601DA21F" w14:textId="77777777" w:rsidR="00451228" w:rsidRPr="00901F51" w:rsidRDefault="00451228" w:rsidP="00451228">
    <w:pPr>
      <w:pStyle w:val="ERCOAdresse"/>
      <w:framePr w:wrap="around" w:y="11341"/>
      <w:rPr>
        <w:lang w:val="de-DE"/>
      </w:rPr>
    </w:pPr>
    <w:r w:rsidRPr="00901F51">
      <w:rPr>
        <w:lang w:val="de-DE"/>
      </w:rPr>
      <w:t>Brockhauser Weg 80-82</w:t>
    </w:r>
  </w:p>
  <w:p w14:paraId="6BE172A6" w14:textId="77777777" w:rsidR="00451228" w:rsidRDefault="00451228" w:rsidP="00451228">
    <w:pPr>
      <w:pStyle w:val="ERCOAdresse"/>
      <w:framePr w:wrap="around" w:y="11341"/>
      <w:rPr>
        <w:lang w:val="de-DE"/>
      </w:rPr>
    </w:pPr>
    <w:r w:rsidRPr="00901F51">
      <w:rPr>
        <w:lang w:val="de-DE"/>
      </w:rPr>
      <w:t>58507 Lüdenscheid</w:t>
    </w:r>
  </w:p>
  <w:p w14:paraId="1949D581" w14:textId="79C2CA2B" w:rsidR="005119CE" w:rsidRPr="00901F51" w:rsidRDefault="005119CE" w:rsidP="00451228">
    <w:pPr>
      <w:pStyle w:val="ERCOAdresse"/>
      <w:framePr w:wrap="around" w:y="11341"/>
      <w:rPr>
        <w:lang w:val="de-DE"/>
      </w:rPr>
    </w:pPr>
    <w:proofErr w:type="spellStart"/>
    <w:r>
      <w:rPr>
        <w:lang w:val="de-DE"/>
      </w:rPr>
      <w:t>Duitsland</w:t>
    </w:r>
    <w:proofErr w:type="spellEnd"/>
  </w:p>
  <w:p w14:paraId="42F84004" w14:textId="77777777" w:rsidR="00451228" w:rsidRPr="00901F51" w:rsidRDefault="00451228" w:rsidP="00451228">
    <w:pPr>
      <w:pStyle w:val="ERCOAdresse"/>
      <w:framePr w:wrap="around" w:y="11341"/>
      <w:rPr>
        <w:lang w:val="de-DE"/>
      </w:rPr>
    </w:pPr>
    <w:r w:rsidRPr="00901F51">
      <w:rPr>
        <w:lang w:val="de-DE"/>
      </w:rPr>
      <w:t>Tel.: +49 2351 551 345</w:t>
    </w:r>
  </w:p>
  <w:p w14:paraId="48BCC114" w14:textId="6336597D" w:rsidR="00451228" w:rsidRPr="00901F51" w:rsidRDefault="00451228" w:rsidP="00451228">
    <w:pPr>
      <w:pStyle w:val="ERCOAdresse"/>
      <w:framePr w:wrap="around" w:y="11341"/>
      <w:rPr>
        <w:lang w:val="de-DE"/>
      </w:rPr>
    </w:pPr>
    <w:r w:rsidRPr="00901F51">
      <w:rPr>
        <w:lang w:val="de-DE"/>
      </w:rPr>
      <w:t>k.klein@erco.com</w:t>
    </w:r>
  </w:p>
  <w:p w14:paraId="0C47FE20" w14:textId="77777777" w:rsidR="00451228" w:rsidRPr="00901F51" w:rsidRDefault="00451228" w:rsidP="00451228">
    <w:pPr>
      <w:pStyle w:val="ERCOAdresse"/>
      <w:framePr w:wrap="around" w:y="11341"/>
      <w:rPr>
        <w:lang w:val="en-US"/>
      </w:rPr>
    </w:pPr>
    <w:r w:rsidRPr="00901F51">
      <w:rPr>
        <w:lang w:val="en-US"/>
      </w:rPr>
      <w:t>www.erco.com</w:t>
    </w:r>
    <w:bookmarkEnd w:id="4"/>
    <w:bookmarkEnd w:id="5"/>
  </w:p>
  <w:p w14:paraId="40ECCDA5" w14:textId="77777777" w:rsidR="00451228" w:rsidRPr="00901F51" w:rsidRDefault="00451228" w:rsidP="00451228">
    <w:pPr>
      <w:pStyle w:val="ERCOAdresse"/>
      <w:framePr w:wrap="around" w:y="11341"/>
      <w:rPr>
        <w:lang w:val="en-US"/>
      </w:rPr>
    </w:pPr>
  </w:p>
  <w:p w14:paraId="5799F95F" w14:textId="77777777" w:rsidR="00451228" w:rsidRPr="00901F51" w:rsidRDefault="00451228" w:rsidP="00451228">
    <w:pPr>
      <w:pStyle w:val="ERCOAdresse"/>
      <w:framePr w:wrap="around" w:y="11341"/>
      <w:rPr>
        <w:lang w:val="en-US"/>
      </w:rPr>
    </w:pPr>
  </w:p>
  <w:p w14:paraId="4900A7D3" w14:textId="77777777" w:rsidR="00451228" w:rsidRPr="00901F51" w:rsidRDefault="00451228" w:rsidP="00451228">
    <w:pPr>
      <w:pStyle w:val="ERCOAdresse"/>
      <w:framePr w:wrap="around" w:y="11341"/>
      <w:rPr>
        <w:b/>
        <w:lang w:val="en-US"/>
      </w:rPr>
    </w:pPr>
    <w:r w:rsidRPr="00901F51">
      <w:rPr>
        <w:b/>
        <w:lang w:val="en-US"/>
      </w:rPr>
      <w:t xml:space="preserve">mai public relations GmbH </w:t>
    </w:r>
  </w:p>
  <w:p w14:paraId="39331C39" w14:textId="13C6C255" w:rsidR="00451228" w:rsidRPr="00901F51" w:rsidRDefault="00451228" w:rsidP="00451228">
    <w:pPr>
      <w:pStyle w:val="ERCOAdresse"/>
      <w:framePr w:wrap="around" w:y="11341"/>
      <w:rPr>
        <w:lang w:val="en-US"/>
      </w:rPr>
    </w:pPr>
    <w:r w:rsidRPr="00901F51">
      <w:rPr>
        <w:lang w:val="en-US"/>
      </w:rPr>
      <w:t>Arno Heitland</w:t>
    </w:r>
  </w:p>
  <w:p w14:paraId="78CE96FD" w14:textId="51E2C915" w:rsidR="00451228" w:rsidRPr="00901F51" w:rsidRDefault="00DA2840" w:rsidP="00451228">
    <w:pPr>
      <w:pStyle w:val="ERCOAdresse"/>
      <w:framePr w:wrap="around" w:y="11341"/>
      <w:rPr>
        <w:lang w:val="en-US"/>
      </w:rPr>
    </w:pPr>
    <w:r w:rsidRPr="00901F51">
      <w:rPr>
        <w:lang w:val="en-US"/>
      </w:rPr>
      <w:t>Senior PR-adviseur</w:t>
    </w:r>
  </w:p>
  <w:p w14:paraId="28835169" w14:textId="77777777" w:rsidR="00451228" w:rsidRPr="00547FCF" w:rsidRDefault="00451228" w:rsidP="00451228">
    <w:pPr>
      <w:pStyle w:val="ERCOAdresse"/>
      <w:framePr w:wrap="around" w:y="11341"/>
    </w:pPr>
    <w:r>
      <w:t>Leuschnerdamm 13</w:t>
    </w:r>
  </w:p>
  <w:p w14:paraId="50D6F964" w14:textId="77777777" w:rsidR="00451228" w:rsidRDefault="00451228" w:rsidP="00451228">
    <w:pPr>
      <w:pStyle w:val="ERCOAdresse"/>
      <w:framePr w:wrap="around" w:y="11341"/>
    </w:pPr>
    <w:r>
      <w:t>10999 Berlijn</w:t>
    </w:r>
  </w:p>
  <w:p w14:paraId="73A1F0FC" w14:textId="2D497EC2" w:rsidR="005119CE" w:rsidRPr="00547FCF" w:rsidRDefault="005119CE" w:rsidP="00451228">
    <w:pPr>
      <w:pStyle w:val="ERCOAdresse"/>
      <w:framePr w:wrap="around" w:y="11341"/>
    </w:pPr>
    <w:r>
      <w:t>Duitsland</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5F6174"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3C21E6"/>
    <w:multiLevelType w:val="multilevel"/>
    <w:tmpl w:val="3474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7600C4"/>
    <w:multiLevelType w:val="multilevel"/>
    <w:tmpl w:val="25C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81118288">
    <w:abstractNumId w:val="0"/>
  </w:num>
  <w:num w:numId="2" w16cid:durableId="1924097120">
    <w:abstractNumId w:val="5"/>
  </w:num>
  <w:num w:numId="3" w16cid:durableId="1712072284">
    <w:abstractNumId w:val="4"/>
  </w:num>
  <w:num w:numId="4" w16cid:durableId="109055871">
    <w:abstractNumId w:val="3"/>
  </w:num>
  <w:num w:numId="5" w16cid:durableId="1097211187">
    <w:abstractNumId w:val="2"/>
  </w:num>
  <w:num w:numId="6" w16cid:durableId="16128085">
    <w:abstractNumId w:val="1"/>
  </w:num>
  <w:num w:numId="7" w16cid:durableId="946348473">
    <w:abstractNumId w:val="7"/>
  </w:num>
  <w:num w:numId="8" w16cid:durableId="165246761">
    <w:abstractNumId w:val="8"/>
  </w:num>
  <w:num w:numId="9" w16cid:durableId="1123384294">
    <w:abstractNumId w:val="9"/>
  </w:num>
  <w:num w:numId="10" w16cid:durableId="21135520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activeWritingStyle w:appName="MSWord" w:lang="en-US" w:vendorID="64" w:dllVersion="0" w:nlCheck="1" w:checkStyle="0"/>
  <w:activeWritingStyle w:appName="MSWord" w:lang="de-DE" w:vendorID="64" w:dllVersion="0" w:nlCheck="1" w:checkStyle="0"/>
  <w:activeWritingStyle w:appName="MSWord" w:lang="de-DE" w:vendorID="64" w:dllVersion="6" w:nlCheck="1" w:checkStyle="0"/>
  <w:activeWritingStyle w:appName="MSWord" w:lang="en-US" w:vendorID="64" w:dllVersion="6" w:nlCheck="1" w:checkStyle="0"/>
  <w:activeWritingStyle w:appName="MSWord" w:lang="nl-NL" w:vendorID="64" w:dllVersion="4096" w:nlCheck="1" w:checkStyle="0"/>
  <w:activeWritingStyle w:appName="MSWord" w:lang="de-DE" w:vendorID="64" w:dllVersion="4096"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2F8"/>
    <w:rsid w:val="000034AC"/>
    <w:rsid w:val="000041D6"/>
    <w:rsid w:val="00006EB6"/>
    <w:rsid w:val="00007273"/>
    <w:rsid w:val="000114A8"/>
    <w:rsid w:val="00012166"/>
    <w:rsid w:val="0001330D"/>
    <w:rsid w:val="000133D8"/>
    <w:rsid w:val="00013CCD"/>
    <w:rsid w:val="00014AC4"/>
    <w:rsid w:val="00014EC7"/>
    <w:rsid w:val="000155DD"/>
    <w:rsid w:val="00015D89"/>
    <w:rsid w:val="000162A4"/>
    <w:rsid w:val="000209ED"/>
    <w:rsid w:val="00022D30"/>
    <w:rsid w:val="00031289"/>
    <w:rsid w:val="00031B50"/>
    <w:rsid w:val="00032035"/>
    <w:rsid w:val="00036EDA"/>
    <w:rsid w:val="000375F8"/>
    <w:rsid w:val="000473CC"/>
    <w:rsid w:val="000502FE"/>
    <w:rsid w:val="000525B2"/>
    <w:rsid w:val="00052897"/>
    <w:rsid w:val="000541CC"/>
    <w:rsid w:val="0005549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A7D73"/>
    <w:rsid w:val="000B32E5"/>
    <w:rsid w:val="000B5A53"/>
    <w:rsid w:val="000D00D9"/>
    <w:rsid w:val="000D357F"/>
    <w:rsid w:val="000D5052"/>
    <w:rsid w:val="000D7BBB"/>
    <w:rsid w:val="000E4387"/>
    <w:rsid w:val="000E6241"/>
    <w:rsid w:val="000F74AB"/>
    <w:rsid w:val="001029CA"/>
    <w:rsid w:val="001064D1"/>
    <w:rsid w:val="0010782F"/>
    <w:rsid w:val="001114F3"/>
    <w:rsid w:val="00113AA5"/>
    <w:rsid w:val="001146F7"/>
    <w:rsid w:val="00115242"/>
    <w:rsid w:val="00123E5A"/>
    <w:rsid w:val="00124A94"/>
    <w:rsid w:val="00132C16"/>
    <w:rsid w:val="00136227"/>
    <w:rsid w:val="0013778A"/>
    <w:rsid w:val="001452BF"/>
    <w:rsid w:val="00151D7F"/>
    <w:rsid w:val="00161F40"/>
    <w:rsid w:val="00163F36"/>
    <w:rsid w:val="0016676F"/>
    <w:rsid w:val="00167613"/>
    <w:rsid w:val="001720E5"/>
    <w:rsid w:val="00175616"/>
    <w:rsid w:val="001808BE"/>
    <w:rsid w:val="001814F1"/>
    <w:rsid w:val="00183568"/>
    <w:rsid w:val="001837A7"/>
    <w:rsid w:val="00185498"/>
    <w:rsid w:val="001854C0"/>
    <w:rsid w:val="00186399"/>
    <w:rsid w:val="001915D3"/>
    <w:rsid w:val="0019494C"/>
    <w:rsid w:val="00194E1A"/>
    <w:rsid w:val="001971D5"/>
    <w:rsid w:val="001A27C3"/>
    <w:rsid w:val="001A3F87"/>
    <w:rsid w:val="001A4A60"/>
    <w:rsid w:val="001A5D26"/>
    <w:rsid w:val="001B03FD"/>
    <w:rsid w:val="001B041E"/>
    <w:rsid w:val="001B1874"/>
    <w:rsid w:val="001B2881"/>
    <w:rsid w:val="001B4C89"/>
    <w:rsid w:val="001B6E0B"/>
    <w:rsid w:val="001B7C4D"/>
    <w:rsid w:val="001C0450"/>
    <w:rsid w:val="001C6A91"/>
    <w:rsid w:val="001D0E58"/>
    <w:rsid w:val="001D153E"/>
    <w:rsid w:val="001D2A28"/>
    <w:rsid w:val="001D3C86"/>
    <w:rsid w:val="001D405D"/>
    <w:rsid w:val="001E2E49"/>
    <w:rsid w:val="001E4220"/>
    <w:rsid w:val="001E4EC6"/>
    <w:rsid w:val="001E7D98"/>
    <w:rsid w:val="001F175E"/>
    <w:rsid w:val="001F21CC"/>
    <w:rsid w:val="00203ECD"/>
    <w:rsid w:val="00207E6D"/>
    <w:rsid w:val="00215386"/>
    <w:rsid w:val="00217908"/>
    <w:rsid w:val="002214B4"/>
    <w:rsid w:val="00223A70"/>
    <w:rsid w:val="00227855"/>
    <w:rsid w:val="00230296"/>
    <w:rsid w:val="00233564"/>
    <w:rsid w:val="00234D03"/>
    <w:rsid w:val="0023595D"/>
    <w:rsid w:val="0023757E"/>
    <w:rsid w:val="00237C73"/>
    <w:rsid w:val="00237CBA"/>
    <w:rsid w:val="002428F7"/>
    <w:rsid w:val="00242D1F"/>
    <w:rsid w:val="00242F2A"/>
    <w:rsid w:val="002446C0"/>
    <w:rsid w:val="002448E9"/>
    <w:rsid w:val="00246187"/>
    <w:rsid w:val="00246A10"/>
    <w:rsid w:val="00256211"/>
    <w:rsid w:val="002565AF"/>
    <w:rsid w:val="00263155"/>
    <w:rsid w:val="00263B3C"/>
    <w:rsid w:val="002645F2"/>
    <w:rsid w:val="00267E7A"/>
    <w:rsid w:val="0027001D"/>
    <w:rsid w:val="00270E41"/>
    <w:rsid w:val="00275C3D"/>
    <w:rsid w:val="0028005E"/>
    <w:rsid w:val="0028380D"/>
    <w:rsid w:val="00283D76"/>
    <w:rsid w:val="00291646"/>
    <w:rsid w:val="00295A1C"/>
    <w:rsid w:val="002963CF"/>
    <w:rsid w:val="002963F8"/>
    <w:rsid w:val="0029788E"/>
    <w:rsid w:val="00297D22"/>
    <w:rsid w:val="002A1093"/>
    <w:rsid w:val="002A717A"/>
    <w:rsid w:val="002B0FE0"/>
    <w:rsid w:val="002B4906"/>
    <w:rsid w:val="002C0754"/>
    <w:rsid w:val="002C2567"/>
    <w:rsid w:val="002C36AB"/>
    <w:rsid w:val="002D0AAA"/>
    <w:rsid w:val="002E3D76"/>
    <w:rsid w:val="002F294A"/>
    <w:rsid w:val="002F2F68"/>
    <w:rsid w:val="002F43C0"/>
    <w:rsid w:val="002F6E78"/>
    <w:rsid w:val="00305EF9"/>
    <w:rsid w:val="003114C6"/>
    <w:rsid w:val="0031162C"/>
    <w:rsid w:val="003120D1"/>
    <w:rsid w:val="003134AC"/>
    <w:rsid w:val="00315A81"/>
    <w:rsid w:val="00324F3A"/>
    <w:rsid w:val="0033318E"/>
    <w:rsid w:val="0033668C"/>
    <w:rsid w:val="003444E1"/>
    <w:rsid w:val="003473CF"/>
    <w:rsid w:val="003509DF"/>
    <w:rsid w:val="0035113B"/>
    <w:rsid w:val="0035124E"/>
    <w:rsid w:val="00353C18"/>
    <w:rsid w:val="00357B4C"/>
    <w:rsid w:val="0036189F"/>
    <w:rsid w:val="00364D79"/>
    <w:rsid w:val="00373A9A"/>
    <w:rsid w:val="00376079"/>
    <w:rsid w:val="0038194B"/>
    <w:rsid w:val="003853D4"/>
    <w:rsid w:val="00391C3D"/>
    <w:rsid w:val="003A2FFE"/>
    <w:rsid w:val="003A332A"/>
    <w:rsid w:val="003A46F7"/>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0E7A"/>
    <w:rsid w:val="00402D5B"/>
    <w:rsid w:val="00406159"/>
    <w:rsid w:val="00407686"/>
    <w:rsid w:val="00411202"/>
    <w:rsid w:val="00411C2C"/>
    <w:rsid w:val="004121E6"/>
    <w:rsid w:val="00413C20"/>
    <w:rsid w:val="00414579"/>
    <w:rsid w:val="00415A29"/>
    <w:rsid w:val="0041788D"/>
    <w:rsid w:val="00422592"/>
    <w:rsid w:val="004236AE"/>
    <w:rsid w:val="004328A5"/>
    <w:rsid w:val="0043291A"/>
    <w:rsid w:val="0043568A"/>
    <w:rsid w:val="004361E3"/>
    <w:rsid w:val="00446972"/>
    <w:rsid w:val="00450000"/>
    <w:rsid w:val="00451228"/>
    <w:rsid w:val="004523CA"/>
    <w:rsid w:val="00452685"/>
    <w:rsid w:val="00453A45"/>
    <w:rsid w:val="004546EF"/>
    <w:rsid w:val="00457AC7"/>
    <w:rsid w:val="00460BF8"/>
    <w:rsid w:val="004713E8"/>
    <w:rsid w:val="0047222A"/>
    <w:rsid w:val="00472A36"/>
    <w:rsid w:val="0047524C"/>
    <w:rsid w:val="004754D4"/>
    <w:rsid w:val="0047768D"/>
    <w:rsid w:val="004779D8"/>
    <w:rsid w:val="00480C38"/>
    <w:rsid w:val="00482881"/>
    <w:rsid w:val="00483F19"/>
    <w:rsid w:val="0048783D"/>
    <w:rsid w:val="00491823"/>
    <w:rsid w:val="004A0364"/>
    <w:rsid w:val="004A1A5A"/>
    <w:rsid w:val="004A3586"/>
    <w:rsid w:val="004A3B56"/>
    <w:rsid w:val="004A672A"/>
    <w:rsid w:val="004B193D"/>
    <w:rsid w:val="004B28F1"/>
    <w:rsid w:val="004B2FB9"/>
    <w:rsid w:val="004B34DC"/>
    <w:rsid w:val="004B55A7"/>
    <w:rsid w:val="004C3C96"/>
    <w:rsid w:val="004C58EB"/>
    <w:rsid w:val="004C6656"/>
    <w:rsid w:val="004D1E14"/>
    <w:rsid w:val="004D2B83"/>
    <w:rsid w:val="004E163C"/>
    <w:rsid w:val="004E2ED1"/>
    <w:rsid w:val="004E4CBB"/>
    <w:rsid w:val="004E7FC9"/>
    <w:rsid w:val="004F0629"/>
    <w:rsid w:val="004F3038"/>
    <w:rsid w:val="005119CE"/>
    <w:rsid w:val="00512433"/>
    <w:rsid w:val="005156B0"/>
    <w:rsid w:val="0051771F"/>
    <w:rsid w:val="005245BE"/>
    <w:rsid w:val="0052538E"/>
    <w:rsid w:val="00530125"/>
    <w:rsid w:val="0053143E"/>
    <w:rsid w:val="00535EA0"/>
    <w:rsid w:val="005373DB"/>
    <w:rsid w:val="00541838"/>
    <w:rsid w:val="00541E1F"/>
    <w:rsid w:val="00546401"/>
    <w:rsid w:val="00547FCF"/>
    <w:rsid w:val="005513E1"/>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8E8"/>
    <w:rsid w:val="005A2018"/>
    <w:rsid w:val="005A2857"/>
    <w:rsid w:val="005A2ABC"/>
    <w:rsid w:val="005A4DBE"/>
    <w:rsid w:val="005B1F59"/>
    <w:rsid w:val="005C2E9B"/>
    <w:rsid w:val="005C4F93"/>
    <w:rsid w:val="005C5544"/>
    <w:rsid w:val="005C6448"/>
    <w:rsid w:val="005D2D00"/>
    <w:rsid w:val="005D4DE6"/>
    <w:rsid w:val="005D5630"/>
    <w:rsid w:val="005D634F"/>
    <w:rsid w:val="005E3EF0"/>
    <w:rsid w:val="005E4099"/>
    <w:rsid w:val="005E6106"/>
    <w:rsid w:val="005F612E"/>
    <w:rsid w:val="005F6174"/>
    <w:rsid w:val="00600D2A"/>
    <w:rsid w:val="00601847"/>
    <w:rsid w:val="00603429"/>
    <w:rsid w:val="00604B21"/>
    <w:rsid w:val="006062F3"/>
    <w:rsid w:val="006108DA"/>
    <w:rsid w:val="00613A03"/>
    <w:rsid w:val="006155A2"/>
    <w:rsid w:val="00623039"/>
    <w:rsid w:val="00631A6B"/>
    <w:rsid w:val="006326F3"/>
    <w:rsid w:val="00634458"/>
    <w:rsid w:val="00635D76"/>
    <w:rsid w:val="0063779C"/>
    <w:rsid w:val="00646A67"/>
    <w:rsid w:val="00646D42"/>
    <w:rsid w:val="00650C0D"/>
    <w:rsid w:val="0065429C"/>
    <w:rsid w:val="00657B63"/>
    <w:rsid w:val="00660038"/>
    <w:rsid w:val="00664C19"/>
    <w:rsid w:val="00666EB8"/>
    <w:rsid w:val="00671D19"/>
    <w:rsid w:val="00672535"/>
    <w:rsid w:val="00672A67"/>
    <w:rsid w:val="00677FDB"/>
    <w:rsid w:val="00683D1E"/>
    <w:rsid w:val="00685C7C"/>
    <w:rsid w:val="00686554"/>
    <w:rsid w:val="006879CA"/>
    <w:rsid w:val="0069013B"/>
    <w:rsid w:val="00696290"/>
    <w:rsid w:val="00697659"/>
    <w:rsid w:val="006A4ED9"/>
    <w:rsid w:val="006A6820"/>
    <w:rsid w:val="006B03E0"/>
    <w:rsid w:val="006B231B"/>
    <w:rsid w:val="006B23D8"/>
    <w:rsid w:val="006B38B9"/>
    <w:rsid w:val="006B40C0"/>
    <w:rsid w:val="006B6D9B"/>
    <w:rsid w:val="006B79A1"/>
    <w:rsid w:val="006C1044"/>
    <w:rsid w:val="006C193C"/>
    <w:rsid w:val="006C3AEC"/>
    <w:rsid w:val="006C3EE9"/>
    <w:rsid w:val="006D373D"/>
    <w:rsid w:val="006D3908"/>
    <w:rsid w:val="006D437F"/>
    <w:rsid w:val="006D4479"/>
    <w:rsid w:val="006D6E84"/>
    <w:rsid w:val="006E5015"/>
    <w:rsid w:val="006E6291"/>
    <w:rsid w:val="006E6C46"/>
    <w:rsid w:val="006E754D"/>
    <w:rsid w:val="006F00B0"/>
    <w:rsid w:val="006F38DD"/>
    <w:rsid w:val="006F3A44"/>
    <w:rsid w:val="006F4301"/>
    <w:rsid w:val="00702DFF"/>
    <w:rsid w:val="0070515E"/>
    <w:rsid w:val="00707D53"/>
    <w:rsid w:val="007126E7"/>
    <w:rsid w:val="00722429"/>
    <w:rsid w:val="007239CF"/>
    <w:rsid w:val="00723D46"/>
    <w:rsid w:val="00733DA9"/>
    <w:rsid w:val="00734FCC"/>
    <w:rsid w:val="007376E4"/>
    <w:rsid w:val="00737D16"/>
    <w:rsid w:val="00747674"/>
    <w:rsid w:val="007501F5"/>
    <w:rsid w:val="00752C27"/>
    <w:rsid w:val="00755F0E"/>
    <w:rsid w:val="00757432"/>
    <w:rsid w:val="00772E27"/>
    <w:rsid w:val="0077629F"/>
    <w:rsid w:val="007824B7"/>
    <w:rsid w:val="00782BE7"/>
    <w:rsid w:val="00784BF2"/>
    <w:rsid w:val="00787D34"/>
    <w:rsid w:val="0079138D"/>
    <w:rsid w:val="0079420A"/>
    <w:rsid w:val="0079777B"/>
    <w:rsid w:val="007A0226"/>
    <w:rsid w:val="007A2F09"/>
    <w:rsid w:val="007A46EA"/>
    <w:rsid w:val="007A4757"/>
    <w:rsid w:val="007A5C87"/>
    <w:rsid w:val="007A5E47"/>
    <w:rsid w:val="007B1BDB"/>
    <w:rsid w:val="007B1DAA"/>
    <w:rsid w:val="007B5CD1"/>
    <w:rsid w:val="007C7179"/>
    <w:rsid w:val="007D0A57"/>
    <w:rsid w:val="007D1D35"/>
    <w:rsid w:val="007D500F"/>
    <w:rsid w:val="007D71A4"/>
    <w:rsid w:val="007E32A5"/>
    <w:rsid w:val="007E5224"/>
    <w:rsid w:val="007E6F59"/>
    <w:rsid w:val="007E7184"/>
    <w:rsid w:val="007F4384"/>
    <w:rsid w:val="007F5269"/>
    <w:rsid w:val="007F692C"/>
    <w:rsid w:val="00800F98"/>
    <w:rsid w:val="00813858"/>
    <w:rsid w:val="008144EE"/>
    <w:rsid w:val="00814A2C"/>
    <w:rsid w:val="008169E1"/>
    <w:rsid w:val="00825BB0"/>
    <w:rsid w:val="008272CC"/>
    <w:rsid w:val="00831118"/>
    <w:rsid w:val="0083311C"/>
    <w:rsid w:val="00834CBD"/>
    <w:rsid w:val="00841D7C"/>
    <w:rsid w:val="00847094"/>
    <w:rsid w:val="00847A7F"/>
    <w:rsid w:val="008556BA"/>
    <w:rsid w:val="0086271D"/>
    <w:rsid w:val="00863DA2"/>
    <w:rsid w:val="008657F3"/>
    <w:rsid w:val="0086731A"/>
    <w:rsid w:val="00875014"/>
    <w:rsid w:val="00877C6A"/>
    <w:rsid w:val="00887D16"/>
    <w:rsid w:val="00893EAC"/>
    <w:rsid w:val="008945A8"/>
    <w:rsid w:val="0089609C"/>
    <w:rsid w:val="008964F2"/>
    <w:rsid w:val="008967DA"/>
    <w:rsid w:val="0089730C"/>
    <w:rsid w:val="00897B58"/>
    <w:rsid w:val="00897E4A"/>
    <w:rsid w:val="00897FF6"/>
    <w:rsid w:val="008A0542"/>
    <w:rsid w:val="008A40F8"/>
    <w:rsid w:val="008A5B5B"/>
    <w:rsid w:val="008B2303"/>
    <w:rsid w:val="008B3B29"/>
    <w:rsid w:val="008C7BCC"/>
    <w:rsid w:val="008D17B4"/>
    <w:rsid w:val="008D30E4"/>
    <w:rsid w:val="008D4E77"/>
    <w:rsid w:val="008E1574"/>
    <w:rsid w:val="008E431B"/>
    <w:rsid w:val="008E5BBE"/>
    <w:rsid w:val="008F073B"/>
    <w:rsid w:val="008F3549"/>
    <w:rsid w:val="008F463E"/>
    <w:rsid w:val="008F65D3"/>
    <w:rsid w:val="008F6DF0"/>
    <w:rsid w:val="009006D6"/>
    <w:rsid w:val="00901F51"/>
    <w:rsid w:val="00902EC4"/>
    <w:rsid w:val="00904032"/>
    <w:rsid w:val="00905710"/>
    <w:rsid w:val="00905EFA"/>
    <w:rsid w:val="0091178C"/>
    <w:rsid w:val="00911E27"/>
    <w:rsid w:val="0091284C"/>
    <w:rsid w:val="00912A1F"/>
    <w:rsid w:val="00913CEB"/>
    <w:rsid w:val="00915400"/>
    <w:rsid w:val="00923127"/>
    <w:rsid w:val="0092439A"/>
    <w:rsid w:val="00926298"/>
    <w:rsid w:val="00943A4D"/>
    <w:rsid w:val="0095515D"/>
    <w:rsid w:val="00970C84"/>
    <w:rsid w:val="00975BAE"/>
    <w:rsid w:val="009766D5"/>
    <w:rsid w:val="0098121A"/>
    <w:rsid w:val="009853A5"/>
    <w:rsid w:val="009906A9"/>
    <w:rsid w:val="00990E4B"/>
    <w:rsid w:val="0099195A"/>
    <w:rsid w:val="00996D04"/>
    <w:rsid w:val="009978E0"/>
    <w:rsid w:val="009A2F4B"/>
    <w:rsid w:val="009B0DF2"/>
    <w:rsid w:val="009B3143"/>
    <w:rsid w:val="009B4006"/>
    <w:rsid w:val="009B7C31"/>
    <w:rsid w:val="009C10DB"/>
    <w:rsid w:val="009C541D"/>
    <w:rsid w:val="009D1109"/>
    <w:rsid w:val="009D2559"/>
    <w:rsid w:val="009D2996"/>
    <w:rsid w:val="009D515C"/>
    <w:rsid w:val="009D6EBA"/>
    <w:rsid w:val="009E4D4B"/>
    <w:rsid w:val="009E54CC"/>
    <w:rsid w:val="009E64BA"/>
    <w:rsid w:val="009E6510"/>
    <w:rsid w:val="009E6FAF"/>
    <w:rsid w:val="009F1AB1"/>
    <w:rsid w:val="009F34F8"/>
    <w:rsid w:val="009F40A7"/>
    <w:rsid w:val="009F5BC2"/>
    <w:rsid w:val="009F7477"/>
    <w:rsid w:val="00A00BBC"/>
    <w:rsid w:val="00A01564"/>
    <w:rsid w:val="00A16012"/>
    <w:rsid w:val="00A21E3E"/>
    <w:rsid w:val="00A25EB1"/>
    <w:rsid w:val="00A3191A"/>
    <w:rsid w:val="00A3311D"/>
    <w:rsid w:val="00A33549"/>
    <w:rsid w:val="00A339F1"/>
    <w:rsid w:val="00A37990"/>
    <w:rsid w:val="00A50005"/>
    <w:rsid w:val="00A526BF"/>
    <w:rsid w:val="00A56E55"/>
    <w:rsid w:val="00A579E4"/>
    <w:rsid w:val="00A60552"/>
    <w:rsid w:val="00A670D5"/>
    <w:rsid w:val="00A727CB"/>
    <w:rsid w:val="00A7339C"/>
    <w:rsid w:val="00A77AD0"/>
    <w:rsid w:val="00A8215A"/>
    <w:rsid w:val="00A85BA7"/>
    <w:rsid w:val="00A87C98"/>
    <w:rsid w:val="00A92ED4"/>
    <w:rsid w:val="00A9511E"/>
    <w:rsid w:val="00AA0376"/>
    <w:rsid w:val="00AA2EAD"/>
    <w:rsid w:val="00AA4815"/>
    <w:rsid w:val="00AA4EFB"/>
    <w:rsid w:val="00AA6FA7"/>
    <w:rsid w:val="00AB072D"/>
    <w:rsid w:val="00AC02BE"/>
    <w:rsid w:val="00AC3115"/>
    <w:rsid w:val="00AC37DD"/>
    <w:rsid w:val="00AC40D6"/>
    <w:rsid w:val="00AC5442"/>
    <w:rsid w:val="00AC5C4F"/>
    <w:rsid w:val="00AC75E2"/>
    <w:rsid w:val="00AD09FE"/>
    <w:rsid w:val="00AD3925"/>
    <w:rsid w:val="00AD51F6"/>
    <w:rsid w:val="00AE39A0"/>
    <w:rsid w:val="00AE3A4C"/>
    <w:rsid w:val="00AE3F0F"/>
    <w:rsid w:val="00AE5A5E"/>
    <w:rsid w:val="00AF3425"/>
    <w:rsid w:val="00B01A06"/>
    <w:rsid w:val="00B01B9A"/>
    <w:rsid w:val="00B02919"/>
    <w:rsid w:val="00B10351"/>
    <w:rsid w:val="00B12C34"/>
    <w:rsid w:val="00B13718"/>
    <w:rsid w:val="00B1555A"/>
    <w:rsid w:val="00B205CC"/>
    <w:rsid w:val="00B20782"/>
    <w:rsid w:val="00B23926"/>
    <w:rsid w:val="00B24C66"/>
    <w:rsid w:val="00B25FD1"/>
    <w:rsid w:val="00B27EA1"/>
    <w:rsid w:val="00B31106"/>
    <w:rsid w:val="00B326C5"/>
    <w:rsid w:val="00B33567"/>
    <w:rsid w:val="00B33734"/>
    <w:rsid w:val="00B40AE3"/>
    <w:rsid w:val="00B416FB"/>
    <w:rsid w:val="00B4260A"/>
    <w:rsid w:val="00B432C7"/>
    <w:rsid w:val="00B44C9E"/>
    <w:rsid w:val="00B465CF"/>
    <w:rsid w:val="00B47D20"/>
    <w:rsid w:val="00B53D8F"/>
    <w:rsid w:val="00B56BDD"/>
    <w:rsid w:val="00B56CE7"/>
    <w:rsid w:val="00B609EC"/>
    <w:rsid w:val="00B60AD1"/>
    <w:rsid w:val="00B610F9"/>
    <w:rsid w:val="00B642BC"/>
    <w:rsid w:val="00B6468E"/>
    <w:rsid w:val="00B656B8"/>
    <w:rsid w:val="00B65A35"/>
    <w:rsid w:val="00B66FDE"/>
    <w:rsid w:val="00B74F15"/>
    <w:rsid w:val="00B80DE8"/>
    <w:rsid w:val="00B819C8"/>
    <w:rsid w:val="00B83C8B"/>
    <w:rsid w:val="00B84EBC"/>
    <w:rsid w:val="00B95BF0"/>
    <w:rsid w:val="00BC319A"/>
    <w:rsid w:val="00BC4216"/>
    <w:rsid w:val="00BE0E44"/>
    <w:rsid w:val="00BE154F"/>
    <w:rsid w:val="00BE3975"/>
    <w:rsid w:val="00BE59AA"/>
    <w:rsid w:val="00BF338E"/>
    <w:rsid w:val="00BF7C85"/>
    <w:rsid w:val="00C05475"/>
    <w:rsid w:val="00C065F6"/>
    <w:rsid w:val="00C16F64"/>
    <w:rsid w:val="00C212E6"/>
    <w:rsid w:val="00C2517B"/>
    <w:rsid w:val="00C27783"/>
    <w:rsid w:val="00C4058C"/>
    <w:rsid w:val="00C42AC9"/>
    <w:rsid w:val="00C44DB4"/>
    <w:rsid w:val="00C51726"/>
    <w:rsid w:val="00C61752"/>
    <w:rsid w:val="00C634A8"/>
    <w:rsid w:val="00C63FC7"/>
    <w:rsid w:val="00C64031"/>
    <w:rsid w:val="00C640B5"/>
    <w:rsid w:val="00C64D2C"/>
    <w:rsid w:val="00C67286"/>
    <w:rsid w:val="00C72D83"/>
    <w:rsid w:val="00C76F27"/>
    <w:rsid w:val="00C8190D"/>
    <w:rsid w:val="00C83C11"/>
    <w:rsid w:val="00C84C82"/>
    <w:rsid w:val="00C90C02"/>
    <w:rsid w:val="00C939FE"/>
    <w:rsid w:val="00C9462A"/>
    <w:rsid w:val="00C95002"/>
    <w:rsid w:val="00C967E6"/>
    <w:rsid w:val="00CA066C"/>
    <w:rsid w:val="00CA59DB"/>
    <w:rsid w:val="00CB08C1"/>
    <w:rsid w:val="00CB174F"/>
    <w:rsid w:val="00CB45A1"/>
    <w:rsid w:val="00CB67BE"/>
    <w:rsid w:val="00CB7E92"/>
    <w:rsid w:val="00CC41D6"/>
    <w:rsid w:val="00CC5035"/>
    <w:rsid w:val="00CD14E0"/>
    <w:rsid w:val="00CD438D"/>
    <w:rsid w:val="00CE34F2"/>
    <w:rsid w:val="00CE3F67"/>
    <w:rsid w:val="00CF7189"/>
    <w:rsid w:val="00D01EB4"/>
    <w:rsid w:val="00D026B7"/>
    <w:rsid w:val="00D02C76"/>
    <w:rsid w:val="00D03716"/>
    <w:rsid w:val="00D06469"/>
    <w:rsid w:val="00D075A9"/>
    <w:rsid w:val="00D22D14"/>
    <w:rsid w:val="00D33AE0"/>
    <w:rsid w:val="00D3424E"/>
    <w:rsid w:val="00D34A48"/>
    <w:rsid w:val="00D355C3"/>
    <w:rsid w:val="00D378A3"/>
    <w:rsid w:val="00D42960"/>
    <w:rsid w:val="00D436BC"/>
    <w:rsid w:val="00D45D04"/>
    <w:rsid w:val="00D4714F"/>
    <w:rsid w:val="00D505DB"/>
    <w:rsid w:val="00D51B99"/>
    <w:rsid w:val="00D562DF"/>
    <w:rsid w:val="00D6532E"/>
    <w:rsid w:val="00D658E3"/>
    <w:rsid w:val="00D66E58"/>
    <w:rsid w:val="00D67FCD"/>
    <w:rsid w:val="00D7045C"/>
    <w:rsid w:val="00D721A1"/>
    <w:rsid w:val="00D7357D"/>
    <w:rsid w:val="00D7380B"/>
    <w:rsid w:val="00D74215"/>
    <w:rsid w:val="00D743F0"/>
    <w:rsid w:val="00D77420"/>
    <w:rsid w:val="00D77D03"/>
    <w:rsid w:val="00D80D67"/>
    <w:rsid w:val="00D80E83"/>
    <w:rsid w:val="00D811CB"/>
    <w:rsid w:val="00D83029"/>
    <w:rsid w:val="00D84D97"/>
    <w:rsid w:val="00D85958"/>
    <w:rsid w:val="00D85A23"/>
    <w:rsid w:val="00D863D5"/>
    <w:rsid w:val="00D90C1C"/>
    <w:rsid w:val="00D9328E"/>
    <w:rsid w:val="00D9376C"/>
    <w:rsid w:val="00DA09EC"/>
    <w:rsid w:val="00DA2840"/>
    <w:rsid w:val="00DA390B"/>
    <w:rsid w:val="00DA4B3E"/>
    <w:rsid w:val="00DA62FA"/>
    <w:rsid w:val="00DA7FDF"/>
    <w:rsid w:val="00DB2A10"/>
    <w:rsid w:val="00DB2A7B"/>
    <w:rsid w:val="00DB720F"/>
    <w:rsid w:val="00DC2D3C"/>
    <w:rsid w:val="00DC4553"/>
    <w:rsid w:val="00DC4C5D"/>
    <w:rsid w:val="00DC6514"/>
    <w:rsid w:val="00DD1CCC"/>
    <w:rsid w:val="00DD29B9"/>
    <w:rsid w:val="00DD3562"/>
    <w:rsid w:val="00DD4479"/>
    <w:rsid w:val="00DD6137"/>
    <w:rsid w:val="00DE494A"/>
    <w:rsid w:val="00DF0D41"/>
    <w:rsid w:val="00DF1DEC"/>
    <w:rsid w:val="00DF2EDA"/>
    <w:rsid w:val="00DF44F7"/>
    <w:rsid w:val="00DF5832"/>
    <w:rsid w:val="00DF7EBE"/>
    <w:rsid w:val="00E00A6A"/>
    <w:rsid w:val="00E00C73"/>
    <w:rsid w:val="00E01730"/>
    <w:rsid w:val="00E01F01"/>
    <w:rsid w:val="00E06660"/>
    <w:rsid w:val="00E0680F"/>
    <w:rsid w:val="00E110A6"/>
    <w:rsid w:val="00E1170E"/>
    <w:rsid w:val="00E1491F"/>
    <w:rsid w:val="00E169D8"/>
    <w:rsid w:val="00E22043"/>
    <w:rsid w:val="00E253EF"/>
    <w:rsid w:val="00E26594"/>
    <w:rsid w:val="00E316A2"/>
    <w:rsid w:val="00E3228C"/>
    <w:rsid w:val="00E326D9"/>
    <w:rsid w:val="00E35488"/>
    <w:rsid w:val="00E41250"/>
    <w:rsid w:val="00E43B79"/>
    <w:rsid w:val="00E44853"/>
    <w:rsid w:val="00E45483"/>
    <w:rsid w:val="00E45E09"/>
    <w:rsid w:val="00E46F3B"/>
    <w:rsid w:val="00E47A5B"/>
    <w:rsid w:val="00E502E2"/>
    <w:rsid w:val="00E5556A"/>
    <w:rsid w:val="00E557F6"/>
    <w:rsid w:val="00E62F33"/>
    <w:rsid w:val="00E64F06"/>
    <w:rsid w:val="00E6613E"/>
    <w:rsid w:val="00E718A8"/>
    <w:rsid w:val="00E75C55"/>
    <w:rsid w:val="00E813AA"/>
    <w:rsid w:val="00E821F0"/>
    <w:rsid w:val="00E90D01"/>
    <w:rsid w:val="00E93160"/>
    <w:rsid w:val="00E935AD"/>
    <w:rsid w:val="00E9397F"/>
    <w:rsid w:val="00E93AB7"/>
    <w:rsid w:val="00E948EA"/>
    <w:rsid w:val="00E96AB6"/>
    <w:rsid w:val="00E978E1"/>
    <w:rsid w:val="00EA041A"/>
    <w:rsid w:val="00EA0C78"/>
    <w:rsid w:val="00EA47D2"/>
    <w:rsid w:val="00EA75B8"/>
    <w:rsid w:val="00EB3009"/>
    <w:rsid w:val="00EC1241"/>
    <w:rsid w:val="00EC1C08"/>
    <w:rsid w:val="00EC494B"/>
    <w:rsid w:val="00EC56D3"/>
    <w:rsid w:val="00EC5C3F"/>
    <w:rsid w:val="00EC67E5"/>
    <w:rsid w:val="00ED315F"/>
    <w:rsid w:val="00ED3E12"/>
    <w:rsid w:val="00ED48D9"/>
    <w:rsid w:val="00ED6521"/>
    <w:rsid w:val="00EE220B"/>
    <w:rsid w:val="00EE2900"/>
    <w:rsid w:val="00EE6783"/>
    <w:rsid w:val="00EF7906"/>
    <w:rsid w:val="00F02AF0"/>
    <w:rsid w:val="00F10995"/>
    <w:rsid w:val="00F13348"/>
    <w:rsid w:val="00F13ED8"/>
    <w:rsid w:val="00F15853"/>
    <w:rsid w:val="00F16823"/>
    <w:rsid w:val="00F17C5C"/>
    <w:rsid w:val="00F21AE9"/>
    <w:rsid w:val="00F2284F"/>
    <w:rsid w:val="00F22F34"/>
    <w:rsid w:val="00F26635"/>
    <w:rsid w:val="00F30197"/>
    <w:rsid w:val="00F3148F"/>
    <w:rsid w:val="00F33700"/>
    <w:rsid w:val="00F358B5"/>
    <w:rsid w:val="00F36EF2"/>
    <w:rsid w:val="00F4068A"/>
    <w:rsid w:val="00F413C2"/>
    <w:rsid w:val="00F453D7"/>
    <w:rsid w:val="00F47E46"/>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B23B7"/>
    <w:rsid w:val="00FB3FF8"/>
    <w:rsid w:val="00FB481E"/>
    <w:rsid w:val="00FB5F81"/>
    <w:rsid w:val="00FB61C3"/>
    <w:rsid w:val="00FC298F"/>
    <w:rsid w:val="00FC4A3D"/>
    <w:rsid w:val="00FC6C5A"/>
    <w:rsid w:val="00FD5E30"/>
    <w:rsid w:val="00FE1036"/>
    <w:rsid w:val="00FE26C3"/>
    <w:rsid w:val="00FE32E7"/>
    <w:rsid w:val="00FE3E0D"/>
    <w:rsid w:val="00FE3EF6"/>
    <w:rsid w:val="00FE5BAD"/>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paragraph" w:customStyle="1" w:styleId="p1">
    <w:name w:val="p1"/>
    <w:basedOn w:val="Standard"/>
    <w:rsid w:val="00EF7906"/>
    <w:pPr>
      <w:spacing w:before="100" w:beforeAutospacing="1" w:after="100" w:afterAutospacing="1"/>
    </w:pPr>
    <w:rPr>
      <w:rFonts w:ascii="Times New Roman" w:eastAsia="Times New Roman" w:hAnsi="Times New Roman"/>
      <w:szCs w:val="24"/>
    </w:rPr>
  </w:style>
  <w:style w:type="paragraph" w:customStyle="1" w:styleId="li1">
    <w:name w:val="li1"/>
    <w:basedOn w:val="Standard"/>
    <w:rsid w:val="00EF7906"/>
    <w:pPr>
      <w:spacing w:before="100" w:beforeAutospacing="1" w:after="100" w:afterAutospacing="1"/>
    </w:pPr>
    <w:rPr>
      <w:rFonts w:ascii="Times New Roman" w:eastAsia="Times New Roman" w:hAnsi="Times New Roman"/>
      <w:szCs w:val="24"/>
    </w:rPr>
  </w:style>
  <w:style w:type="character" w:customStyle="1" w:styleId="apple-converted-space">
    <w:name w:val="apple-converted-space"/>
    <w:basedOn w:val="Absatz-Standardschriftart"/>
    <w:rsid w:val="00EF7906"/>
  </w:style>
  <w:style w:type="character" w:styleId="NichtaufgelsteErwhnung">
    <w:name w:val="Unresolved Mention"/>
    <w:basedOn w:val="Absatz-Standardschriftart"/>
    <w:uiPriority w:val="99"/>
    <w:semiHidden/>
    <w:unhideWhenUsed/>
    <w:rsid w:val="0049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5890827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 w:id="2128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8023/nl" TargetMode="External"/><Relationship Id="rId13" Type="http://schemas.openxmlformats.org/officeDocument/2006/relationships/hyperlink" Target="https://www.erco.com/press/8023/nl" TargetMode="External"/><Relationship Id="rId18"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www.erco.com/press/8023/nl" TargetMode="External"/><Relationship Id="rId17" Type="http://schemas.openxmlformats.org/officeDocument/2006/relationships/image" Target="media/image1.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erco.com/press/8023/nl" TargetMode="External"/><Relationship Id="rId20" Type="http://schemas.openxmlformats.org/officeDocument/2006/relationships/image" Target="media/image4.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8023/n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com/press/6770/nl" TargetMode="External"/><Relationship Id="rId23" Type="http://schemas.openxmlformats.org/officeDocument/2006/relationships/header" Target="header1.xml"/><Relationship Id="rId28" Type="http://schemas.openxmlformats.org/officeDocument/2006/relationships/header" Target="header3.xml"/><Relationship Id="rId10" Type="http://schemas.openxmlformats.org/officeDocument/2006/relationships/hyperlink" Target="https://www.erco.com/press/7483/nl" TargetMode="Externa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8023/nl" TargetMode="External"/><Relationship Id="rId14" Type="http://schemas.openxmlformats.org/officeDocument/2006/relationships/hyperlink" Target="https://www.erco.com/press/8023/nl" TargetMode="External"/><Relationship Id="rId22" Type="http://schemas.openxmlformats.org/officeDocument/2006/relationships/image" Target="media/image6.png"/><Relationship Id="rId27" Type="http://schemas.openxmlformats.org/officeDocument/2006/relationships/hyperlink" Target="https://press.erco.com/nl"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35E66-3DB2-451D-ADFB-4133CE22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1301</Words>
  <Characters>8202</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2025-05-07T14:12:00Z</dcterms:created>
  <dcterms:modified xsi:type="dcterms:W3CDTF">2025-05-09T14:13:00Z</dcterms:modified>
</cp:coreProperties>
</file>