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5ED318" w14:textId="388EBEE4" w:rsidR="002D4C51" w:rsidRPr="003A2898" w:rsidRDefault="002D4C51" w:rsidP="002D4C51">
      <w:pPr>
        <w:pStyle w:val="ERCOberschrift"/>
        <w:rPr>
          <w:lang w:val="en-GB"/>
        </w:rPr>
      </w:pPr>
      <w:r w:rsidRPr="003A2898">
        <w:rPr>
          <w:lang w:val="en-GB"/>
        </w:rPr>
        <w:t>Lighting effects as if made by Carava</w:t>
      </w:r>
      <w:r w:rsidR="003A2898" w:rsidRPr="003A2898">
        <w:rPr>
          <w:lang w:val="en-GB"/>
        </w:rPr>
        <w:t xml:space="preserve">ggio with ERCO lighting tools: </w:t>
      </w:r>
      <w:r w:rsidR="003A2898">
        <w:rPr>
          <w:lang w:val="en-GB"/>
        </w:rPr>
        <w:t>“</w:t>
      </w:r>
      <w:r w:rsidRPr="003A2898">
        <w:rPr>
          <w:lang w:val="en-GB"/>
        </w:rPr>
        <w:t>Matthew</w:t>
      </w:r>
      <w:r w:rsidR="003A2898" w:rsidRPr="003A2898">
        <w:rPr>
          <w:lang w:val="en-GB"/>
        </w:rPr>
        <w:t xml:space="preserve"> Penn – Illuminating Characters”</w:t>
      </w:r>
    </w:p>
    <w:p w14:paraId="26D51D62" w14:textId="77777777" w:rsidR="002D4C51" w:rsidRPr="003A2898" w:rsidRDefault="002D4C51" w:rsidP="002D4C51">
      <w:pPr>
        <w:pStyle w:val="ERCOberschrift"/>
        <w:rPr>
          <w:lang w:val="en-GB"/>
        </w:rPr>
      </w:pPr>
    </w:p>
    <w:p w14:paraId="58D4F97D" w14:textId="2AB783DF" w:rsidR="002D4C51" w:rsidRPr="003A2898" w:rsidRDefault="002D4C51" w:rsidP="002D4C51">
      <w:pPr>
        <w:pStyle w:val="ERCOberschrift"/>
        <w:rPr>
          <w:lang w:val="en-GB"/>
        </w:rPr>
      </w:pPr>
      <w:r w:rsidRPr="003A2898">
        <w:rPr>
          <w:lang w:val="en-GB"/>
        </w:rPr>
        <w:t xml:space="preserve">London, September 2015. The penetrating life-look that fixates visitors from the darkness of the wall-mount could almost be seen as irritating in its intensity, yet it is only upon much closer observation of this over-sized portrait that it becomes obvious the artwork is not a photograph but rather an oil painting. The almost sculptural effect of the hyper-realistic artwork of Matthew Penn is the pinnacle of complete perfection in the Chiaroscuro style, which naturally works with dramatic contrasts between light and dark, helped, with excellent effect, by the precision accentuation delivered by ERCO spotlights. Matthew Penn is now proud, as is </w:t>
      </w:r>
      <w:proofErr w:type="gramStart"/>
      <w:r w:rsidRPr="003A2898">
        <w:rPr>
          <w:lang w:val="en-GB"/>
        </w:rPr>
        <w:t>ERCO, that</w:t>
      </w:r>
      <w:proofErr w:type="gramEnd"/>
      <w:r w:rsidRPr="003A2898">
        <w:rPr>
          <w:lang w:val="en-GB"/>
        </w:rPr>
        <w:t xml:space="preserve"> these exhibits are shortly to be showcased a</w:t>
      </w:r>
      <w:r w:rsidR="0050743D">
        <w:rPr>
          <w:lang w:val="en-GB"/>
        </w:rPr>
        <w:t>t an event at the ERCO showroom</w:t>
      </w:r>
      <w:r w:rsidRPr="003A2898">
        <w:rPr>
          <w:lang w:val="en-GB"/>
        </w:rPr>
        <w:t xml:space="preserve"> in London.</w:t>
      </w:r>
    </w:p>
    <w:p w14:paraId="7D7415C9" w14:textId="77777777" w:rsidR="002D4C51" w:rsidRPr="003A2898" w:rsidRDefault="002D4C51" w:rsidP="002D4C51">
      <w:pPr>
        <w:pStyle w:val="ERCOText"/>
        <w:rPr>
          <w:b/>
          <w:bCs/>
          <w:lang w:val="en-GB"/>
        </w:rPr>
      </w:pPr>
    </w:p>
    <w:p w14:paraId="6974B701" w14:textId="77777777" w:rsidR="002D4C51" w:rsidRPr="003A2898" w:rsidRDefault="002D4C51" w:rsidP="002D4C51">
      <w:pPr>
        <w:pStyle w:val="ERCOText"/>
        <w:rPr>
          <w:lang w:val="en-GB"/>
        </w:rPr>
      </w:pPr>
      <w:r w:rsidRPr="003A2898">
        <w:rPr>
          <w:lang w:val="en-GB"/>
        </w:rPr>
        <w:t xml:space="preserve">In striking similarity to the works of Caravaggio, Rembrandt and Titian, people in Matthew Penn’s focus seem almost to jump off the canvas in extremely directional light projected onto a dark background. The 27-year-old self-trained artist uses techniques of </w:t>
      </w:r>
      <w:bookmarkStart w:id="0" w:name="_GoBack"/>
      <w:bookmarkEnd w:id="0"/>
      <w:r w:rsidRPr="003A2898">
        <w:rPr>
          <w:lang w:val="en-GB"/>
        </w:rPr>
        <w:t xml:space="preserve">Chiaroscuro defined by </w:t>
      </w:r>
      <w:proofErr w:type="spellStart"/>
      <w:r w:rsidRPr="003A2898">
        <w:rPr>
          <w:lang w:val="en-GB"/>
        </w:rPr>
        <w:t>Tenebrism</w:t>
      </w:r>
      <w:proofErr w:type="spellEnd"/>
      <w:r w:rsidRPr="003A2898">
        <w:rPr>
          <w:lang w:val="en-GB"/>
        </w:rPr>
        <w:t>, itself a style that arose initially around 1600 and was later perfected during the renaissance. In this style, light finds a new, dramatic role, and with an expert use of strong contrasts between darkness and light, the personalities and the body language of the characters is emphasised giving the spatial depth of the artwork even more power.</w:t>
      </w:r>
    </w:p>
    <w:p w14:paraId="3D9D8C49" w14:textId="77777777" w:rsidR="002D4C51" w:rsidRPr="003A2898" w:rsidRDefault="002D4C51" w:rsidP="002D4C51">
      <w:pPr>
        <w:pStyle w:val="ERCOText"/>
        <w:rPr>
          <w:lang w:val="en-GB"/>
        </w:rPr>
      </w:pPr>
    </w:p>
    <w:p w14:paraId="601BAE13" w14:textId="77777777" w:rsidR="002D4C51" w:rsidRPr="003A2898" w:rsidRDefault="002D4C51" w:rsidP="002D4C51">
      <w:pPr>
        <w:pStyle w:val="ERCOText"/>
        <w:rPr>
          <w:lang w:val="en-GB"/>
        </w:rPr>
      </w:pPr>
      <w:r w:rsidRPr="003A2898">
        <w:rPr>
          <w:lang w:val="en-GB"/>
        </w:rPr>
        <w:t xml:space="preserve">Matthew Penn regards light holistically and as an integral component of all his artwork. This does not only apply to the technique in its own right, but also to his creative process. The portraits’ almost hypnotic qualities are only revealed with the right lighting systems in place. Not only does Matthew use ERCO lighting in his atelier, but he also equips every piece of his artwork with ERCO spotlights – these, in turn, emphasise the Chiaroscuro effect thanks to their incredibly precise accentuation. The goal is simple – collectors should be able to enjoy </w:t>
      </w:r>
      <w:r w:rsidRPr="003A2898">
        <w:rPr>
          <w:lang w:val="en-GB"/>
        </w:rPr>
        <w:lastRenderedPageBreak/>
        <w:t>the artwork with exactly defined illumination, and in this way, the artist can be sure that the full power of his work can be enjoyed.</w:t>
      </w:r>
    </w:p>
    <w:p w14:paraId="20F1FBC6" w14:textId="77777777" w:rsidR="002D4C51" w:rsidRPr="003A2898" w:rsidRDefault="002D4C51" w:rsidP="002D4C51">
      <w:pPr>
        <w:pStyle w:val="ERCOText"/>
        <w:rPr>
          <w:lang w:val="en-GB"/>
        </w:rPr>
      </w:pPr>
    </w:p>
    <w:p w14:paraId="7E54B1D8" w14:textId="77777777" w:rsidR="002D4C51" w:rsidRPr="003A2898" w:rsidRDefault="002D4C51" w:rsidP="002D4C51">
      <w:pPr>
        <w:pStyle w:val="ERCOText"/>
        <w:rPr>
          <w:rStyle w:val="Betont"/>
          <w:lang w:val="en-GB"/>
        </w:rPr>
      </w:pPr>
      <w:r w:rsidRPr="003A2898">
        <w:rPr>
          <w:rStyle w:val="Betont"/>
          <w:lang w:val="en-GB"/>
        </w:rPr>
        <w:t>Lighting technology as if from Caravaggio – sculptural portraits in ERCO light</w:t>
      </w:r>
    </w:p>
    <w:p w14:paraId="1237A049" w14:textId="32E955C4" w:rsidR="002D4C51" w:rsidRPr="003A2898" w:rsidRDefault="002D4C51" w:rsidP="002D4C51">
      <w:pPr>
        <w:pStyle w:val="ERCOText"/>
        <w:rPr>
          <w:lang w:val="en-GB"/>
        </w:rPr>
      </w:pPr>
      <w:r w:rsidRPr="003A2898">
        <w:rPr>
          <w:lang w:val="en-GB"/>
        </w:rPr>
        <w:t xml:space="preserve">The exhibition space in which the artistic project by Matthew Penn, </w:t>
      </w:r>
      <w:r w:rsidR="00FE03FD">
        <w:rPr>
          <w:lang w:val="en-GB"/>
        </w:rPr>
        <w:t>“Illuminating Characters”</w:t>
      </w:r>
      <w:r w:rsidRPr="003A2898">
        <w:rPr>
          <w:lang w:val="en-GB"/>
        </w:rPr>
        <w:t xml:space="preserve">, will take place is a temporary black cubicle room. ERCO </w:t>
      </w:r>
      <w:proofErr w:type="spellStart"/>
      <w:r w:rsidRPr="003A2898">
        <w:rPr>
          <w:lang w:val="en-GB"/>
        </w:rPr>
        <w:t>Pollux</w:t>
      </w:r>
      <w:proofErr w:type="spellEnd"/>
      <w:r w:rsidRPr="003A2898">
        <w:rPr>
          <w:lang w:val="en-GB"/>
        </w:rPr>
        <w:t xml:space="preserve"> spotlights will be used here, either with </w:t>
      </w:r>
      <w:proofErr w:type="gramStart"/>
      <w:r w:rsidRPr="003A2898">
        <w:rPr>
          <w:lang w:val="en-GB"/>
        </w:rPr>
        <w:t>2 W narrow spot distribution</w:t>
      </w:r>
      <w:proofErr w:type="gramEnd"/>
      <w:r w:rsidRPr="003A2898">
        <w:rPr>
          <w:lang w:val="en-GB"/>
        </w:rPr>
        <w:t xml:space="preserve"> or as 6</w:t>
      </w:r>
      <w:r w:rsidR="00C22D62" w:rsidRPr="003A2898">
        <w:rPr>
          <w:lang w:val="en-GB"/>
        </w:rPr>
        <w:t> </w:t>
      </w:r>
      <w:r w:rsidRPr="003A2898">
        <w:rPr>
          <w:lang w:val="en-GB"/>
        </w:rPr>
        <w:t xml:space="preserve">W contour spotlight, which will be ideal for the illumination of the three extremely large paintings. “I use the </w:t>
      </w:r>
      <w:proofErr w:type="spellStart"/>
      <w:r w:rsidRPr="003A2898">
        <w:rPr>
          <w:lang w:val="en-GB"/>
        </w:rPr>
        <w:t>Pollux</w:t>
      </w:r>
      <w:proofErr w:type="spellEnd"/>
      <w:r w:rsidRPr="003A2898">
        <w:rPr>
          <w:lang w:val="en-GB"/>
        </w:rPr>
        <w:t xml:space="preserve"> lights because they allow me to sculpt the light on the painting with more control and a refined definition,” Matthew reported in this interview. He uses ERCO lighting tools to deliver very targeted accent lighting onto specific details, lending further depth, and beyond that, true emotion. In order to achieve this goal, ultimate precision of the photometric technology is key to avoid spill light on unwanted areas of the artwork. The light is, one could almost say, painted into place.</w:t>
      </w:r>
    </w:p>
    <w:p w14:paraId="7B0CCAE3" w14:textId="77777777" w:rsidR="002D4C51" w:rsidRPr="003A2898" w:rsidRDefault="002D4C51" w:rsidP="002D4C51">
      <w:pPr>
        <w:pStyle w:val="ERCOText"/>
        <w:rPr>
          <w:lang w:val="en-GB"/>
        </w:rPr>
      </w:pPr>
    </w:p>
    <w:p w14:paraId="34D05369" w14:textId="5787F30F" w:rsidR="002D4C51" w:rsidRPr="003A2898" w:rsidRDefault="002D4C51" w:rsidP="002D4C51">
      <w:pPr>
        <w:pStyle w:val="ERCOText"/>
        <w:rPr>
          <w:lang w:val="en-GB"/>
        </w:rPr>
      </w:pPr>
      <w:r w:rsidRPr="003A2898">
        <w:rPr>
          <w:lang w:val="en-GB"/>
        </w:rPr>
        <w:t xml:space="preserve">A further very important theme was the selection of colour temperature. The artist selected </w:t>
      </w:r>
      <w:proofErr w:type="spellStart"/>
      <w:r w:rsidRPr="003A2898">
        <w:rPr>
          <w:lang w:val="en-GB"/>
        </w:rPr>
        <w:t>Pollux</w:t>
      </w:r>
      <w:proofErr w:type="spellEnd"/>
      <w:r w:rsidRPr="003A2898">
        <w:rPr>
          <w:lang w:val="en-GB"/>
        </w:rPr>
        <w:t xml:space="preserve"> luminaires in warm white, with 3000</w:t>
      </w:r>
      <w:r w:rsidR="00C22D62" w:rsidRPr="003A2898">
        <w:rPr>
          <w:lang w:val="en-GB"/>
        </w:rPr>
        <w:t> </w:t>
      </w:r>
      <w:r w:rsidRPr="003A2898">
        <w:rPr>
          <w:lang w:val="en-GB"/>
        </w:rPr>
        <w:t>K, in order to emphasise faces, skin, hair and even wrinkles. Artistic lighting within the paintings is highlighted in neutral white, at 4000</w:t>
      </w:r>
      <w:r w:rsidR="00C22D62" w:rsidRPr="003A2898">
        <w:rPr>
          <w:lang w:val="en-GB"/>
        </w:rPr>
        <w:t> </w:t>
      </w:r>
      <w:r w:rsidRPr="003A2898">
        <w:rPr>
          <w:lang w:val="en-GB"/>
        </w:rPr>
        <w:t>K, which creates a very life-like and almost three-dimensional effect. Matthew Penn explained, “This way of sculpting and manipulating the light on the painting enhances it to complete the piece. The combination of lighting and finished hyper-realistic painting takes the work into a mesmerising and engaging darker atmosphere where the viewer is transported and immersed within the portrait – a way of lighting not just to display the art but to enhance it and become part of the art itself.”</w:t>
      </w:r>
    </w:p>
    <w:p w14:paraId="371CC12E" w14:textId="77777777" w:rsidR="002D4C51" w:rsidRPr="003A2898" w:rsidRDefault="002D4C51" w:rsidP="002D4C51">
      <w:pPr>
        <w:pStyle w:val="ERCOText"/>
        <w:rPr>
          <w:lang w:val="en-GB"/>
        </w:rPr>
      </w:pPr>
    </w:p>
    <w:p w14:paraId="652BD9F9" w14:textId="77777777" w:rsidR="002D4C51" w:rsidRPr="003A2898" w:rsidRDefault="002D4C51" w:rsidP="002D4C51">
      <w:pPr>
        <w:pStyle w:val="ERCOberschrift"/>
        <w:rPr>
          <w:lang w:val="en-GB"/>
        </w:rPr>
      </w:pPr>
      <w:r w:rsidRPr="003A2898">
        <w:rPr>
          <w:lang w:val="en-GB"/>
        </w:rPr>
        <w:t>Travelling exhibition for a new approach to art</w:t>
      </w:r>
    </w:p>
    <w:p w14:paraId="5E56249C" w14:textId="77777777" w:rsidR="002D4C51" w:rsidRPr="003A2898" w:rsidRDefault="002D4C51" w:rsidP="002D4C51">
      <w:pPr>
        <w:pStyle w:val="ERCOText"/>
        <w:rPr>
          <w:lang w:val="en-GB"/>
        </w:rPr>
      </w:pPr>
      <w:r w:rsidRPr="003A2898">
        <w:rPr>
          <w:lang w:val="en-GB"/>
        </w:rPr>
        <w:t xml:space="preserve">“Matthew Penn – Illuminating Characters” represents a new collaboration between the artist himself and ERCO, the specialist in architectural lighting with LED technology. The highlights of the </w:t>
      </w:r>
      <w:r w:rsidRPr="003A2898">
        <w:rPr>
          <w:lang w:val="en-GB"/>
        </w:rPr>
        <w:lastRenderedPageBreak/>
        <w:t>exhibition are the artistic approach and the significance of light in Matthew Penn’s creations. The exhibition is designed to be mobile, starting at the ERCO showroom in London and moving on to the ERCO showroom in Paris in November 2015. Further locations will be announced for 2016.</w:t>
      </w:r>
    </w:p>
    <w:p w14:paraId="29C757E1" w14:textId="77777777" w:rsidR="002D4C51" w:rsidRPr="003A2898" w:rsidRDefault="002D4C51" w:rsidP="002D4C51">
      <w:pPr>
        <w:pStyle w:val="ERCOText"/>
        <w:rPr>
          <w:lang w:val="en-GB"/>
        </w:rPr>
      </w:pPr>
    </w:p>
    <w:p w14:paraId="5F831918" w14:textId="77777777" w:rsidR="002D4C51" w:rsidRPr="003A2898" w:rsidRDefault="002D4C51" w:rsidP="002D4C51">
      <w:pPr>
        <w:pStyle w:val="ERCOText"/>
        <w:rPr>
          <w:lang w:val="en-GB"/>
        </w:rPr>
      </w:pPr>
      <w:r w:rsidRPr="003A2898">
        <w:rPr>
          <w:lang w:val="en-GB"/>
        </w:rPr>
        <w:t xml:space="preserve">If you want to find out more about Matthew Penn and his works, please refer to this link: </w:t>
      </w:r>
      <w:hyperlink r:id="rId9" w:history="1">
        <w:r w:rsidRPr="003A2898">
          <w:rPr>
            <w:rStyle w:val="Link"/>
            <w:color w:val="auto"/>
            <w:u w:val="none"/>
            <w:lang w:val="en-GB"/>
          </w:rPr>
          <w:t>www.erco.com/matthew-penn/en</w:t>
        </w:r>
      </w:hyperlink>
    </w:p>
    <w:p w14:paraId="43669D10" w14:textId="77777777" w:rsidR="002D4C51" w:rsidRPr="003A2898" w:rsidRDefault="002D4C51" w:rsidP="002D4C51">
      <w:pPr>
        <w:pStyle w:val="ERCOText"/>
        <w:rPr>
          <w:lang w:val="en-GB"/>
        </w:rPr>
      </w:pPr>
    </w:p>
    <w:p w14:paraId="52A44581" w14:textId="77777777" w:rsidR="002D4C51" w:rsidRPr="003A2898" w:rsidRDefault="002D4C51" w:rsidP="002D4C51">
      <w:pPr>
        <w:pStyle w:val="ERCOText"/>
        <w:rPr>
          <w:lang w:val="en-GB"/>
        </w:rPr>
      </w:pPr>
    </w:p>
    <w:p w14:paraId="62808396" w14:textId="77777777" w:rsidR="002D4C51" w:rsidRPr="003A2898" w:rsidRDefault="002D4C51" w:rsidP="002D4C51">
      <w:pPr>
        <w:pStyle w:val="ERCOberschrift"/>
        <w:rPr>
          <w:lang w:val="en-GB"/>
        </w:rPr>
      </w:pPr>
      <w:r w:rsidRPr="003A2898">
        <w:rPr>
          <w:lang w:val="en-GB"/>
        </w:rPr>
        <w:t>Exhibition “Matthew Penn – Illuminating Characters”</w:t>
      </w:r>
    </w:p>
    <w:p w14:paraId="7744F658" w14:textId="77777777" w:rsidR="002D4C51" w:rsidRPr="003A2898" w:rsidRDefault="002D4C51" w:rsidP="002D4C51">
      <w:pPr>
        <w:pStyle w:val="ERCOberschrift"/>
        <w:rPr>
          <w:lang w:val="en-GB"/>
        </w:rPr>
      </w:pPr>
      <w:r w:rsidRPr="003A2898">
        <w:rPr>
          <w:lang w:val="en-GB"/>
        </w:rPr>
        <w:t>18th September to 2nd October 2015</w:t>
      </w:r>
    </w:p>
    <w:p w14:paraId="2BAB918B" w14:textId="77777777" w:rsidR="002D4C51" w:rsidRPr="003A2898" w:rsidRDefault="002D4C51" w:rsidP="002D4C51">
      <w:pPr>
        <w:pStyle w:val="ERCOberschrift"/>
        <w:rPr>
          <w:lang w:val="en-GB"/>
        </w:rPr>
      </w:pPr>
    </w:p>
    <w:p w14:paraId="6FFB59D5" w14:textId="77777777" w:rsidR="002D4C51" w:rsidRPr="003A2898" w:rsidRDefault="002D4C51" w:rsidP="002D4C51">
      <w:pPr>
        <w:pStyle w:val="ERCOberschrift"/>
        <w:rPr>
          <w:lang w:val="en-GB"/>
        </w:rPr>
      </w:pPr>
      <w:r w:rsidRPr="003A2898">
        <w:rPr>
          <w:lang w:val="en-GB"/>
        </w:rPr>
        <w:t>Venue</w:t>
      </w:r>
    </w:p>
    <w:p w14:paraId="18B24681" w14:textId="77777777" w:rsidR="002D4C51" w:rsidRPr="003A2898" w:rsidRDefault="002D4C51" w:rsidP="002D4C51">
      <w:pPr>
        <w:pStyle w:val="ERCOText"/>
        <w:rPr>
          <w:lang w:val="en-GB"/>
        </w:rPr>
      </w:pPr>
      <w:r w:rsidRPr="003A2898">
        <w:rPr>
          <w:lang w:val="en-GB"/>
        </w:rPr>
        <w:t>ERCO Showroom London</w:t>
      </w:r>
    </w:p>
    <w:p w14:paraId="0A477BBD" w14:textId="77777777" w:rsidR="002D4C51" w:rsidRPr="003A2898" w:rsidRDefault="002D4C51" w:rsidP="002D4C51">
      <w:pPr>
        <w:pStyle w:val="ERCOText"/>
        <w:rPr>
          <w:lang w:val="en-GB"/>
        </w:rPr>
      </w:pPr>
      <w:r w:rsidRPr="003A2898">
        <w:rPr>
          <w:lang w:val="en-GB"/>
        </w:rPr>
        <w:t>ERCO Lighting Ltd.</w:t>
      </w:r>
    </w:p>
    <w:p w14:paraId="7362AFF7" w14:textId="77777777" w:rsidR="002D4C51" w:rsidRPr="003A2898" w:rsidRDefault="002D4C51" w:rsidP="002D4C51">
      <w:pPr>
        <w:pStyle w:val="ERCOText"/>
        <w:rPr>
          <w:lang w:val="en-GB"/>
        </w:rPr>
      </w:pPr>
      <w:r w:rsidRPr="003A2898">
        <w:rPr>
          <w:lang w:val="en-GB"/>
        </w:rPr>
        <w:t>38 Dover Street</w:t>
      </w:r>
    </w:p>
    <w:p w14:paraId="2C057A50" w14:textId="77777777" w:rsidR="002D4C51" w:rsidRPr="003A2898" w:rsidRDefault="002D4C51" w:rsidP="002D4C51">
      <w:pPr>
        <w:pStyle w:val="ERCOText"/>
        <w:rPr>
          <w:lang w:val="en-GB"/>
        </w:rPr>
      </w:pPr>
      <w:r w:rsidRPr="003A2898">
        <w:rPr>
          <w:lang w:val="en-GB"/>
        </w:rPr>
        <w:t>London W1S 4NL</w:t>
      </w:r>
    </w:p>
    <w:p w14:paraId="693211F9" w14:textId="77777777" w:rsidR="002D4C51" w:rsidRPr="003A2898" w:rsidRDefault="002D4C51" w:rsidP="002D4C51">
      <w:pPr>
        <w:pStyle w:val="ERCOText"/>
        <w:rPr>
          <w:lang w:val="en-GB"/>
        </w:rPr>
      </w:pPr>
    </w:p>
    <w:p w14:paraId="40E85F2A" w14:textId="77777777" w:rsidR="002D4C51" w:rsidRPr="003A2898" w:rsidRDefault="002D4C51" w:rsidP="002D4C51">
      <w:pPr>
        <w:pStyle w:val="ERCOText"/>
        <w:rPr>
          <w:lang w:val="en-GB"/>
        </w:rPr>
      </w:pPr>
    </w:p>
    <w:p w14:paraId="2D49A211" w14:textId="77777777" w:rsidR="002D4C51" w:rsidRPr="003A2898" w:rsidRDefault="002D4C51" w:rsidP="002D4C51">
      <w:pPr>
        <w:pStyle w:val="ERCOText"/>
        <w:rPr>
          <w:lang w:val="en-GB"/>
        </w:rPr>
      </w:pPr>
      <w:r w:rsidRPr="003A2898">
        <w:rPr>
          <w:lang w:val="en-GB"/>
        </w:rPr>
        <w:t>If you would like a guided tour, or any other information, please contact</w:t>
      </w:r>
    </w:p>
    <w:p w14:paraId="7CDB355F" w14:textId="77777777" w:rsidR="002D4C51" w:rsidRPr="003A2898" w:rsidRDefault="002D4C51" w:rsidP="002D4C51">
      <w:pPr>
        <w:pStyle w:val="ERCOText"/>
        <w:rPr>
          <w:lang w:val="en-GB"/>
        </w:rPr>
      </w:pPr>
    </w:p>
    <w:p w14:paraId="009B7D7E" w14:textId="77777777" w:rsidR="002D4C51" w:rsidRPr="003A2898" w:rsidRDefault="002D4C51" w:rsidP="002D4C51">
      <w:pPr>
        <w:pStyle w:val="ERCOText"/>
        <w:rPr>
          <w:lang w:val="en-GB"/>
        </w:rPr>
      </w:pPr>
      <w:r w:rsidRPr="003A2898">
        <w:rPr>
          <w:lang w:val="en-GB"/>
        </w:rPr>
        <w:t>Sophie Wilkinson</w:t>
      </w:r>
    </w:p>
    <w:p w14:paraId="682A078A" w14:textId="77777777" w:rsidR="002D4C51" w:rsidRPr="003A2898" w:rsidRDefault="002D4C51" w:rsidP="002D4C51">
      <w:pPr>
        <w:pStyle w:val="ERCOText"/>
        <w:rPr>
          <w:lang w:val="en-GB"/>
        </w:rPr>
      </w:pPr>
      <w:r w:rsidRPr="003A2898">
        <w:rPr>
          <w:lang w:val="en-GB"/>
        </w:rPr>
        <w:t>Tel: +44 20 7344 4900</w:t>
      </w:r>
    </w:p>
    <w:p w14:paraId="2F701EE3" w14:textId="77777777" w:rsidR="002D4C51" w:rsidRPr="003A2898" w:rsidRDefault="002D4C51" w:rsidP="002D4C51">
      <w:pPr>
        <w:pStyle w:val="ERCOText"/>
        <w:rPr>
          <w:lang w:val="en-GB"/>
        </w:rPr>
      </w:pPr>
      <w:r w:rsidRPr="003A2898">
        <w:rPr>
          <w:lang w:val="en-GB"/>
        </w:rPr>
        <w:t>Fax: +44 20 7409 1530</w:t>
      </w:r>
    </w:p>
    <w:p w14:paraId="7B5DC307" w14:textId="77777777" w:rsidR="002D4C51" w:rsidRPr="003A2898" w:rsidRDefault="002D4C51" w:rsidP="002D4C51">
      <w:pPr>
        <w:pStyle w:val="ERCOText"/>
        <w:rPr>
          <w:lang w:val="en-GB"/>
        </w:rPr>
      </w:pPr>
      <w:r w:rsidRPr="003A2898">
        <w:rPr>
          <w:lang w:val="en-GB"/>
        </w:rPr>
        <w:t xml:space="preserve">E-mail: </w:t>
      </w:r>
      <w:hyperlink r:id="rId10" w:history="1">
        <w:r w:rsidRPr="003A2898">
          <w:rPr>
            <w:rStyle w:val="Link"/>
            <w:color w:val="auto"/>
            <w:u w:val="none"/>
            <w:lang w:val="en-GB"/>
          </w:rPr>
          <w:t>info.uk@erco.com</w:t>
        </w:r>
      </w:hyperlink>
    </w:p>
    <w:p w14:paraId="570FD835" w14:textId="77777777" w:rsidR="002D4C51" w:rsidRPr="003A2898" w:rsidRDefault="002D4C51" w:rsidP="002D4C51">
      <w:pPr>
        <w:pStyle w:val="ERCOText"/>
        <w:rPr>
          <w:b/>
          <w:bCs/>
          <w:lang w:val="en-GB"/>
        </w:rPr>
      </w:pPr>
    </w:p>
    <w:p w14:paraId="673C1759" w14:textId="77777777" w:rsidR="002D4C51" w:rsidRPr="003A2898" w:rsidRDefault="002D4C51" w:rsidP="002D4C51">
      <w:pPr>
        <w:pStyle w:val="ERCOText"/>
        <w:rPr>
          <w:b/>
          <w:bCs/>
          <w:lang w:val="en-GB"/>
        </w:rPr>
      </w:pPr>
    </w:p>
    <w:p w14:paraId="1DF06309" w14:textId="77777777" w:rsidR="002D4C51" w:rsidRPr="003A2898" w:rsidRDefault="002D4C51" w:rsidP="002D4C51">
      <w:pPr>
        <w:pStyle w:val="ERCOberschrift"/>
        <w:rPr>
          <w:lang w:val="en-GB"/>
        </w:rPr>
      </w:pPr>
      <w:r w:rsidRPr="003A2898">
        <w:rPr>
          <w:lang w:val="en-GB"/>
        </w:rPr>
        <w:br w:type="column"/>
      </w:r>
      <w:r w:rsidRPr="003A2898">
        <w:rPr>
          <w:lang w:val="en-GB"/>
        </w:rPr>
        <w:lastRenderedPageBreak/>
        <w:t>Images</w:t>
      </w:r>
    </w:p>
    <w:p w14:paraId="2A142025" w14:textId="6AEA4BAC" w:rsidR="002D4C51" w:rsidRPr="003A2898" w:rsidRDefault="00C22D62" w:rsidP="00C22D62">
      <w:pPr>
        <w:pStyle w:val="ERCOText"/>
        <w:rPr>
          <w:lang w:val="en-GB"/>
        </w:rPr>
      </w:pPr>
      <w:r w:rsidRPr="003A2898">
        <w:rPr>
          <w:noProof/>
        </w:rPr>
        <mc:AlternateContent>
          <mc:Choice Requires="wps">
            <w:drawing>
              <wp:anchor distT="0" distB="0" distL="114300" distR="114300" simplePos="0" relativeHeight="251659264" behindDoc="0" locked="0" layoutInCell="1" allowOverlap="1" wp14:anchorId="44A57874" wp14:editId="10DC59C3">
                <wp:simplePos x="0" y="0"/>
                <wp:positionH relativeFrom="column">
                  <wp:posOffset>2203450</wp:posOffset>
                </wp:positionH>
                <wp:positionV relativeFrom="paragraph">
                  <wp:posOffset>214630</wp:posOffset>
                </wp:positionV>
                <wp:extent cx="2145030" cy="1441450"/>
                <wp:effectExtent l="0" t="0" r="0" b="0"/>
                <wp:wrapTight wrapText="bothSides">
                  <wp:wrapPolygon edited="0">
                    <wp:start x="256" y="0"/>
                    <wp:lineTo x="256" y="20934"/>
                    <wp:lineTo x="20973" y="20934"/>
                    <wp:lineTo x="20973" y="0"/>
                    <wp:lineTo x="256" y="0"/>
                  </wp:wrapPolygon>
                </wp:wrapTight>
                <wp:docPr id="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5030" cy="144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A26B2" w14:textId="77777777" w:rsidR="00842808" w:rsidRPr="00D21B5B" w:rsidRDefault="00842808" w:rsidP="002D4C51">
                            <w:pPr>
                              <w:pStyle w:val="ERCOInfos"/>
                              <w:spacing w:line="240" w:lineRule="auto"/>
                              <w:rPr>
                                <w:lang w:val="en-GB"/>
                              </w:rPr>
                            </w:pPr>
                            <w:r w:rsidRPr="00D21B5B">
                              <w:rPr>
                                <w:lang w:val="en-GB"/>
                              </w:rPr>
                              <w:t>Light as an integral component of art: Matthew Penn is exhibiting at the ERCO showroom in London</w:t>
                            </w:r>
                          </w:p>
                          <w:p w14:paraId="14E7F20F" w14:textId="77777777" w:rsidR="00842808" w:rsidRDefault="00842808" w:rsidP="002D4C51">
                            <w:pPr>
                              <w:pStyle w:val="ERCOInfos"/>
                              <w:spacing w:line="240" w:lineRule="auto"/>
                            </w:pPr>
                          </w:p>
                          <w:p w14:paraId="55D52703" w14:textId="4608D963" w:rsidR="00A65486" w:rsidRPr="00A622D8" w:rsidRDefault="00A65486" w:rsidP="00A65486">
                            <w:pPr>
                              <w:rPr>
                                <w:rFonts w:ascii="Arial" w:hAnsi="Arial" w:cs="Arial"/>
                                <w:sz w:val="20"/>
                              </w:rPr>
                            </w:pPr>
                            <w:r>
                              <w:rPr>
                                <w:rFonts w:ascii="Arial" w:hAnsi="Arial" w:cs="Arial"/>
                                <w:sz w:val="20"/>
                              </w:rPr>
                              <w:t xml:space="preserve">Matthew Penn Art, </w:t>
                            </w:r>
                            <w:r>
                              <w:rPr>
                                <w:rFonts w:ascii="Arial" w:hAnsi="Arial" w:cs="Arial"/>
                                <w:sz w:val="20"/>
                              </w:rPr>
                              <w:br/>
                            </w:r>
                            <w:proofErr w:type="spellStart"/>
                            <w:r>
                              <w:rPr>
                                <w:rFonts w:ascii="Arial" w:hAnsi="Arial" w:cs="Arial"/>
                                <w:sz w:val="20"/>
                              </w:rPr>
                              <w:t>photo</w:t>
                            </w:r>
                            <w:proofErr w:type="spellEnd"/>
                            <w:r w:rsidRPr="00A622D8">
                              <w:rPr>
                                <w:rFonts w:ascii="Arial" w:hAnsi="Arial" w:cs="Arial"/>
                                <w:sz w:val="20"/>
                              </w:rPr>
                              <w:t>: Giles Toller</w:t>
                            </w:r>
                          </w:p>
                          <w:p w14:paraId="44A47197" w14:textId="77777777" w:rsidR="00842808" w:rsidRPr="002C38F5" w:rsidRDefault="00842808" w:rsidP="002D4C51">
                            <w:pPr>
                              <w:pStyle w:val="ERCOInfos"/>
                              <w:spacing w:line="240" w:lineRule="auto"/>
                              <w:rPr>
                                <w:b/>
                              </w:rPr>
                            </w:pPr>
                          </w:p>
                        </w:txbxContent>
                      </wps:txbx>
                      <wps:bodyPr rot="0" vert="horz" wrap="square" lIns="91440" tIns="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3" o:spid="_x0000_s1026" type="#_x0000_t202" style="position:absolute;margin-left:173.5pt;margin-top:16.9pt;width:168.9pt;height:1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AAuP7ACAAC3BQAADgAAAGRycy9lMm9Eb2MueG1srFTbbtswDH0fsH8Q9O76UuVio07RJvEwoLsA&#10;7T5AseRYmC15khK7G/bvo+QkTVsMGLb5wZAo6pCHPOLV9dA2aM+1EUrmOL6IMOKyVEzIbY6/PBTB&#10;HCNjqWS0UZLn+JEbfL14++aq7zKeqFo1jGsEINJkfZfj2touC0NT1ryl5kJ1XMJhpXRLLWz1NmSa&#10;9oDeNmESRdOwV5p1WpXcGLCuxkO88PhVxUv7qaoMt6jJMeRm/V/7/8b9w8UVzbaadrUoD2nQv8ii&#10;pUJC0BPUilqKdlq8gmpFqZVRlb0oVRuqqhIl9xyATRy9YHNf0457LlAc053KZP4fbPlx/1kjwXI8&#10;w0jSFlr0wAeLbtWA4ktXnr4zGXjdd+BnB7BDmz1V092p8qtBUi1rKrf8RmvV15wySC92N8OzqyOO&#10;cSCb/oNiEIfurPJAQ6VbVzuoBgJ0aNPjqTUulxKMSUwm0SUclXAWE+K2PgbNjtc7bew7rlrkFjnW&#10;0HsPT/d3xrp0aHZ0cdGkKkTT+P438pkBHEcLBIer7syl4dv5I43S9Xw9JwFJpuuARIwFN8WSBNMi&#10;nk1Wl6vlchX/dHFjktWCMS5dmKO0YvJnrTuIfBTFSVxGNYI5OJeS0dvNstFoT0Hahf8OBTlzC5+n&#10;4YsAXF5QihMS3SZpUEzns4BUZBKks2geRHF6m04jkpJV8ZzSnZD83ymhPsfpJJmMavott8h/r7nR&#10;rBUWhkcj2hzPT040cxpcS+Zba6loxvVZKVz6T6WAdh8b7RXrRDrK1Q6bAVCcjDeKPYJ2tQJlgQph&#10;4sGiVvo7Rj1MjxybbzuqOUbNewn6T0Gibtz4DSz0uXVzvqGyBJgcW4zG5dKO42nXabGtIcr42qS6&#10;gfdSCa/kp4wOrwymgyd0mGRu/JzvvdfTvF38AgAA//8DAFBLAwQUAAYACAAAACEAVp4fseAAAAAK&#10;AQAADwAAAGRycy9kb3ducmV2LnhtbEyPwU7DMBBE70j8g7VIXBB1SKs0CnEqhNTeOFBAcNzGSxI1&#10;Xqex26Z/z3KC24x2NDuvXE2uVycaQ+fZwMMsAUVce9txY+D9bX2fgwoR2WLvmQxcKMCqur4qsbD+&#10;zK902sZGSQmHAg20MQ6F1qFuyWGY+YFYbt9+dBjFjo22I56l3PU6TZJMO+xYPrQ40HNL9X57dAaC&#10;3hw2++XH2t191k368oWXrDsYc3szPT2CijTFvzD8zpfpUMmmnT+yDao3MF8shSWKmAuCBLJ8IWJn&#10;IM2SHHRV6v8I1Q8AAAD//wMAUEsBAi0AFAAGAAgAAAAhAOSZw8D7AAAA4QEAABMAAAAAAAAAAAAA&#10;AAAAAAAAAFtDb250ZW50X1R5cGVzXS54bWxQSwECLQAUAAYACAAAACEAI7Jq4dcAAACUAQAACwAA&#10;AAAAAAAAAAAAAAAsAQAAX3JlbHMvLnJlbHNQSwECLQAUAAYACAAAACEAAAAuP7ACAAC3BQAADgAA&#10;AAAAAAAAAAAAAAAsAgAAZHJzL2Uyb0RvYy54bWxQSwECLQAUAAYACAAAACEAVp4fseAAAAAKAQAA&#10;DwAAAAAAAAAAAAAAAAAIBQAAZHJzL2Rvd25yZXYueG1sUEsFBgAAAAAEAAQA8wAAABUGAAAAAA==&#10;" filled="f" stroked="f">
                <v:textbox inset=",0,,7.2pt">
                  <w:txbxContent>
                    <w:p w14:paraId="139A26B2" w14:textId="77777777" w:rsidR="00842808" w:rsidRPr="00D21B5B" w:rsidRDefault="00842808" w:rsidP="002D4C51">
                      <w:pPr>
                        <w:pStyle w:val="ERCOInfos"/>
                        <w:spacing w:line="240" w:lineRule="auto"/>
                        <w:rPr>
                          <w:lang w:val="en-GB"/>
                        </w:rPr>
                      </w:pPr>
                      <w:r w:rsidRPr="00D21B5B">
                        <w:rPr>
                          <w:lang w:val="en-GB"/>
                        </w:rPr>
                        <w:t>Light as an integral component of art: Matthew Penn is exhibiting at the ERCO showroom in London</w:t>
                      </w:r>
                    </w:p>
                    <w:p w14:paraId="14E7F20F" w14:textId="77777777" w:rsidR="00842808" w:rsidRDefault="00842808" w:rsidP="002D4C51">
                      <w:pPr>
                        <w:pStyle w:val="ERCOInfos"/>
                        <w:spacing w:line="240" w:lineRule="auto"/>
                      </w:pPr>
                    </w:p>
                    <w:p w14:paraId="55D52703" w14:textId="4608D963" w:rsidR="00A65486" w:rsidRPr="00A622D8" w:rsidRDefault="00A65486" w:rsidP="00A65486">
                      <w:pPr>
                        <w:rPr>
                          <w:rFonts w:ascii="Arial" w:hAnsi="Arial" w:cs="Arial"/>
                          <w:sz w:val="20"/>
                        </w:rPr>
                      </w:pPr>
                      <w:r>
                        <w:rPr>
                          <w:rFonts w:ascii="Arial" w:hAnsi="Arial" w:cs="Arial"/>
                          <w:sz w:val="20"/>
                        </w:rPr>
                        <w:t xml:space="preserve">Matthew Penn Art, </w:t>
                      </w:r>
                      <w:r>
                        <w:rPr>
                          <w:rFonts w:ascii="Arial" w:hAnsi="Arial" w:cs="Arial"/>
                          <w:sz w:val="20"/>
                        </w:rPr>
                        <w:br/>
                      </w:r>
                      <w:proofErr w:type="spellStart"/>
                      <w:r>
                        <w:rPr>
                          <w:rFonts w:ascii="Arial" w:hAnsi="Arial" w:cs="Arial"/>
                          <w:sz w:val="20"/>
                        </w:rPr>
                        <w:t>photo</w:t>
                      </w:r>
                      <w:proofErr w:type="spellEnd"/>
                      <w:r w:rsidRPr="00A622D8">
                        <w:rPr>
                          <w:rFonts w:ascii="Arial" w:hAnsi="Arial" w:cs="Arial"/>
                          <w:sz w:val="20"/>
                        </w:rPr>
                        <w:t>: Giles Toller</w:t>
                      </w:r>
                    </w:p>
                    <w:p w14:paraId="44A47197" w14:textId="77777777" w:rsidR="00842808" w:rsidRPr="002C38F5" w:rsidRDefault="00842808" w:rsidP="002D4C51">
                      <w:pPr>
                        <w:pStyle w:val="ERCOInfos"/>
                        <w:spacing w:line="240" w:lineRule="auto"/>
                        <w:rPr>
                          <w:b/>
                        </w:rPr>
                      </w:pPr>
                    </w:p>
                  </w:txbxContent>
                </v:textbox>
                <w10:wrap type="tight"/>
              </v:shape>
            </w:pict>
          </mc:Fallback>
        </mc:AlternateContent>
      </w:r>
    </w:p>
    <w:p w14:paraId="6121F70B" w14:textId="5E9369A9" w:rsidR="002D4C51" w:rsidRPr="003A2898" w:rsidRDefault="00397630" w:rsidP="00C22D62">
      <w:pPr>
        <w:pStyle w:val="ERCOText"/>
        <w:rPr>
          <w:lang w:val="en-GB"/>
        </w:rPr>
      </w:pPr>
      <w:r w:rsidRPr="003068AC">
        <w:rPr>
          <w:noProof/>
          <w:szCs w:val="24"/>
        </w:rPr>
        <w:drawing>
          <wp:anchor distT="0" distB="0" distL="114300" distR="114300" simplePos="0" relativeHeight="251663360" behindDoc="0" locked="0" layoutInCell="1" allowOverlap="1" wp14:anchorId="5849500F" wp14:editId="706C3746">
            <wp:simplePos x="0" y="0"/>
            <wp:positionH relativeFrom="column">
              <wp:posOffset>52070</wp:posOffset>
            </wp:positionH>
            <wp:positionV relativeFrom="paragraph">
              <wp:posOffset>-26670</wp:posOffset>
            </wp:positionV>
            <wp:extent cx="2087880" cy="1449705"/>
            <wp:effectExtent l="0" t="0" r="0" b="0"/>
            <wp:wrapNone/>
            <wp:docPr id="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87880" cy="1449705"/>
                    </a:xfrm>
                    <a:prstGeom prst="rect">
                      <a:avLst/>
                    </a:prstGeom>
                  </pic:spPr>
                </pic:pic>
              </a:graphicData>
            </a:graphic>
            <wp14:sizeRelH relativeFrom="margin">
              <wp14:pctWidth>0</wp14:pctWidth>
            </wp14:sizeRelH>
            <wp14:sizeRelV relativeFrom="margin">
              <wp14:pctHeight>0</wp14:pctHeight>
            </wp14:sizeRelV>
          </wp:anchor>
        </w:drawing>
      </w:r>
      <w:r w:rsidRPr="003068AC">
        <w:rPr>
          <w:noProof/>
          <w:szCs w:val="24"/>
        </w:rPr>
        <w:drawing>
          <wp:anchor distT="0" distB="0" distL="114300" distR="114300" simplePos="0" relativeHeight="251664384" behindDoc="0" locked="0" layoutInCell="1" allowOverlap="1" wp14:anchorId="51E66B27" wp14:editId="696C9462">
            <wp:simplePos x="0" y="0"/>
            <wp:positionH relativeFrom="column">
              <wp:posOffset>52070</wp:posOffset>
            </wp:positionH>
            <wp:positionV relativeFrom="paragraph">
              <wp:posOffset>1660525</wp:posOffset>
            </wp:positionV>
            <wp:extent cx="2087880" cy="1391920"/>
            <wp:effectExtent l="0" t="0" r="0" b="5080"/>
            <wp:wrapNone/>
            <wp:docPr id="1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2087880" cy="1391920"/>
                    </a:xfrm>
                    <a:prstGeom prst="rect">
                      <a:avLst/>
                    </a:prstGeom>
                  </pic:spPr>
                </pic:pic>
              </a:graphicData>
            </a:graphic>
            <wp14:sizeRelH relativeFrom="margin">
              <wp14:pctWidth>0</wp14:pctWidth>
            </wp14:sizeRelH>
            <wp14:sizeRelV relativeFrom="margin">
              <wp14:pctHeight>0</wp14:pctHeight>
            </wp14:sizeRelV>
          </wp:anchor>
        </w:drawing>
      </w:r>
    </w:p>
    <w:p w14:paraId="6F0F4566" w14:textId="77777777" w:rsidR="002D4C51" w:rsidRPr="003A2898" w:rsidRDefault="002D4C51" w:rsidP="00C22D62">
      <w:pPr>
        <w:pStyle w:val="ERCOText"/>
        <w:rPr>
          <w:lang w:val="en-GB"/>
        </w:rPr>
      </w:pPr>
    </w:p>
    <w:p w14:paraId="37E6432E" w14:textId="77777777" w:rsidR="002D4C51" w:rsidRPr="003A2898" w:rsidRDefault="002D4C51" w:rsidP="00C22D62">
      <w:pPr>
        <w:pStyle w:val="ERCOText"/>
        <w:rPr>
          <w:lang w:val="en-GB"/>
        </w:rPr>
      </w:pPr>
    </w:p>
    <w:p w14:paraId="17AC0F8F" w14:textId="77777777" w:rsidR="002D4C51" w:rsidRPr="003A2898" w:rsidRDefault="002D4C51" w:rsidP="00C22D62">
      <w:pPr>
        <w:pStyle w:val="ERCOText"/>
        <w:rPr>
          <w:lang w:val="en-GB"/>
        </w:rPr>
      </w:pPr>
    </w:p>
    <w:p w14:paraId="3EDD9E3E" w14:textId="77777777" w:rsidR="002D4C51" w:rsidRPr="003A2898" w:rsidRDefault="002D4C51" w:rsidP="00C22D62">
      <w:pPr>
        <w:pStyle w:val="ERCOText"/>
        <w:rPr>
          <w:lang w:val="en-GB"/>
        </w:rPr>
      </w:pPr>
    </w:p>
    <w:p w14:paraId="570C7A54" w14:textId="77777777" w:rsidR="002D4C51" w:rsidRPr="003A2898" w:rsidRDefault="002D4C51" w:rsidP="00C22D62">
      <w:pPr>
        <w:pStyle w:val="ERCOText"/>
        <w:rPr>
          <w:lang w:val="en-GB"/>
        </w:rPr>
      </w:pPr>
    </w:p>
    <w:p w14:paraId="4F29113A" w14:textId="77777777" w:rsidR="00C22D62" w:rsidRPr="003A2898" w:rsidRDefault="00C22D62" w:rsidP="00C22D62">
      <w:pPr>
        <w:pStyle w:val="ERCOText"/>
        <w:rPr>
          <w:lang w:val="en-GB"/>
        </w:rPr>
      </w:pPr>
    </w:p>
    <w:p w14:paraId="7A608C05" w14:textId="7BD56554" w:rsidR="002D4C51" w:rsidRPr="003A2898" w:rsidRDefault="009211ED" w:rsidP="00C22D62">
      <w:pPr>
        <w:pStyle w:val="ERCOText"/>
        <w:rPr>
          <w:lang w:val="en-GB"/>
        </w:rPr>
      </w:pPr>
      <w:r w:rsidRPr="003A2898">
        <w:rPr>
          <w:noProof/>
        </w:rPr>
        <mc:AlternateContent>
          <mc:Choice Requires="wps">
            <w:drawing>
              <wp:anchor distT="0" distB="0" distL="114300" distR="114300" simplePos="0" relativeHeight="251661312" behindDoc="0" locked="0" layoutInCell="1" allowOverlap="1" wp14:anchorId="1F87F364" wp14:editId="0322CF05">
                <wp:simplePos x="0" y="0"/>
                <wp:positionH relativeFrom="column">
                  <wp:posOffset>2203450</wp:posOffset>
                </wp:positionH>
                <wp:positionV relativeFrom="paragraph">
                  <wp:posOffset>-26035</wp:posOffset>
                </wp:positionV>
                <wp:extent cx="2145030" cy="1275080"/>
                <wp:effectExtent l="0" t="0" r="0" b="0"/>
                <wp:wrapTight wrapText="bothSides">
                  <wp:wrapPolygon edited="0">
                    <wp:start x="256" y="0"/>
                    <wp:lineTo x="256" y="20653"/>
                    <wp:lineTo x="20973" y="20653"/>
                    <wp:lineTo x="20973" y="0"/>
                    <wp:lineTo x="256" y="0"/>
                  </wp:wrapPolygon>
                </wp:wrapTight>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5030" cy="1275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68046" w14:textId="1F6C8B3D" w:rsidR="00842808" w:rsidRPr="00D21B5B" w:rsidRDefault="00842808" w:rsidP="002D4C51">
                            <w:pPr>
                              <w:pStyle w:val="ERCOInfos"/>
                              <w:spacing w:line="240" w:lineRule="auto"/>
                              <w:rPr>
                                <w:lang w:val="en-GB"/>
                              </w:rPr>
                            </w:pPr>
                            <w:r>
                              <w:rPr>
                                <w:lang w:val="en-GB"/>
                              </w:rPr>
                              <w:t>Chiaro</w:t>
                            </w:r>
                            <w:r w:rsidRPr="00D21B5B">
                              <w:rPr>
                                <w:lang w:val="en-GB"/>
                              </w:rPr>
                              <w:t>scuro with ERCO lighting tools: With precise lighting accents, Matthew Penn emphasises details of his art</w:t>
                            </w:r>
                          </w:p>
                          <w:p w14:paraId="28568E88" w14:textId="77777777" w:rsidR="00842808" w:rsidRDefault="00842808" w:rsidP="002D4C51">
                            <w:pPr>
                              <w:pStyle w:val="ERCOInfos"/>
                              <w:spacing w:line="240" w:lineRule="auto"/>
                            </w:pPr>
                          </w:p>
                          <w:p w14:paraId="340BEC68" w14:textId="77777777" w:rsidR="009211ED" w:rsidRPr="00C22D62" w:rsidRDefault="009211ED" w:rsidP="009211ED">
                            <w:pPr>
                              <w:pStyle w:val="ERCOInfos"/>
                              <w:spacing w:line="240" w:lineRule="auto"/>
                            </w:pPr>
                            <w:r w:rsidRPr="002C38F5">
                              <w:t>ERCO</w:t>
                            </w:r>
                            <w:r>
                              <w:t xml:space="preserve"> GmbH, </w:t>
                            </w:r>
                            <w:r w:rsidRPr="009211ED">
                              <w:t>www.erco.com</w:t>
                            </w:r>
                            <w:r>
                              <w:t xml:space="preserve">, </w:t>
                            </w:r>
                            <w:proofErr w:type="spellStart"/>
                            <w:r>
                              <w:t>photo</w:t>
                            </w:r>
                            <w:proofErr w:type="spellEnd"/>
                            <w:r>
                              <w:t xml:space="preserve">: Frieder </w:t>
                            </w:r>
                            <w:proofErr w:type="spellStart"/>
                            <w:r>
                              <w:t>Blickle</w:t>
                            </w:r>
                            <w:proofErr w:type="spellEnd"/>
                          </w:p>
                          <w:p w14:paraId="74EFF160" w14:textId="77777777" w:rsidR="009211ED" w:rsidRPr="002C38F5" w:rsidRDefault="009211ED" w:rsidP="002D4C51">
                            <w:pPr>
                              <w:pStyle w:val="ERCOInfos"/>
                              <w:spacing w:line="240" w:lineRule="auto"/>
                              <w:rPr>
                                <w:b/>
                              </w:rPr>
                            </w:pPr>
                          </w:p>
                          <w:p w14:paraId="1BA6CDE0" w14:textId="77777777" w:rsidR="00842808" w:rsidRPr="002C38F5" w:rsidRDefault="00842808" w:rsidP="002D4C51">
                            <w:pPr>
                              <w:pStyle w:val="ERCOInfos"/>
                              <w:spacing w:line="240" w:lineRule="auto"/>
                              <w:rPr>
                                <w:b/>
                              </w:rPr>
                            </w:pPr>
                          </w:p>
                          <w:p w14:paraId="6934D560" w14:textId="77777777" w:rsidR="00842808" w:rsidRPr="002C38F5" w:rsidRDefault="00842808" w:rsidP="002D4C51">
                            <w:pPr>
                              <w:pStyle w:val="ERCOInfos"/>
                              <w:spacing w:line="240" w:lineRule="auto"/>
                              <w:rPr>
                                <w:b/>
                              </w:rPr>
                            </w:pPr>
                          </w:p>
                          <w:p w14:paraId="2AEABD43" w14:textId="77777777" w:rsidR="00842808" w:rsidRPr="002C38F5" w:rsidRDefault="00842808" w:rsidP="002D4C51">
                            <w:pPr>
                              <w:pStyle w:val="ERCOInfos"/>
                              <w:spacing w:line="240" w:lineRule="auto"/>
                              <w:rPr>
                                <w:b/>
                              </w:rPr>
                            </w:pPr>
                          </w:p>
                          <w:p w14:paraId="0A6B70B6" w14:textId="77777777" w:rsidR="00842808" w:rsidRPr="002C38F5" w:rsidRDefault="00842808" w:rsidP="002D4C51">
                            <w:pPr>
                              <w:pStyle w:val="ERCOInfos"/>
                              <w:spacing w:line="240" w:lineRule="auto"/>
                              <w:rPr>
                                <w:b/>
                              </w:rPr>
                            </w:pPr>
                          </w:p>
                          <w:p w14:paraId="56CFA087" w14:textId="77777777" w:rsidR="00842808" w:rsidRPr="002C38F5" w:rsidRDefault="00842808" w:rsidP="002D4C51">
                            <w:pPr>
                              <w:pStyle w:val="ERCOInfos"/>
                              <w:spacing w:line="240" w:lineRule="auto"/>
                              <w:rPr>
                                <w:b/>
                              </w:rPr>
                            </w:pPr>
                          </w:p>
                          <w:p w14:paraId="764E2D89" w14:textId="77777777" w:rsidR="00842808" w:rsidRPr="002C38F5" w:rsidRDefault="00842808" w:rsidP="002D4C51">
                            <w:pPr>
                              <w:pStyle w:val="ERCOInfos"/>
                              <w:spacing w:line="240" w:lineRule="auto"/>
                              <w:rPr>
                                <w:b/>
                              </w:rPr>
                            </w:pPr>
                          </w:p>
                          <w:p w14:paraId="3035E073" w14:textId="77777777" w:rsidR="00842808" w:rsidRPr="002C38F5" w:rsidRDefault="00842808" w:rsidP="002D4C51">
                            <w:pPr>
                              <w:pStyle w:val="ERCOInfos"/>
                              <w:spacing w:line="240" w:lineRule="auto"/>
                              <w:rPr>
                                <w:b/>
                              </w:rPr>
                            </w:pPr>
                          </w:p>
                        </w:txbxContent>
                      </wps:txbx>
                      <wps:bodyPr rot="0" vert="horz" wrap="square" lIns="91440" tIns="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margin-left:173.5pt;margin-top:-2pt;width:168.9pt;height:10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xR7gCAAC+BQAADgAAAGRycy9lMm9Eb2MueG1srFTbbtswDH0fsH8Q9O76UiWxjTpDm8TDgO4C&#10;tPsAxZJjYbbkSUqcbti/j5Jza/sybPODIVHU4SF5xJt3+65FO66NULLA8VWEEZeVYkJuCvz1sQxS&#10;jIylktFWSV7gJ27wu/nbNzdDn/NENaplXCMAkSYf+gI31vZ5GJqq4R01V6rnEg5rpTtqYas3IdN0&#10;APSuDZMomoaD0qzXquLGgHU5HuK5x69rXtnPdW24RW2BgZv1f+3/a/cP5zc032jaN6I60KB/waKj&#10;QkLQE9SSWoq2WryC6kSllVG1vapUF6q6FhX3OUA2cfQim4eG9tznAsUx/alM5v/BVp92XzQSrMBT&#10;jCTtoEWPfG/Rndqj+NqVZ+hNDl4PPfjZPdihzT5V09+r6ptBUi0aKjf8Vms1NJwyoBe7m+HF1RHH&#10;OJD18FExiEO3Vnmgfa07VzuoBgJ0aNPTqTWOSwXGJCaT6BqOKjiLk9kkSn3zQpofr/fa2Pdcdcgt&#10;Cqyh9x6e7u6NdXRofnRx0aQqRdv6/rfymQEcRwsEh6vuzNHw7fyZRdkqXaUkIMl0FZCIseC2XJBg&#10;WsazyfJ6uVgs418ubkzyRjDGpQtzlFZM/qx1B5GPojiJy6hWMAfnKBm9WS9ajXYUpF36zxcdTs5u&#10;4XMavgiQy4uU4oREd0kWlNN0FpCaTIJsFqVBFGd32TQiGVmWz1O6F5L/e0poKHA2SSajms6kX+QW&#10;+e91bjTvhIXh0YquwOnJieZOgyvJfGstFe24viiFo38uBbT72GivWCfSUa52v977t+Hl7NS8VuwJ&#10;JKwVCAzECIMPFo3SPzAaYIgU2HzfUs0xaj9IeAZZTIibOn4DC31pXV9uqKwApsAWo3G5sOOU2vZa&#10;bBqIMj46qW7h2dTCC/rM6PDYYEj4vA4DzU2hy733Oo/d+W8AAAD//wMAUEsDBBQABgAIAAAAIQCV&#10;toXc4AAAAAoBAAAPAAAAZHJzL2Rvd25yZXYueG1sTI/BTsJAEIbvJr7DZky8GNiKTam1W2JM4OZB&#10;1MBxaMe2oTtbuguUt3c84WkymS//fH++GG2nTjT41rGBx2kEirh0Vcu1ga/P5SQF5QNyhZ1jMnAh&#10;D4vi9ibHrHJn/qDTOtRKQthnaKAJoc+09mVDFv3U9cRy+3GDxSDrUOtqwLOE207PoijRFluWDw32&#10;9NZQuV8frQGvV4fVfv69tA+bsp69b/GStAdj7u/G1xdQgcZwheFPX9ShEKedO3LlVWfgKZ5Ll2Bg&#10;EssUIElj6bIT8jlJQRe5/l+h+AUAAP//AwBQSwECLQAUAAYACAAAACEA5JnDwPsAAADhAQAAEwAA&#10;AAAAAAAAAAAAAAAAAAAAW0NvbnRlbnRfVHlwZXNdLnhtbFBLAQItABQABgAIAAAAIQAjsmrh1wAA&#10;AJQBAAALAAAAAAAAAAAAAAAAACwBAABfcmVscy8ucmVsc1BLAQItABQABgAIAAAAIQDD+LFHuAIA&#10;AL4FAAAOAAAAAAAAAAAAAAAAACwCAABkcnMvZTJvRG9jLnhtbFBLAQItABQABgAIAAAAIQCVtoXc&#10;4AAAAAoBAAAPAAAAAAAAAAAAAAAAABAFAABkcnMvZG93bnJldi54bWxQSwUGAAAAAAQABADzAAAA&#10;HQYAAAAA&#10;" filled="f" stroked="f">
                <v:textbox inset=",0,,7.2pt">
                  <w:txbxContent>
                    <w:p w14:paraId="73A68046" w14:textId="1F6C8B3D" w:rsidR="00842808" w:rsidRPr="00D21B5B" w:rsidRDefault="00842808" w:rsidP="002D4C51">
                      <w:pPr>
                        <w:pStyle w:val="ERCOInfos"/>
                        <w:spacing w:line="240" w:lineRule="auto"/>
                        <w:rPr>
                          <w:lang w:val="en-GB"/>
                        </w:rPr>
                      </w:pPr>
                      <w:r>
                        <w:rPr>
                          <w:lang w:val="en-GB"/>
                        </w:rPr>
                        <w:t>Chiaro</w:t>
                      </w:r>
                      <w:r w:rsidRPr="00D21B5B">
                        <w:rPr>
                          <w:lang w:val="en-GB"/>
                        </w:rPr>
                        <w:t>scuro with ERCO lighting tools: With precise lighting accents, Matthew Penn emphasises details of his art</w:t>
                      </w:r>
                    </w:p>
                    <w:p w14:paraId="28568E88" w14:textId="77777777" w:rsidR="00842808" w:rsidRDefault="00842808" w:rsidP="002D4C51">
                      <w:pPr>
                        <w:pStyle w:val="ERCOInfos"/>
                        <w:spacing w:line="240" w:lineRule="auto"/>
                      </w:pPr>
                    </w:p>
                    <w:p w14:paraId="340BEC68" w14:textId="77777777" w:rsidR="009211ED" w:rsidRPr="00C22D62" w:rsidRDefault="009211ED" w:rsidP="009211ED">
                      <w:pPr>
                        <w:pStyle w:val="ERCOInfos"/>
                        <w:spacing w:line="240" w:lineRule="auto"/>
                      </w:pPr>
                      <w:r w:rsidRPr="002C38F5">
                        <w:t>ERCO</w:t>
                      </w:r>
                      <w:r>
                        <w:t xml:space="preserve"> GmbH, </w:t>
                      </w:r>
                      <w:r w:rsidRPr="009211ED">
                        <w:t>www.erco.com</w:t>
                      </w:r>
                      <w:r>
                        <w:t xml:space="preserve">, </w:t>
                      </w:r>
                      <w:proofErr w:type="spellStart"/>
                      <w:r>
                        <w:t>photo</w:t>
                      </w:r>
                      <w:proofErr w:type="spellEnd"/>
                      <w:r>
                        <w:t xml:space="preserve">: Frieder </w:t>
                      </w:r>
                      <w:proofErr w:type="spellStart"/>
                      <w:r>
                        <w:t>Blickle</w:t>
                      </w:r>
                      <w:proofErr w:type="spellEnd"/>
                    </w:p>
                    <w:p w14:paraId="74EFF160" w14:textId="77777777" w:rsidR="009211ED" w:rsidRPr="002C38F5" w:rsidRDefault="009211ED" w:rsidP="002D4C51">
                      <w:pPr>
                        <w:pStyle w:val="ERCOInfos"/>
                        <w:spacing w:line="240" w:lineRule="auto"/>
                        <w:rPr>
                          <w:b/>
                        </w:rPr>
                      </w:pPr>
                    </w:p>
                    <w:p w14:paraId="1BA6CDE0" w14:textId="77777777" w:rsidR="00842808" w:rsidRPr="002C38F5" w:rsidRDefault="00842808" w:rsidP="002D4C51">
                      <w:pPr>
                        <w:pStyle w:val="ERCOInfos"/>
                        <w:spacing w:line="240" w:lineRule="auto"/>
                        <w:rPr>
                          <w:b/>
                        </w:rPr>
                      </w:pPr>
                    </w:p>
                    <w:p w14:paraId="6934D560" w14:textId="77777777" w:rsidR="00842808" w:rsidRPr="002C38F5" w:rsidRDefault="00842808" w:rsidP="002D4C51">
                      <w:pPr>
                        <w:pStyle w:val="ERCOInfos"/>
                        <w:spacing w:line="240" w:lineRule="auto"/>
                        <w:rPr>
                          <w:b/>
                        </w:rPr>
                      </w:pPr>
                    </w:p>
                    <w:p w14:paraId="2AEABD43" w14:textId="77777777" w:rsidR="00842808" w:rsidRPr="002C38F5" w:rsidRDefault="00842808" w:rsidP="002D4C51">
                      <w:pPr>
                        <w:pStyle w:val="ERCOInfos"/>
                        <w:spacing w:line="240" w:lineRule="auto"/>
                        <w:rPr>
                          <w:b/>
                        </w:rPr>
                      </w:pPr>
                    </w:p>
                    <w:p w14:paraId="0A6B70B6" w14:textId="77777777" w:rsidR="00842808" w:rsidRPr="002C38F5" w:rsidRDefault="00842808" w:rsidP="002D4C51">
                      <w:pPr>
                        <w:pStyle w:val="ERCOInfos"/>
                        <w:spacing w:line="240" w:lineRule="auto"/>
                        <w:rPr>
                          <w:b/>
                        </w:rPr>
                      </w:pPr>
                    </w:p>
                    <w:p w14:paraId="56CFA087" w14:textId="77777777" w:rsidR="00842808" w:rsidRPr="002C38F5" w:rsidRDefault="00842808" w:rsidP="002D4C51">
                      <w:pPr>
                        <w:pStyle w:val="ERCOInfos"/>
                        <w:spacing w:line="240" w:lineRule="auto"/>
                        <w:rPr>
                          <w:b/>
                        </w:rPr>
                      </w:pPr>
                    </w:p>
                    <w:p w14:paraId="764E2D89" w14:textId="77777777" w:rsidR="00842808" w:rsidRPr="002C38F5" w:rsidRDefault="00842808" w:rsidP="002D4C51">
                      <w:pPr>
                        <w:pStyle w:val="ERCOInfos"/>
                        <w:spacing w:line="240" w:lineRule="auto"/>
                        <w:rPr>
                          <w:b/>
                        </w:rPr>
                      </w:pPr>
                    </w:p>
                    <w:p w14:paraId="3035E073" w14:textId="77777777" w:rsidR="00842808" w:rsidRPr="002C38F5" w:rsidRDefault="00842808" w:rsidP="002D4C51">
                      <w:pPr>
                        <w:pStyle w:val="ERCOInfos"/>
                        <w:spacing w:line="240" w:lineRule="auto"/>
                        <w:rPr>
                          <w:b/>
                        </w:rPr>
                      </w:pPr>
                    </w:p>
                  </w:txbxContent>
                </v:textbox>
                <w10:wrap type="tight"/>
              </v:shape>
            </w:pict>
          </mc:Fallback>
        </mc:AlternateContent>
      </w:r>
    </w:p>
    <w:p w14:paraId="64E8A6A8" w14:textId="3551ABEA" w:rsidR="002D4C51" w:rsidRPr="003A2898" w:rsidRDefault="002D4C51" w:rsidP="00C22D62">
      <w:pPr>
        <w:pStyle w:val="ERCOText"/>
        <w:rPr>
          <w:lang w:val="en-GB"/>
        </w:rPr>
      </w:pPr>
    </w:p>
    <w:p w14:paraId="4C4E6B33" w14:textId="77777777" w:rsidR="002D4C51" w:rsidRPr="003A2898" w:rsidRDefault="002D4C51" w:rsidP="00C22D62">
      <w:pPr>
        <w:pStyle w:val="ERCOText"/>
        <w:rPr>
          <w:lang w:val="en-GB"/>
        </w:rPr>
      </w:pPr>
    </w:p>
    <w:p w14:paraId="77735A24" w14:textId="77777777" w:rsidR="002D4C51" w:rsidRPr="003A2898" w:rsidRDefault="002D4C51" w:rsidP="00C22D62">
      <w:pPr>
        <w:pStyle w:val="ERCOText"/>
        <w:rPr>
          <w:lang w:val="en-GB"/>
        </w:rPr>
      </w:pPr>
    </w:p>
    <w:p w14:paraId="1F561662" w14:textId="77777777" w:rsidR="002D4C51" w:rsidRPr="003A2898" w:rsidRDefault="002D4C51" w:rsidP="00C22D62">
      <w:pPr>
        <w:pStyle w:val="ERCOText"/>
        <w:rPr>
          <w:lang w:val="en-GB"/>
        </w:rPr>
      </w:pPr>
    </w:p>
    <w:p w14:paraId="07589EF5" w14:textId="6DD6C683" w:rsidR="002D4C51" w:rsidRPr="003A2898" w:rsidRDefault="002D4C51" w:rsidP="00C22D62">
      <w:pPr>
        <w:pStyle w:val="ERCOText"/>
        <w:rPr>
          <w:lang w:val="en-GB"/>
        </w:rPr>
      </w:pPr>
    </w:p>
    <w:p w14:paraId="65AE871D" w14:textId="77777777" w:rsidR="009C06B4" w:rsidRPr="003A2898" w:rsidRDefault="009C06B4" w:rsidP="00C22D62">
      <w:pPr>
        <w:pStyle w:val="ERCOText"/>
        <w:rPr>
          <w:lang w:val="en-GB"/>
        </w:rPr>
      </w:pPr>
    </w:p>
    <w:p w14:paraId="73825712" w14:textId="77777777" w:rsidR="009C06B4" w:rsidRPr="003A2898" w:rsidRDefault="009C06B4" w:rsidP="00C22D62">
      <w:pPr>
        <w:pStyle w:val="ERCOText"/>
        <w:rPr>
          <w:lang w:val="en-GB"/>
        </w:rPr>
      </w:pPr>
    </w:p>
    <w:p w14:paraId="6A535130" w14:textId="77777777" w:rsidR="009C06B4" w:rsidRPr="003A2898" w:rsidRDefault="009C06B4" w:rsidP="009C06B4">
      <w:pPr>
        <w:pStyle w:val="ERCOText"/>
        <w:rPr>
          <w:lang w:val="en-GB"/>
        </w:rPr>
      </w:pPr>
    </w:p>
    <w:p w14:paraId="2B85AAB8" w14:textId="77777777" w:rsidR="00ED49DB" w:rsidRPr="003A2898" w:rsidRDefault="00ED49DB" w:rsidP="00ED49DB">
      <w:pPr>
        <w:pStyle w:val="ERCOberschrift"/>
        <w:rPr>
          <w:lang w:val="en-GB"/>
        </w:rPr>
      </w:pPr>
      <w:r w:rsidRPr="003A2898">
        <w:rPr>
          <w:lang w:val="en-GB"/>
        </w:rPr>
        <w:t>About ERCO</w:t>
      </w:r>
    </w:p>
    <w:p w14:paraId="09706E33" w14:textId="77777777" w:rsidR="00E10A66" w:rsidRPr="003A2898" w:rsidRDefault="00E10A66" w:rsidP="009C06B4">
      <w:pPr>
        <w:pStyle w:val="ERCOText"/>
        <w:rPr>
          <w:lang w:val="en-GB"/>
        </w:rPr>
      </w:pPr>
      <w:r w:rsidRPr="003A2898">
        <w:rPr>
          <w:lang w:val="en-GB"/>
        </w:rPr>
        <w:t xml:space="preserve">The ERCO Light Factory in </w:t>
      </w:r>
      <w:proofErr w:type="spellStart"/>
      <w:r w:rsidRPr="003A2898">
        <w:rPr>
          <w:lang w:val="en-GB"/>
        </w:rPr>
        <w:t>Lüdenscheid</w:t>
      </w:r>
      <w:proofErr w:type="spellEnd"/>
      <w:r w:rsidRPr="003A2898">
        <w:rPr>
          <w:lang w:val="en-GB"/>
        </w:rPr>
        <w:t xml:space="preserve"> is a leading international specialist in architectural lighting using LED technology. The family business, founded in 1934, now operates as a global player with over 60 subsidiaries, branches and agencies in over 40 countries worldwide. Since 2015 ERCO’s portfolio has been 100% LED. Inspired by “light digital” as its leitmotif, ERCO in </w:t>
      </w:r>
      <w:proofErr w:type="spellStart"/>
      <w:r w:rsidRPr="003A2898">
        <w:rPr>
          <w:lang w:val="en-GB"/>
        </w:rPr>
        <w:t>Lüdenscheid</w:t>
      </w:r>
      <w:proofErr w:type="spellEnd"/>
      <w:r w:rsidRPr="003A2898">
        <w:rPr>
          <w:lang w:val="en-GB"/>
        </w:rPr>
        <w:t xml:space="preserve"> develops, designs and produces digital luminaires with focus on </w:t>
      </w:r>
      <w:proofErr w:type="spellStart"/>
      <w:r w:rsidRPr="003A2898">
        <w:rPr>
          <w:lang w:val="en-GB"/>
        </w:rPr>
        <w:t>photometrics</w:t>
      </w:r>
      <w:proofErr w:type="spellEnd"/>
      <w:r w:rsidRPr="003A2898">
        <w:rPr>
          <w:lang w:val="en-GB"/>
        </w:rPr>
        <w:t>, electronics and design. Working closely with architects, lighting designers and engineers, ERCO develops lighting tools used primarily for applications in the following fields: Work, Shop, Culture, Community, Hospitality, Living, Public and Contemplation. ERCO understands digital light as the fourth dimension of architecture – providing highly precise and efficient lighting solutions to support creative designers in turning their visions into reality.</w:t>
      </w:r>
    </w:p>
    <w:p w14:paraId="39404FE1" w14:textId="77777777" w:rsidR="00E10A66" w:rsidRPr="003A2898" w:rsidRDefault="00E10A66" w:rsidP="009C06B4">
      <w:pPr>
        <w:pStyle w:val="ERCOText"/>
        <w:rPr>
          <w:lang w:val="en-GB"/>
        </w:rPr>
      </w:pPr>
    </w:p>
    <w:p w14:paraId="54DC13AD" w14:textId="3F87DFED" w:rsidR="005A4DBE" w:rsidRPr="003A2898" w:rsidRDefault="00E10A66" w:rsidP="009C06B4">
      <w:pPr>
        <w:pStyle w:val="ERCOText"/>
        <w:rPr>
          <w:lang w:val="en-GB"/>
        </w:rPr>
      </w:pPr>
      <w:r w:rsidRPr="003A2898">
        <w:rPr>
          <w:lang w:val="en-GB"/>
        </w:rPr>
        <w:lastRenderedPageBreak/>
        <w:t>If you require any further information on ERCO or image material, please visit us at www.erco.com/presse. We can also provide you with material on projects worldwide for your media coverage.</w:t>
      </w:r>
    </w:p>
    <w:sectPr w:rsidR="005A4DBE" w:rsidRPr="003A2898">
      <w:headerReference w:type="default" r:id="rId13"/>
      <w:footerReference w:type="default" r:id="rId14"/>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E71322" w14:textId="77777777" w:rsidR="00842808" w:rsidRDefault="00842808">
      <w:r>
        <w:separator/>
      </w:r>
    </w:p>
  </w:endnote>
  <w:endnote w:type="continuationSeparator" w:id="0">
    <w:p w14:paraId="0C324B78" w14:textId="77777777" w:rsidR="00842808" w:rsidRDefault="008428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Rotis Light">
    <w:altName w:val="Times New Roman"/>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Rotis SemiSans">
    <w:altName w:val="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Rotis Semi Sans Std">
    <w:altName w:val="Rotis Semi Sans Std"/>
    <w:panose1 w:val="00000000000000000000"/>
    <w:charset w:val="4D"/>
    <w:family w:val="swiss"/>
    <w:notTrueType/>
    <w:pitch w:val="default"/>
    <w:sig w:usb0="00000003" w:usb1="00000000" w:usb2="00000000" w:usb3="00000000" w:csb0="00000001" w:csb1="00000000"/>
  </w:font>
  <w:font w:name="Rotis Semi Sans Std Light">
    <w:altName w:val="Rotis Semi Sans Std Light"/>
    <w:panose1 w:val="020B0606050204020204"/>
    <w:charset w:val="00"/>
    <w:family w:val="auto"/>
    <w:pitch w:val="variable"/>
    <w:sig w:usb0="00000003" w:usb1="00000000" w:usb2="00000000" w:usb3="00000000" w:csb0="00000001" w:csb1="00000000"/>
  </w:font>
  <w:font w:name="宋体">
    <w:charset w:val="50"/>
    <w:family w:val="auto"/>
    <w:pitch w:val="variable"/>
    <w:sig w:usb0="00000003" w:usb1="288F0000" w:usb2="00000016" w:usb3="00000000" w:csb0="00040001"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068820" w14:textId="77777777" w:rsidR="00842808" w:rsidRDefault="00842808">
    <w:pPr>
      <w:pStyle w:val="Fuzeile"/>
      <w:tabs>
        <w:tab w:val="clear" w:pos="4536"/>
        <w:tab w:val="right" w:pos="6663"/>
      </w:tabs>
      <w:rPr>
        <w:rStyle w:val="Seitenzah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C55C6B" w14:textId="77777777" w:rsidR="00842808" w:rsidRDefault="00842808">
      <w:r>
        <w:separator/>
      </w:r>
    </w:p>
  </w:footnote>
  <w:footnote w:type="continuationSeparator" w:id="0">
    <w:p w14:paraId="7E5253FF" w14:textId="77777777" w:rsidR="00842808" w:rsidRDefault="0084280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8E797" w14:textId="3570CFC7" w:rsidR="00842808" w:rsidRPr="00F26635" w:rsidRDefault="00842808"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en-US"/>
      </w:rPr>
    </w:pPr>
    <w:r>
      <w:rPr>
        <w:rFonts w:ascii="Arial" w:hAnsi="Arial" w:cs="Arial"/>
        <w:b/>
        <w:sz w:val="44"/>
        <w:szCs w:val="44"/>
        <w:lang w:val="en-US"/>
      </w:rPr>
      <w:t>Press release</w:t>
    </w:r>
  </w:p>
  <w:p w14:paraId="5D6B739C" w14:textId="284553EF" w:rsidR="00842808" w:rsidRPr="00BF338E" w:rsidRDefault="00842808"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en-US"/>
      </w:rPr>
    </w:pPr>
    <w:r>
      <w:rPr>
        <w:rFonts w:ascii="Arial" w:hAnsi="Arial" w:cs="Arial"/>
        <w:sz w:val="44"/>
        <w:szCs w:val="44"/>
        <w:lang w:val="en-US"/>
      </w:rPr>
      <w:tab/>
    </w:r>
  </w:p>
  <w:p w14:paraId="20C95344" w14:textId="77777777" w:rsidR="00842808" w:rsidRPr="000923F1" w:rsidRDefault="00842808">
    <w:pPr>
      <w:framePr w:w="374" w:h="14254" w:wrap="around" w:vAnchor="page" w:hAnchor="page" w:x="3601" w:y="2445" w:anchorLock="1"/>
      <w:rPr>
        <w:rFonts w:ascii="Rotis SemiSans" w:hAnsi="Rotis SemiSans"/>
        <w:lang w:val="en-US"/>
      </w:rPr>
    </w:pPr>
    <w:r>
      <w:rPr>
        <w:rFonts w:ascii="Rotis SemiSans" w:hAnsi="Rotis SemiSans"/>
        <w:noProof/>
        <w:sz w:val="20"/>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IkpAIAAKQFAAAOAAAAZHJzL2Uyb0RvYy54bWysVE1v2zAMvQ/YfxB0d/2ZT9QpWtvZDt1W&#10;oB12Viw5FiZLhqTECYb991FK6i7dYcPQBDBEiXx6JB91fXPoBNozbbiSOY6vIoyYrBXlcpvjr0/r&#10;YI6RsURSIpRkOT4yg29W799dD/2SJapVgjKNAESa5dDnuLW2X4ahqVvWEXOleibhsFG6IxZMvQ2p&#10;JgOgdyJMomgaDkrTXquaGQO75ekQrzx+07DafmkawywSOQZu1n+1/27cN1xdk+VWk77l9ZkG+Q8W&#10;HeESLh2hSmIJ2mn+B1THa62MauxVrbpQNQ2vmc8BsomjV9k8tqRnPhcojunHMpm3g60/7x804jTH&#10;CUaSdNCiey4ZSlxlht4swaGQD9rlVh/kY3+v6u8GSVW0RG6ZZ/h07CEsdhHhRYgzTA/4m+GTouBD&#10;dlb5Mh0a3aFG8P6jC3TgUAp08H05jn1hB4tq2Izn6SSeYFTD0TSd+IvI0mG4yF4b+4GpDrlFjgXQ&#10;94hkf2+s4/Ti4tylWnMhfN+FREOO03g28QFGCU7doXMzersphEZ74pTjf+d7L9y02knqwVpGaCUp&#10;sr4aEtSOHbrpMBIMZgMW3s8SLv7uB6SFdDyYF/EpE7AOFpZ+H2rjBfZjES2qeTXPgiyZVkEWlWVw&#10;uy6yYLqGxMq0LIoy/ukSjLNlyyll0uX4LPY4+zcxncfuJNNR7mMxw0t0X3Uge8n0dj2JZlk6D2az&#10;SRpkaRUFd/N1EdwW8XQ6q+6Ku+oV08pnb96G7FhKx0rtLNOPLR0Q5U426WSRxBgMeByS2anfiIgt&#10;dK62GiOt7DduWy94J1CHcaGReeT+Z42M6KdCPPfQWWMXzrm9lAp6/txfP0dudE5DuFH0+KCdlt1I&#10;wVPgg87Plntrfre918vjuvoFAAD//wMAUEsDBBQABgAIAAAAIQA4ZEFD2wAAAAUBAAAPAAAAZHJz&#10;L2Rvd25yZXYueG1sTI/NbsIwEITvlXgHa5F6Kw6hqiCNg/pDT1WRgIqzEy9JhL2OYgNpn77LqRxH&#10;M5r5Jl8Ozooz9qH1pGA6SUAgVd60VCv43n08zEGEqMlo6wkV/GCAZTG6y3Vm/IU2eN7GWnAJhUwr&#10;aGLsMilD1aDTYeI7JPYOvnc6suxraXp94XJnZZokT9Lplnih0R2+NVgdtyen4HOVvL/u1mWNX/ib&#10;rlq7f9wfU6Xux8PLM4iIQ/wPwxWf0aFgptKfyARhFfCRqGA2Y3520/kCRHnVC5BFLm/piz8AAAD/&#10;/wMAUEsBAi0AFAAGAAgAAAAhALaDOJL+AAAA4QEAABMAAAAAAAAAAAAAAAAAAAAAAFtDb250ZW50&#10;X1R5cGVzXS54bWxQSwECLQAUAAYACAAAACEAOP0h/9YAAACUAQAACwAAAAAAAAAAAAAAAAAvAQAA&#10;X3JlbHMvLnJlbHNQSwECLQAUAAYACAAAACEAzm5SJKQCAACkBQAADgAAAAAAAAAAAAAAAAAuAgAA&#10;ZHJzL2Uyb0RvYy54bWxQSwECLQAUAAYACAAAACEAOGRBQ9sAAAAFAQAADwAAAAAAAAAAAAAAAAD+&#10;BAAAZHJzL2Rvd25yZXYueG1sUEsFBgAAAAAEAAQA8wAAAAYGAAAAAA==&#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CVQnwIAAJsFAAAOAAAAZHJzL2Uyb0RvYy54bWysVF1vmzAUfZ+0/2D5nQKBJDQqqVoge+m2&#10;Su20ZwebYM3YyHZComn/vddOQpfuYdPUREL+uD4+595zfXO77wTaMW24kjmOryKMmKwV5XKT42/P&#10;qyDDyFgiKRFKshwfmMG3y48fboZ+wSaqVYIyjQBEmsXQ57i1tl+Eoalb1hFzpXomYbNRuiMWpnoT&#10;Uk0GQO9EOImiWTgoTXutamYMrJbHTbz0+E3Davu1aQyzSOQYuFn/1f67dt9weUMWG036ltcnGuQ/&#10;WHSES7h0hCqJJWir+R9QHa+1MqqxV7XqQtU0vGZeA6iJozdqnlrSM68FkmP6MU3m/WDrL7tHjTiF&#10;2mEkSQcleuCSodhlZujNAgIK+aidtnovn/oHVf8wSKqiJXLDPMPnQw/H/Inw4oibmB7w18NnRSGG&#10;bK3yado3unOQkAC099U4jNVge4tqWJwlU4xqWM+yeZTEU8coJIvz0V4b+4mpDrlBjgWw9tBk92Ds&#10;MfQc4m6SasWF8OUWEg05TuL51B8wSnDqNl2Y0Zt1ITTaEWcY/zvdexGm1VZSD9YyQitJkfVJkGBy&#10;7NBNh5Fg0BIw8HGWcPH3ONAnpOPBvHePSmC2tzD065Ac76uf19F1lVVZGqSTWRWkUVkGd6siDWYr&#10;EFYmZVGU8S8nME4XLaeUSafx7PE4/TcPnbrt6M7R5WMyw0t0XyAge8n0bjWN5mmSBfP5NAnSpIqC&#10;+2xVBHdFPJvNq/vivnrDtPLqzfuQHVPpWKmtZfqppQOi3NkmmV5PwPmUw5swmR/rjYjYQOVqqzHS&#10;yn7ntvU+dw51GBceySL3P3lkRD8m4lxDNxurcNL2miqo+bm+vn1cxxx7b63o4VE7L7tOghfAHzq9&#10;Vu6J+X3uo17f1OULAAAA//8DAFBLAwQUAAYACAAAACEAMxou+9wAAAAHAQAADwAAAGRycy9kb3du&#10;cmV2LnhtbEyOS0vEMBSF94L/IVzBjTip9dXWpsOgCMKs5rFwmTbXtpjclCQzU/31Xle6PJzDd756&#10;OTsrjhji6EnBzSIDgdR5M1KvYL97vS5AxKTJaOsJFXxhhGVzflbryvgTbfC4Tb1gCMVKKxhSmiop&#10;Yzeg03HhJyTuPnxwOnEMvTRBnxjurMyz7EE6PRI/DHrC5wG7z+3BKcgnM+rvsm9f7OZqtXt/C2Yf&#10;1kpdXsyrJxAJ5/Q3hl99VoeGnVp/IBOFZUbB5knBPQhu86IE0fLqtny8A9nU8r9/8wMAAP//AwBQ&#10;SwECLQAUAAYACAAAACEAtoM4kv4AAADhAQAAEwAAAAAAAAAAAAAAAAAAAAAAW0NvbnRlbnRfVHlw&#10;ZXNdLnhtbFBLAQItABQABgAIAAAAIQA4/SH/1gAAAJQBAAALAAAAAAAAAAAAAAAAAC8BAABfcmVs&#10;cy8ucmVsc1BLAQItABQABgAIAAAAIQDI4CVQnwIAAJsFAAAOAAAAAAAAAAAAAAAAAC4CAABkcnMv&#10;ZTJvRG9jLnhtbFBLAQItABQABgAIAAAAIQAzGi773AAAAAcBAAAPAAAAAAAAAAAAAAAAAPkEAABk&#10;cnMvZG93bnJldi54bWxQSwUGAAAAAAQABADzAAAAAgYAAAAA&#10;" o:allowincell="f" strokeweight=".25pt">
              <v:stroke startarrowwidth="narrow" startarrowlength="short" endarrowwidth="narrow" endarrowlength="short"/>
            </v:line>
          </w:pict>
        </mc:Fallback>
      </mc:AlternateContent>
    </w:r>
  </w:p>
  <w:p w14:paraId="02D342A4" w14:textId="77777777" w:rsidR="00842808" w:rsidRPr="005543CE" w:rsidRDefault="00842808"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lang w:val="en-US"/>
      </w:rPr>
    </w:pPr>
    <w:r w:rsidRPr="005543CE">
      <w:rPr>
        <w:rFonts w:ascii="Arial" w:hAnsi="Arial" w:cs="Arial"/>
        <w:sz w:val="18"/>
        <w:szCs w:val="18"/>
        <w:lang w:val="en-US"/>
      </w:rPr>
      <w:t>ERCO GmbH</w:t>
    </w:r>
  </w:p>
  <w:p w14:paraId="7DB04D30" w14:textId="77777777" w:rsidR="00842808" w:rsidRPr="005543CE" w:rsidRDefault="00842808"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lang w:val="en-US"/>
      </w:rPr>
    </w:pPr>
    <w:r w:rsidRPr="005543CE">
      <w:rPr>
        <w:rFonts w:ascii="Arial" w:hAnsi="Arial" w:cs="Arial"/>
        <w:sz w:val="18"/>
        <w:szCs w:val="18"/>
        <w:lang w:val="en-US"/>
      </w:rPr>
      <w:t xml:space="preserve">Nina </w:t>
    </w:r>
    <w:proofErr w:type="spellStart"/>
    <w:r w:rsidRPr="005543CE">
      <w:rPr>
        <w:rFonts w:ascii="Arial" w:hAnsi="Arial" w:cs="Arial"/>
        <w:sz w:val="18"/>
        <w:szCs w:val="18"/>
        <w:lang w:val="en-US"/>
      </w:rPr>
      <w:t>Reetzke</w:t>
    </w:r>
    <w:proofErr w:type="spellEnd"/>
  </w:p>
  <w:p w14:paraId="6F8E32CF" w14:textId="07EAB566" w:rsidR="00842808" w:rsidRPr="00DA390B" w:rsidRDefault="00842808"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Pr>
        <w:rFonts w:ascii="Arial" w:hAnsi="Arial" w:cs="Arial"/>
        <w:sz w:val="18"/>
        <w:szCs w:val="18"/>
      </w:rPr>
      <w:t>Press Officer</w:t>
    </w:r>
  </w:p>
  <w:p w14:paraId="3D40103B" w14:textId="77777777" w:rsidR="00842808" w:rsidRDefault="00842808"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Postfach 2460</w:t>
    </w:r>
  </w:p>
  <w:p w14:paraId="5DBB89F6" w14:textId="77777777" w:rsidR="00842808" w:rsidRDefault="00842808"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D-58505 Lüdenscheid</w:t>
    </w:r>
  </w:p>
  <w:p w14:paraId="7EA89D19" w14:textId="77777777" w:rsidR="00842808" w:rsidRDefault="00842808"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
  <w:p w14:paraId="259FB627" w14:textId="77777777" w:rsidR="00842808" w:rsidRDefault="00842808"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roofErr w:type="spellStart"/>
    <w:r>
      <w:rPr>
        <w:rFonts w:ascii="Arial" w:hAnsi="Arial" w:cs="Arial"/>
        <w:sz w:val="18"/>
        <w:szCs w:val="18"/>
      </w:rPr>
      <w:t>Brockhauser</w:t>
    </w:r>
    <w:proofErr w:type="spellEnd"/>
    <w:r>
      <w:rPr>
        <w:rFonts w:ascii="Arial" w:hAnsi="Arial" w:cs="Arial"/>
        <w:sz w:val="18"/>
        <w:szCs w:val="18"/>
      </w:rPr>
      <w:t xml:space="preserve"> Weg 80-82</w:t>
    </w:r>
  </w:p>
  <w:p w14:paraId="7B1BC98F" w14:textId="77777777" w:rsidR="00842808" w:rsidRDefault="00842808"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58507 Lüdenscheid</w:t>
    </w:r>
  </w:p>
  <w:p w14:paraId="74107984" w14:textId="77777777" w:rsidR="00842808" w:rsidRPr="00DA390B" w:rsidRDefault="00842808"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
  <w:p w14:paraId="3712C5D9" w14:textId="77777777" w:rsidR="00842808" w:rsidRPr="007478D4" w:rsidRDefault="00842808"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Pr>
        <w:rFonts w:ascii="Arial" w:hAnsi="Arial" w:cs="Arial"/>
        <w:sz w:val="18"/>
        <w:szCs w:val="18"/>
      </w:rPr>
      <w:t>Tel.: +49 (0) 2351 551 690</w:t>
    </w:r>
  </w:p>
  <w:p w14:paraId="663CEA46" w14:textId="77777777" w:rsidR="00842808" w:rsidRPr="007478D4" w:rsidRDefault="00842808" w:rsidP="00F57BC9">
    <w:pPr>
      <w:framePr w:w="2609" w:h="6021" w:hSpace="227" w:wrap="around" w:vAnchor="page" w:hAnchor="page" w:x="1162" w:y="10070" w:anchorLock="1"/>
      <w:tabs>
        <w:tab w:val="left" w:pos="340"/>
        <w:tab w:val="left" w:pos="426"/>
        <w:tab w:val="left" w:pos="709"/>
        <w:tab w:val="left" w:pos="5103"/>
        <w:tab w:val="left" w:pos="7655"/>
      </w:tabs>
      <w:spacing w:line="180" w:lineRule="exact"/>
      <w:rPr>
        <w:rFonts w:ascii="Arial" w:hAnsi="Arial" w:cs="Arial"/>
        <w:sz w:val="18"/>
        <w:szCs w:val="18"/>
      </w:rPr>
    </w:pPr>
    <w:r w:rsidRPr="007478D4">
      <w:rPr>
        <w:rFonts w:ascii="Arial" w:hAnsi="Arial" w:cs="Arial"/>
        <w:sz w:val="18"/>
        <w:szCs w:val="18"/>
      </w:rPr>
      <w:t>Fax:</w:t>
    </w:r>
    <w:r w:rsidRPr="007478D4">
      <w:rPr>
        <w:rFonts w:ascii="Arial" w:hAnsi="Arial" w:cs="Arial"/>
        <w:sz w:val="18"/>
        <w:szCs w:val="18"/>
      </w:rPr>
      <w:tab/>
      <w:t>+49 (0) 2351 551 340</w:t>
    </w:r>
  </w:p>
  <w:p w14:paraId="49F47478" w14:textId="77777777" w:rsidR="00842808" w:rsidRPr="00822922" w:rsidRDefault="00842808"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n.reetzke</w:t>
    </w:r>
    <w:r w:rsidRPr="00822922">
      <w:rPr>
        <w:rFonts w:ascii="Arial" w:hAnsi="Arial" w:cs="Arial"/>
        <w:sz w:val="18"/>
        <w:szCs w:val="18"/>
      </w:rPr>
      <w:t>@erco.com</w:t>
    </w:r>
  </w:p>
  <w:p w14:paraId="4224EECB" w14:textId="77777777" w:rsidR="00842808" w:rsidRPr="00822922" w:rsidRDefault="0050743D"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hyperlink r:id="rId1" w:history="1">
      <w:r w:rsidR="00842808" w:rsidRPr="00822922">
        <w:rPr>
          <w:rFonts w:ascii="Arial" w:hAnsi="Arial" w:cs="Arial"/>
          <w:sz w:val="18"/>
          <w:szCs w:val="18"/>
        </w:rPr>
        <w:t>www.erco.com</w:t>
      </w:r>
    </w:hyperlink>
  </w:p>
  <w:p w14:paraId="1DE9BB5D" w14:textId="77777777" w:rsidR="00842808" w:rsidRPr="00887AA0" w:rsidRDefault="00842808" w:rsidP="00F57BC9">
    <w:pPr>
      <w:framePr w:w="2609" w:h="6021" w:hSpace="227" w:wrap="around" w:vAnchor="page" w:hAnchor="page" w:x="1162" w:y="10070" w:anchorLock="1"/>
      <w:spacing w:line="220" w:lineRule="exact"/>
      <w:rPr>
        <w:rFonts w:ascii="Arial" w:hAnsi="Arial" w:cs="Arial"/>
        <w:sz w:val="20"/>
      </w:rPr>
    </w:pPr>
  </w:p>
  <w:p w14:paraId="2AC59B8E" w14:textId="77777777" w:rsidR="00842808" w:rsidRPr="00887AA0" w:rsidRDefault="00842808" w:rsidP="00F57BC9">
    <w:pPr>
      <w:framePr w:w="2609" w:h="6021" w:hSpace="227" w:wrap="around" w:vAnchor="page" w:hAnchor="page" w:x="1162" w:y="10070" w:anchorLock="1"/>
      <w:spacing w:line="220" w:lineRule="exact"/>
      <w:rPr>
        <w:rFonts w:ascii="Arial" w:hAnsi="Arial" w:cs="Arial"/>
        <w:sz w:val="20"/>
      </w:rPr>
    </w:pPr>
  </w:p>
  <w:p w14:paraId="79ED55F9" w14:textId="77777777" w:rsidR="00842808" w:rsidRDefault="00842808"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proofErr w:type="gramStart"/>
    <w:r w:rsidRPr="0086271D">
      <w:rPr>
        <w:rFonts w:ascii="Arial" w:hAnsi="Arial" w:cs="Arial"/>
        <w:sz w:val="18"/>
        <w:szCs w:val="18"/>
        <w:lang w:val="fr-FR"/>
      </w:rPr>
      <w:t>mai</w:t>
    </w:r>
    <w:proofErr w:type="gramEnd"/>
    <w:r w:rsidRPr="0086271D">
      <w:rPr>
        <w:rFonts w:ascii="Arial" w:hAnsi="Arial" w:cs="Arial"/>
        <w:sz w:val="18"/>
        <w:szCs w:val="18"/>
        <w:lang w:val="fr-FR"/>
      </w:rPr>
      <w:t xml:space="preserve"> public relations </w:t>
    </w:r>
    <w:proofErr w:type="spellStart"/>
    <w:r w:rsidRPr="0086271D">
      <w:rPr>
        <w:rFonts w:ascii="Arial" w:hAnsi="Arial" w:cs="Arial"/>
        <w:sz w:val="18"/>
        <w:szCs w:val="18"/>
        <w:lang w:val="fr-FR"/>
      </w:rPr>
      <w:t>GmbH</w:t>
    </w:r>
    <w:proofErr w:type="spellEnd"/>
    <w:r>
      <w:rPr>
        <w:rFonts w:ascii="Arial" w:hAnsi="Arial" w:cs="Arial"/>
        <w:sz w:val="18"/>
        <w:szCs w:val="18"/>
        <w:lang w:val="fr-FR"/>
      </w:rPr>
      <w:t xml:space="preserve"> </w:t>
    </w:r>
    <w:r>
      <w:rPr>
        <w:rFonts w:ascii="Arial" w:hAnsi="Arial" w:cs="Arial"/>
        <w:sz w:val="18"/>
        <w:szCs w:val="18"/>
        <w:lang w:val="fr-FR"/>
      </w:rPr>
      <w:br/>
    </w:r>
    <w:r w:rsidRPr="00887AA0">
      <w:rPr>
        <w:rFonts w:ascii="Arial" w:hAnsi="Arial" w:cs="Arial"/>
        <w:bCs/>
        <w:sz w:val="18"/>
        <w:szCs w:val="18"/>
      </w:rPr>
      <w:t xml:space="preserve">Arno </w:t>
    </w:r>
    <w:proofErr w:type="spellStart"/>
    <w:r w:rsidRPr="00887AA0">
      <w:rPr>
        <w:rFonts w:ascii="Arial" w:hAnsi="Arial" w:cs="Arial"/>
        <w:bCs/>
        <w:sz w:val="18"/>
        <w:szCs w:val="18"/>
      </w:rPr>
      <w:t>Heitland</w:t>
    </w:r>
    <w:proofErr w:type="spellEnd"/>
    <w:r w:rsidRPr="00887AA0">
      <w:rPr>
        <w:rFonts w:ascii="Arial" w:hAnsi="Arial" w:cs="Arial"/>
        <w:bCs/>
        <w:sz w:val="18"/>
        <w:szCs w:val="18"/>
      </w:rPr>
      <w:br/>
    </w:r>
    <w:r w:rsidRPr="0086271D">
      <w:rPr>
        <w:rFonts w:ascii="Arial" w:hAnsi="Arial" w:cs="Arial"/>
        <w:sz w:val="18"/>
        <w:szCs w:val="18"/>
      </w:rPr>
      <w:t>Leuschnerdamm 13</w:t>
    </w:r>
    <w:r>
      <w:rPr>
        <w:rFonts w:ascii="Arial" w:hAnsi="Arial" w:cs="Arial"/>
        <w:sz w:val="18"/>
        <w:szCs w:val="18"/>
      </w:rPr>
      <w:br/>
      <w:t>D-</w:t>
    </w:r>
    <w:r w:rsidRPr="0086271D">
      <w:rPr>
        <w:rFonts w:ascii="Arial" w:hAnsi="Arial" w:cs="Arial"/>
        <w:sz w:val="18"/>
        <w:szCs w:val="18"/>
      </w:rPr>
      <w:t>10999 Berlin</w:t>
    </w:r>
    <w:r>
      <w:rPr>
        <w:rFonts w:ascii="Arial" w:hAnsi="Arial" w:cs="Arial"/>
        <w:sz w:val="18"/>
        <w:szCs w:val="18"/>
      </w:rPr>
      <w:br/>
    </w:r>
    <w:r w:rsidRPr="00887AA0">
      <w:rPr>
        <w:rFonts w:ascii="Arial" w:hAnsi="Arial" w:cs="Arial"/>
        <w:bCs/>
        <w:sz w:val="18"/>
        <w:szCs w:val="18"/>
      </w:rPr>
      <w:t>T</w:t>
    </w:r>
    <w:r>
      <w:rPr>
        <w:rFonts w:ascii="Arial" w:hAnsi="Arial" w:cs="Arial"/>
        <w:sz w:val="18"/>
        <w:szCs w:val="18"/>
      </w:rPr>
      <w:t>el. +49 (0) 30 66 40 40-553</w:t>
    </w:r>
    <w:r>
      <w:rPr>
        <w:rFonts w:ascii="Arial" w:hAnsi="Arial" w:cs="Arial"/>
        <w:sz w:val="18"/>
        <w:szCs w:val="18"/>
      </w:rPr>
      <w:br/>
    </w:r>
    <w:hyperlink r:id="rId2" w:history="1">
      <w:r w:rsidRPr="00822922">
        <w:rPr>
          <w:rFonts w:ascii="Arial" w:hAnsi="Arial" w:cs="Arial"/>
          <w:sz w:val="18"/>
          <w:szCs w:val="18"/>
        </w:rPr>
        <w:t>erco@maipr.com</w:t>
      </w:r>
    </w:hyperlink>
  </w:p>
  <w:p w14:paraId="210824EC" w14:textId="77777777" w:rsidR="00842808" w:rsidRPr="00822922" w:rsidRDefault="00842808"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www.maipr.com</w:t>
    </w:r>
  </w:p>
  <w:p w14:paraId="4BE9C971" w14:textId="77777777" w:rsidR="00842808" w:rsidRDefault="00842808">
    <w:pPr>
      <w:pStyle w:val="Kopfzeile"/>
      <w:rPr>
        <w:lang w:val="en-GB"/>
      </w:rPr>
    </w:pPr>
    <w:r>
      <w:rPr>
        <w:noProof/>
      </w:rPr>
      <w:drawing>
        <wp:anchor distT="0" distB="0" distL="114300" distR="114300" simplePos="0" relativeHeight="251658752" behindDoc="0" locked="0" layoutInCell="1" allowOverlap="1" wp14:anchorId="1FC85DEE" wp14:editId="64C8388B">
          <wp:simplePos x="0" y="0"/>
          <wp:positionH relativeFrom="column">
            <wp:posOffset>-1776730</wp:posOffset>
          </wp:positionH>
          <wp:positionV relativeFrom="paragraph">
            <wp:posOffset>2540</wp:posOffset>
          </wp:positionV>
          <wp:extent cx="808355" cy="250190"/>
          <wp:effectExtent l="0" t="0" r="0" b="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nsid w:val="FFFFFF89"/>
    <w:multiLevelType w:val="singleLevel"/>
    <w:tmpl w:val="164CCA9A"/>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5"/>
  </w:num>
  <w:num w:numId="3">
    <w:abstractNumId w:val="4"/>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39CF"/>
    <w:rsid w:val="000034AC"/>
    <w:rsid w:val="000041D6"/>
    <w:rsid w:val="000114A8"/>
    <w:rsid w:val="00012166"/>
    <w:rsid w:val="000133D8"/>
    <w:rsid w:val="00014AC4"/>
    <w:rsid w:val="00014EC7"/>
    <w:rsid w:val="000155DD"/>
    <w:rsid w:val="00015D89"/>
    <w:rsid w:val="000209ED"/>
    <w:rsid w:val="00031289"/>
    <w:rsid w:val="00031B50"/>
    <w:rsid w:val="00036EDA"/>
    <w:rsid w:val="000473CC"/>
    <w:rsid w:val="000502FE"/>
    <w:rsid w:val="000525B2"/>
    <w:rsid w:val="00056217"/>
    <w:rsid w:val="0005621C"/>
    <w:rsid w:val="00056857"/>
    <w:rsid w:val="00067B22"/>
    <w:rsid w:val="0007469C"/>
    <w:rsid w:val="0007750C"/>
    <w:rsid w:val="000778B4"/>
    <w:rsid w:val="00084D5F"/>
    <w:rsid w:val="000922EF"/>
    <w:rsid w:val="000923F1"/>
    <w:rsid w:val="00095B3A"/>
    <w:rsid w:val="000A334D"/>
    <w:rsid w:val="000A3F5A"/>
    <w:rsid w:val="000B32E5"/>
    <w:rsid w:val="000B5A53"/>
    <w:rsid w:val="000D00D9"/>
    <w:rsid w:val="000D357F"/>
    <w:rsid w:val="000D5052"/>
    <w:rsid w:val="000D7BBB"/>
    <w:rsid w:val="000E6241"/>
    <w:rsid w:val="000F74AB"/>
    <w:rsid w:val="001064D1"/>
    <w:rsid w:val="0010782F"/>
    <w:rsid w:val="001114F3"/>
    <w:rsid w:val="00113AA5"/>
    <w:rsid w:val="00132C16"/>
    <w:rsid w:val="001452BF"/>
    <w:rsid w:val="00151D7F"/>
    <w:rsid w:val="00163F36"/>
    <w:rsid w:val="0016676F"/>
    <w:rsid w:val="001720E5"/>
    <w:rsid w:val="001814F1"/>
    <w:rsid w:val="00183568"/>
    <w:rsid w:val="001837A7"/>
    <w:rsid w:val="001854C0"/>
    <w:rsid w:val="001915D3"/>
    <w:rsid w:val="00194E1A"/>
    <w:rsid w:val="001971D5"/>
    <w:rsid w:val="001A4A60"/>
    <w:rsid w:val="001A5D26"/>
    <w:rsid w:val="001B2881"/>
    <w:rsid w:val="001B4C89"/>
    <w:rsid w:val="001B6E0B"/>
    <w:rsid w:val="001C0450"/>
    <w:rsid w:val="001C6A91"/>
    <w:rsid w:val="001D153E"/>
    <w:rsid w:val="001E4220"/>
    <w:rsid w:val="001E7D98"/>
    <w:rsid w:val="001F21CC"/>
    <w:rsid w:val="00203ECD"/>
    <w:rsid w:val="00207E6D"/>
    <w:rsid w:val="00215386"/>
    <w:rsid w:val="00217908"/>
    <w:rsid w:val="002214B4"/>
    <w:rsid w:val="00234D03"/>
    <w:rsid w:val="0023757E"/>
    <w:rsid w:val="00237C73"/>
    <w:rsid w:val="00237CBA"/>
    <w:rsid w:val="00242D1F"/>
    <w:rsid w:val="00242F2A"/>
    <w:rsid w:val="002448E9"/>
    <w:rsid w:val="00246A10"/>
    <w:rsid w:val="00267E7A"/>
    <w:rsid w:val="0028005E"/>
    <w:rsid w:val="00283D76"/>
    <w:rsid w:val="002963F8"/>
    <w:rsid w:val="00297D22"/>
    <w:rsid w:val="002A1093"/>
    <w:rsid w:val="002B4906"/>
    <w:rsid w:val="002C0754"/>
    <w:rsid w:val="002C2567"/>
    <w:rsid w:val="002C36AB"/>
    <w:rsid w:val="002D4C51"/>
    <w:rsid w:val="002F294A"/>
    <w:rsid w:val="002F2F68"/>
    <w:rsid w:val="0031162C"/>
    <w:rsid w:val="003120D1"/>
    <w:rsid w:val="00324F3A"/>
    <w:rsid w:val="0033318E"/>
    <w:rsid w:val="00353C18"/>
    <w:rsid w:val="00357B4C"/>
    <w:rsid w:val="003609F9"/>
    <w:rsid w:val="0036189F"/>
    <w:rsid w:val="00376079"/>
    <w:rsid w:val="0038194B"/>
    <w:rsid w:val="00391C3D"/>
    <w:rsid w:val="00397630"/>
    <w:rsid w:val="003A2898"/>
    <w:rsid w:val="003A2FFE"/>
    <w:rsid w:val="003B259D"/>
    <w:rsid w:val="003B47C3"/>
    <w:rsid w:val="003B4E2B"/>
    <w:rsid w:val="003C0B6A"/>
    <w:rsid w:val="003D0F12"/>
    <w:rsid w:val="003E1501"/>
    <w:rsid w:val="003E2CF9"/>
    <w:rsid w:val="003E4ED4"/>
    <w:rsid w:val="003E5A86"/>
    <w:rsid w:val="003E7D25"/>
    <w:rsid w:val="003F1265"/>
    <w:rsid w:val="003F2E12"/>
    <w:rsid w:val="004121E6"/>
    <w:rsid w:val="00413C20"/>
    <w:rsid w:val="00414579"/>
    <w:rsid w:val="00415A29"/>
    <w:rsid w:val="004236AE"/>
    <w:rsid w:val="004523CA"/>
    <w:rsid w:val="004546EF"/>
    <w:rsid w:val="00457598"/>
    <w:rsid w:val="004713E8"/>
    <w:rsid w:val="0047222A"/>
    <w:rsid w:val="00472A36"/>
    <w:rsid w:val="0047524C"/>
    <w:rsid w:val="0047768D"/>
    <w:rsid w:val="004779D8"/>
    <w:rsid w:val="00482881"/>
    <w:rsid w:val="00483F19"/>
    <w:rsid w:val="0048783D"/>
    <w:rsid w:val="004B28F1"/>
    <w:rsid w:val="004B34DC"/>
    <w:rsid w:val="004C3C96"/>
    <w:rsid w:val="004C58EB"/>
    <w:rsid w:val="004C6656"/>
    <w:rsid w:val="004D1E14"/>
    <w:rsid w:val="004D2B83"/>
    <w:rsid w:val="004E2ED1"/>
    <w:rsid w:val="004F0629"/>
    <w:rsid w:val="004F3038"/>
    <w:rsid w:val="0050743D"/>
    <w:rsid w:val="005156B0"/>
    <w:rsid w:val="005245BE"/>
    <w:rsid w:val="00535EA0"/>
    <w:rsid w:val="005373DB"/>
    <w:rsid w:val="00546401"/>
    <w:rsid w:val="005513E1"/>
    <w:rsid w:val="00552289"/>
    <w:rsid w:val="005543CE"/>
    <w:rsid w:val="005652E8"/>
    <w:rsid w:val="0056728E"/>
    <w:rsid w:val="005756DC"/>
    <w:rsid w:val="00575771"/>
    <w:rsid w:val="00576461"/>
    <w:rsid w:val="005800B5"/>
    <w:rsid w:val="00596003"/>
    <w:rsid w:val="005A2857"/>
    <w:rsid w:val="005A2ABC"/>
    <w:rsid w:val="005A4DBE"/>
    <w:rsid w:val="005C2BD7"/>
    <w:rsid w:val="005C2E9B"/>
    <w:rsid w:val="005C4F93"/>
    <w:rsid w:val="005C5544"/>
    <w:rsid w:val="005D2D00"/>
    <w:rsid w:val="005D5630"/>
    <w:rsid w:val="005D634F"/>
    <w:rsid w:val="005E4099"/>
    <w:rsid w:val="00601847"/>
    <w:rsid w:val="00604B21"/>
    <w:rsid w:val="006062F3"/>
    <w:rsid w:val="006108DA"/>
    <w:rsid w:val="00613A03"/>
    <w:rsid w:val="006155A2"/>
    <w:rsid w:val="00631A6B"/>
    <w:rsid w:val="006326F3"/>
    <w:rsid w:val="00634458"/>
    <w:rsid w:val="00650C0D"/>
    <w:rsid w:val="0065429C"/>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515E"/>
    <w:rsid w:val="00707D53"/>
    <w:rsid w:val="00722429"/>
    <w:rsid w:val="007239CF"/>
    <w:rsid w:val="00723D46"/>
    <w:rsid w:val="00734FCC"/>
    <w:rsid w:val="007376E4"/>
    <w:rsid w:val="007501F5"/>
    <w:rsid w:val="00752C27"/>
    <w:rsid w:val="00772E27"/>
    <w:rsid w:val="0077629F"/>
    <w:rsid w:val="007824B7"/>
    <w:rsid w:val="00784BF2"/>
    <w:rsid w:val="00787D34"/>
    <w:rsid w:val="0079138D"/>
    <w:rsid w:val="0079420A"/>
    <w:rsid w:val="0079777B"/>
    <w:rsid w:val="007A46EA"/>
    <w:rsid w:val="007B1BDB"/>
    <w:rsid w:val="007C7179"/>
    <w:rsid w:val="007D0A57"/>
    <w:rsid w:val="007D1D35"/>
    <w:rsid w:val="007D500F"/>
    <w:rsid w:val="007D71A4"/>
    <w:rsid w:val="007E5224"/>
    <w:rsid w:val="007E6F59"/>
    <w:rsid w:val="007F4384"/>
    <w:rsid w:val="007F692C"/>
    <w:rsid w:val="008144EE"/>
    <w:rsid w:val="00825BB0"/>
    <w:rsid w:val="00831118"/>
    <w:rsid w:val="0083311C"/>
    <w:rsid w:val="00834CBD"/>
    <w:rsid w:val="00842808"/>
    <w:rsid w:val="00847094"/>
    <w:rsid w:val="008556BA"/>
    <w:rsid w:val="0086271D"/>
    <w:rsid w:val="00863DA2"/>
    <w:rsid w:val="0086731A"/>
    <w:rsid w:val="00875014"/>
    <w:rsid w:val="00877C6A"/>
    <w:rsid w:val="00887D16"/>
    <w:rsid w:val="00893EAC"/>
    <w:rsid w:val="008945A8"/>
    <w:rsid w:val="0089609C"/>
    <w:rsid w:val="008967DA"/>
    <w:rsid w:val="00897B58"/>
    <w:rsid w:val="00897E4A"/>
    <w:rsid w:val="00897FF6"/>
    <w:rsid w:val="008A0542"/>
    <w:rsid w:val="008A40F8"/>
    <w:rsid w:val="008B2303"/>
    <w:rsid w:val="008D30E4"/>
    <w:rsid w:val="008E1574"/>
    <w:rsid w:val="008F65D3"/>
    <w:rsid w:val="008F6DF0"/>
    <w:rsid w:val="009006D6"/>
    <w:rsid w:val="00904032"/>
    <w:rsid w:val="00905710"/>
    <w:rsid w:val="0091178C"/>
    <w:rsid w:val="00911E27"/>
    <w:rsid w:val="0091284C"/>
    <w:rsid w:val="00912A1F"/>
    <w:rsid w:val="00913CEB"/>
    <w:rsid w:val="00915400"/>
    <w:rsid w:val="009211ED"/>
    <w:rsid w:val="00923127"/>
    <w:rsid w:val="00943A4D"/>
    <w:rsid w:val="009766D5"/>
    <w:rsid w:val="009906A9"/>
    <w:rsid w:val="00990E4B"/>
    <w:rsid w:val="0099195A"/>
    <w:rsid w:val="009B0DF2"/>
    <w:rsid w:val="009B3143"/>
    <w:rsid w:val="009C06B4"/>
    <w:rsid w:val="009D1109"/>
    <w:rsid w:val="009D6EBA"/>
    <w:rsid w:val="009E4D4B"/>
    <w:rsid w:val="009E54CC"/>
    <w:rsid w:val="009E6510"/>
    <w:rsid w:val="009E6FAF"/>
    <w:rsid w:val="009F1AB1"/>
    <w:rsid w:val="009F5BC2"/>
    <w:rsid w:val="00A00BBC"/>
    <w:rsid w:val="00A01564"/>
    <w:rsid w:val="00A25EB1"/>
    <w:rsid w:val="00A339F1"/>
    <w:rsid w:val="00A4026F"/>
    <w:rsid w:val="00A50005"/>
    <w:rsid w:val="00A56E55"/>
    <w:rsid w:val="00A60552"/>
    <w:rsid w:val="00A65486"/>
    <w:rsid w:val="00A670D5"/>
    <w:rsid w:val="00A8215A"/>
    <w:rsid w:val="00A85BA7"/>
    <w:rsid w:val="00A87C98"/>
    <w:rsid w:val="00A92ED4"/>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12C34"/>
    <w:rsid w:val="00B13718"/>
    <w:rsid w:val="00B1555A"/>
    <w:rsid w:val="00B205CC"/>
    <w:rsid w:val="00B23926"/>
    <w:rsid w:val="00B24C66"/>
    <w:rsid w:val="00B25FD1"/>
    <w:rsid w:val="00B27EA1"/>
    <w:rsid w:val="00B33734"/>
    <w:rsid w:val="00B416FB"/>
    <w:rsid w:val="00B4260A"/>
    <w:rsid w:val="00B432C7"/>
    <w:rsid w:val="00B44C9E"/>
    <w:rsid w:val="00B53D8F"/>
    <w:rsid w:val="00B56BDD"/>
    <w:rsid w:val="00B609EC"/>
    <w:rsid w:val="00B610F9"/>
    <w:rsid w:val="00B656B8"/>
    <w:rsid w:val="00B65A35"/>
    <w:rsid w:val="00B74F15"/>
    <w:rsid w:val="00B819C8"/>
    <w:rsid w:val="00B83C8B"/>
    <w:rsid w:val="00BC319A"/>
    <w:rsid w:val="00BC4216"/>
    <w:rsid w:val="00BE3975"/>
    <w:rsid w:val="00BF338E"/>
    <w:rsid w:val="00BF7C85"/>
    <w:rsid w:val="00C05475"/>
    <w:rsid w:val="00C16F64"/>
    <w:rsid w:val="00C212E6"/>
    <w:rsid w:val="00C22D62"/>
    <w:rsid w:val="00C2517B"/>
    <w:rsid w:val="00C27783"/>
    <w:rsid w:val="00C44DB4"/>
    <w:rsid w:val="00C51726"/>
    <w:rsid w:val="00C61752"/>
    <w:rsid w:val="00C634A8"/>
    <w:rsid w:val="00C63FC7"/>
    <w:rsid w:val="00C640B5"/>
    <w:rsid w:val="00C64D2C"/>
    <w:rsid w:val="00C67286"/>
    <w:rsid w:val="00C72D83"/>
    <w:rsid w:val="00C83C11"/>
    <w:rsid w:val="00C90C02"/>
    <w:rsid w:val="00C939FE"/>
    <w:rsid w:val="00C967E6"/>
    <w:rsid w:val="00CA066C"/>
    <w:rsid w:val="00CA59DB"/>
    <w:rsid w:val="00CB08C1"/>
    <w:rsid w:val="00CB67BE"/>
    <w:rsid w:val="00CB7E92"/>
    <w:rsid w:val="00CC5035"/>
    <w:rsid w:val="00CD438D"/>
    <w:rsid w:val="00CE34F2"/>
    <w:rsid w:val="00D026B7"/>
    <w:rsid w:val="00D02C76"/>
    <w:rsid w:val="00D03716"/>
    <w:rsid w:val="00D06469"/>
    <w:rsid w:val="00D075A9"/>
    <w:rsid w:val="00D33AE0"/>
    <w:rsid w:val="00D34A48"/>
    <w:rsid w:val="00D378A3"/>
    <w:rsid w:val="00D42960"/>
    <w:rsid w:val="00D436BC"/>
    <w:rsid w:val="00D45D04"/>
    <w:rsid w:val="00D4714F"/>
    <w:rsid w:val="00D51B99"/>
    <w:rsid w:val="00D66E58"/>
    <w:rsid w:val="00D721A1"/>
    <w:rsid w:val="00D7357D"/>
    <w:rsid w:val="00D74215"/>
    <w:rsid w:val="00D743F0"/>
    <w:rsid w:val="00D77D03"/>
    <w:rsid w:val="00D80D67"/>
    <w:rsid w:val="00D80E83"/>
    <w:rsid w:val="00D811CB"/>
    <w:rsid w:val="00D84D97"/>
    <w:rsid w:val="00D85A23"/>
    <w:rsid w:val="00D90C1C"/>
    <w:rsid w:val="00D9328E"/>
    <w:rsid w:val="00D9376C"/>
    <w:rsid w:val="00DA09EC"/>
    <w:rsid w:val="00DA30BE"/>
    <w:rsid w:val="00DA390B"/>
    <w:rsid w:val="00DA4B3E"/>
    <w:rsid w:val="00DA62FA"/>
    <w:rsid w:val="00DA7FDF"/>
    <w:rsid w:val="00DB2A10"/>
    <w:rsid w:val="00DB720F"/>
    <w:rsid w:val="00DC2D3C"/>
    <w:rsid w:val="00DC4553"/>
    <w:rsid w:val="00DC4C5D"/>
    <w:rsid w:val="00DC6514"/>
    <w:rsid w:val="00DD3562"/>
    <w:rsid w:val="00DD4479"/>
    <w:rsid w:val="00DF1DEC"/>
    <w:rsid w:val="00DF2EDA"/>
    <w:rsid w:val="00DF44F7"/>
    <w:rsid w:val="00DF5832"/>
    <w:rsid w:val="00DF7EBE"/>
    <w:rsid w:val="00E00C73"/>
    <w:rsid w:val="00E10A66"/>
    <w:rsid w:val="00E1491F"/>
    <w:rsid w:val="00E169D8"/>
    <w:rsid w:val="00E253EF"/>
    <w:rsid w:val="00E316A2"/>
    <w:rsid w:val="00E326D9"/>
    <w:rsid w:val="00E41250"/>
    <w:rsid w:val="00E46F3B"/>
    <w:rsid w:val="00E5556A"/>
    <w:rsid w:val="00E557F6"/>
    <w:rsid w:val="00E6613E"/>
    <w:rsid w:val="00E75C55"/>
    <w:rsid w:val="00E813AA"/>
    <w:rsid w:val="00E821F0"/>
    <w:rsid w:val="00E90D01"/>
    <w:rsid w:val="00E935AD"/>
    <w:rsid w:val="00E9397F"/>
    <w:rsid w:val="00E948EA"/>
    <w:rsid w:val="00E96AB6"/>
    <w:rsid w:val="00E978E1"/>
    <w:rsid w:val="00EA041A"/>
    <w:rsid w:val="00EC1C08"/>
    <w:rsid w:val="00EC67E5"/>
    <w:rsid w:val="00ED315F"/>
    <w:rsid w:val="00ED49DB"/>
    <w:rsid w:val="00EE220B"/>
    <w:rsid w:val="00EE6783"/>
    <w:rsid w:val="00F10995"/>
    <w:rsid w:val="00F13ED8"/>
    <w:rsid w:val="00F16823"/>
    <w:rsid w:val="00F17C5C"/>
    <w:rsid w:val="00F21AE9"/>
    <w:rsid w:val="00F2284F"/>
    <w:rsid w:val="00F26635"/>
    <w:rsid w:val="00F276E2"/>
    <w:rsid w:val="00F30197"/>
    <w:rsid w:val="00F3148F"/>
    <w:rsid w:val="00F33700"/>
    <w:rsid w:val="00F358B5"/>
    <w:rsid w:val="00F453D7"/>
    <w:rsid w:val="00F5111F"/>
    <w:rsid w:val="00F52E3F"/>
    <w:rsid w:val="00F53BCC"/>
    <w:rsid w:val="00F54274"/>
    <w:rsid w:val="00F57BC9"/>
    <w:rsid w:val="00F60CE6"/>
    <w:rsid w:val="00F625AA"/>
    <w:rsid w:val="00F65401"/>
    <w:rsid w:val="00F658B9"/>
    <w:rsid w:val="00F74B54"/>
    <w:rsid w:val="00F75304"/>
    <w:rsid w:val="00F75722"/>
    <w:rsid w:val="00F767B7"/>
    <w:rsid w:val="00F76DCC"/>
    <w:rsid w:val="00F86E30"/>
    <w:rsid w:val="00F906B3"/>
    <w:rsid w:val="00F90B4C"/>
    <w:rsid w:val="00F92BEF"/>
    <w:rsid w:val="00FB23B7"/>
    <w:rsid w:val="00FB3FF8"/>
    <w:rsid w:val="00FB481E"/>
    <w:rsid w:val="00FE03FD"/>
    <w:rsid w:val="00FE1036"/>
    <w:rsid w:val="00FE32E7"/>
    <w:rsid w:val="00FE3EF6"/>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eastAsia="de-DE"/>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1452BF"/>
    <w:pPr>
      <w:spacing w:line="360" w:lineRule="auto"/>
    </w:pPr>
    <w:rPr>
      <w:rFonts w:ascii="Arial" w:hAnsi="Arial" w:cs="Arial"/>
      <w:b/>
      <w:bCs/>
      <w:sz w:val="22"/>
      <w:szCs w:val="22"/>
    </w:rPr>
  </w:style>
  <w:style w:type="paragraph" w:customStyle="1" w:styleId="ERCOText">
    <w:name w:val="ERCO_Text"/>
    <w:basedOn w:val="Standard"/>
    <w:qFormat/>
    <w:rsid w:val="001452BF"/>
    <w:pPr>
      <w:spacing w:line="360" w:lineRule="auto"/>
    </w:pPr>
    <w:rPr>
      <w:rFonts w:ascii="Arial" w:hAnsi="Arial" w:cs="Arial"/>
      <w:sz w:val="22"/>
      <w:szCs w:val="22"/>
    </w:rPr>
  </w:style>
  <w:style w:type="paragraph" w:customStyle="1" w:styleId="ERCOInfos">
    <w:name w:val="ERCO_Infos"/>
    <w:basedOn w:val="prtext"/>
    <w:qFormat/>
    <w:rsid w:val="001452BF"/>
    <w:pPr>
      <w:spacing w:line="360" w:lineRule="auto"/>
    </w:pPr>
    <w:rPr>
      <w:rFonts w:ascii="Arial" w:hAnsi="Arial" w:cs="Arial"/>
      <w:sz w:val="20"/>
    </w:rPr>
  </w:style>
  <w:style w:type="character" w:styleId="Betont">
    <w:name w:val="Strong"/>
    <w:basedOn w:val="Absatzstandardschriftart"/>
    <w:qFormat/>
    <w:rsid w:val="002D4C51"/>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eastAsia="de-DE"/>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1452BF"/>
    <w:pPr>
      <w:spacing w:line="360" w:lineRule="auto"/>
    </w:pPr>
    <w:rPr>
      <w:rFonts w:ascii="Arial" w:hAnsi="Arial" w:cs="Arial"/>
      <w:b/>
      <w:bCs/>
      <w:sz w:val="22"/>
      <w:szCs w:val="22"/>
    </w:rPr>
  </w:style>
  <w:style w:type="paragraph" w:customStyle="1" w:styleId="ERCOText">
    <w:name w:val="ERCO_Text"/>
    <w:basedOn w:val="Standard"/>
    <w:qFormat/>
    <w:rsid w:val="001452BF"/>
    <w:pPr>
      <w:spacing w:line="360" w:lineRule="auto"/>
    </w:pPr>
    <w:rPr>
      <w:rFonts w:ascii="Arial" w:hAnsi="Arial" w:cs="Arial"/>
      <w:sz w:val="22"/>
      <w:szCs w:val="22"/>
    </w:rPr>
  </w:style>
  <w:style w:type="paragraph" w:customStyle="1" w:styleId="ERCOInfos">
    <w:name w:val="ERCO_Infos"/>
    <w:basedOn w:val="prtext"/>
    <w:qFormat/>
    <w:rsid w:val="001452BF"/>
    <w:pPr>
      <w:spacing w:line="360" w:lineRule="auto"/>
    </w:pPr>
    <w:rPr>
      <w:rFonts w:ascii="Arial" w:hAnsi="Arial" w:cs="Arial"/>
      <w:sz w:val="20"/>
    </w:rPr>
  </w:style>
  <w:style w:type="character" w:styleId="Betont">
    <w:name w:val="Strong"/>
    <w:basedOn w:val="Absatzstandardschriftart"/>
    <w:qFormat/>
    <w:rsid w:val="002D4C5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rco.com/matthew-penn/en" TargetMode="External"/><Relationship Id="rId10" Type="http://schemas.openxmlformats.org/officeDocument/2006/relationships/hyperlink" Target="mailto:info.uk@erco.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erco.com" TargetMode="External"/><Relationship Id="rId2" Type="http://schemas.openxmlformats.org/officeDocument/2006/relationships/hyperlink" Target="mailto:erco@maipr.com" TargetMode="External"/><Relationship Id="rId3"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m.krautter\Anwendungsdaten\Microsoft\Vorlagen\pr_deut.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8E26E6-8FF1-1E42-A8CD-10CC9017C8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\Dokumente und Einstellungen\m.krautter\Anwendungsdaten\Microsoft\Vorlagen\pr_deut.dot</Template>
  <TotalTime>0</TotalTime>
  <Pages>5</Pages>
  <Words>838</Words>
  <Characters>5284</Characters>
  <Application>Microsoft Macintosh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ERCO Project Review</vt:lpstr>
    </vt:vector>
  </TitlesOfParts>
  <Manager/>
  <Company>mai public relations GmbH</Company>
  <LinksUpToDate>false</LinksUpToDate>
  <CharactersWithSpaces>6110</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Project Review</dc:title>
  <dc:subject>Paediatric Practice in Hamburg</dc:subject>
  <dc:creator>Arno Heitland</dc:creator>
  <cp:keywords/>
  <dc:description/>
  <cp:lastModifiedBy>mai pr</cp:lastModifiedBy>
  <cp:revision>11</cp:revision>
  <cp:lastPrinted>2014-06-11T11:57:00Z</cp:lastPrinted>
  <dcterms:created xsi:type="dcterms:W3CDTF">2015-09-08T12:42:00Z</dcterms:created>
  <dcterms:modified xsi:type="dcterms:W3CDTF">2015-09-21T13:29:00Z</dcterms:modified>
  <cp:category/>
</cp:coreProperties>
</file>