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78AB58" w14:textId="77777777" w:rsidR="006F4D9D" w:rsidRPr="006F4D9D" w:rsidRDefault="006F4D9D" w:rsidP="006567D8">
      <w:pPr>
        <w:pStyle w:val="01berschriftERCO"/>
        <w:rPr>
          <w:lang w:val="es-ES" w:eastAsia="es-ES"/>
        </w:rPr>
      </w:pPr>
      <w:r w:rsidRPr="006F4D9D">
        <w:rPr>
          <w:lang w:val="es-ES" w:eastAsia="es-ES"/>
        </w:rPr>
        <w:t xml:space="preserve">ERCO en la </w:t>
      </w:r>
      <w:proofErr w:type="spellStart"/>
      <w:r w:rsidRPr="006F4D9D">
        <w:rPr>
          <w:lang w:val="es-ES" w:eastAsia="es-ES"/>
        </w:rPr>
        <w:t>EuroShop</w:t>
      </w:r>
      <w:proofErr w:type="spellEnd"/>
      <w:r w:rsidRPr="006F4D9D">
        <w:rPr>
          <w:lang w:val="es-ES" w:eastAsia="es-ES"/>
        </w:rPr>
        <w:t xml:space="preserve"> 2017:</w:t>
      </w:r>
    </w:p>
    <w:p w14:paraId="1F521122" w14:textId="77777777" w:rsidR="006F4D9D" w:rsidRPr="006F4D9D" w:rsidRDefault="006F4D9D" w:rsidP="006567D8">
      <w:pPr>
        <w:pStyle w:val="01berschriftERCO"/>
        <w:rPr>
          <w:lang w:val="es-ES" w:eastAsia="es-ES"/>
        </w:rPr>
      </w:pPr>
      <w:r w:rsidRPr="006F4D9D">
        <w:rPr>
          <w:lang w:val="es-ES" w:eastAsia="es-ES"/>
        </w:rPr>
        <w:t>La luz introduce emociones en el ámbito minorista</w:t>
      </w:r>
    </w:p>
    <w:p w14:paraId="2A6807BD" w14:textId="77777777" w:rsidR="006F4D9D" w:rsidRPr="006F4D9D" w:rsidRDefault="006F4D9D" w:rsidP="006567D8">
      <w:pPr>
        <w:pStyle w:val="01berschriftERCO"/>
        <w:rPr>
          <w:lang w:val="es-ES" w:eastAsia="es-ES"/>
        </w:rPr>
      </w:pPr>
    </w:p>
    <w:p w14:paraId="73FDB4F3" w14:textId="47BA27B8" w:rsidR="006F4D9D" w:rsidRPr="006F4D9D" w:rsidRDefault="006F4D9D" w:rsidP="006567D8">
      <w:pPr>
        <w:pStyle w:val="01berschriftERCO"/>
        <w:rPr>
          <w:lang w:val="es-ES" w:eastAsia="es-ES"/>
        </w:rPr>
      </w:pPr>
      <w:proofErr w:type="spellStart"/>
      <w:r w:rsidRPr="006F4D9D">
        <w:rPr>
          <w:lang w:val="es-ES" w:eastAsia="es-ES"/>
        </w:rPr>
        <w:t>Lüdenscheid</w:t>
      </w:r>
      <w:proofErr w:type="spellEnd"/>
      <w:r w:rsidRPr="006F4D9D">
        <w:rPr>
          <w:lang w:val="es-ES" w:eastAsia="es-ES"/>
        </w:rPr>
        <w:t xml:space="preserve">, enero de 2017. La iluminación de establecimientos minoristas debe suscitar emociones, ya sea mediante escenificaciones personalizadas de las últimas colecciones de moda y series de automóviles, las publicaciones más recientes de la feria del libro o </w:t>
      </w:r>
      <w:proofErr w:type="spellStart"/>
      <w:r w:rsidRPr="006F4D9D">
        <w:rPr>
          <w:lang w:val="es-ES" w:eastAsia="es-ES"/>
        </w:rPr>
        <w:t>delicatessen</w:t>
      </w:r>
      <w:proofErr w:type="spellEnd"/>
      <w:r w:rsidRPr="006F4D9D">
        <w:rPr>
          <w:lang w:val="es-ES" w:eastAsia="es-ES"/>
        </w:rPr>
        <w:t xml:space="preserve"> frescas. ¿Pero qué herramientas de iluminación necesitan los diseñadores para poder garantizar la flexibilidad necesaria? El stand de ERCO en la 50.</w:t>
      </w:r>
      <w:r w:rsidR="00166ABF" w:rsidRPr="00166ABF">
        <w:rPr>
          <w:vertAlign w:val="superscript"/>
          <w:lang w:val="es-ES" w:eastAsia="es-ES"/>
        </w:rPr>
        <w:t>a</w:t>
      </w:r>
      <w:r w:rsidRPr="006F4D9D">
        <w:rPr>
          <w:lang w:val="es-ES" w:eastAsia="es-ES"/>
        </w:rPr>
        <w:t xml:space="preserve"> feria </w:t>
      </w:r>
      <w:proofErr w:type="spellStart"/>
      <w:r w:rsidRPr="006F4D9D">
        <w:rPr>
          <w:lang w:val="es-ES" w:eastAsia="es-ES"/>
        </w:rPr>
        <w:t>EuroShop</w:t>
      </w:r>
      <w:proofErr w:type="spellEnd"/>
      <w:r w:rsidRPr="006F4D9D">
        <w:rPr>
          <w:lang w:val="es-ES" w:eastAsia="es-ES"/>
        </w:rPr>
        <w:t xml:space="preserve"> está dedicado a la luminotecnia ERCO –basada en la tecnología LED de desarrollo propio</w:t>
      </w:r>
      <w:r w:rsidR="00535D25">
        <w:rPr>
          <w:lang w:val="es-ES" w:eastAsia="es-ES"/>
        </w:rPr>
        <w:t xml:space="preserve"> </w:t>
      </w:r>
      <w:r w:rsidRPr="006F4D9D">
        <w:rPr>
          <w:lang w:val="es-ES" w:eastAsia="es-ES"/>
        </w:rPr>
        <w:t xml:space="preserve">– que conforma una caja de herramientas para crear escenificaciones perfectas. A fin de ilustrar el potencial de estas herramientas de iluminación en la </w:t>
      </w:r>
      <w:proofErr w:type="spellStart"/>
      <w:r w:rsidRPr="006F4D9D">
        <w:rPr>
          <w:lang w:val="es-ES" w:eastAsia="es-ES"/>
        </w:rPr>
        <w:t>EuroShop</w:t>
      </w:r>
      <w:proofErr w:type="spellEnd"/>
      <w:r w:rsidRPr="006F4D9D">
        <w:rPr>
          <w:lang w:val="es-ES" w:eastAsia="es-ES"/>
        </w:rPr>
        <w:t xml:space="preserve">, ERCO escenifica sus distribuciones luminosas tridimensionalmente. Entre las novedades de producto de ERCO para 2017 se cuentan proyectores para raíles electrificados y luminarias </w:t>
      </w:r>
      <w:proofErr w:type="spellStart"/>
      <w:r w:rsidRPr="006F4D9D">
        <w:rPr>
          <w:lang w:val="es-ES" w:eastAsia="es-ES"/>
        </w:rPr>
        <w:t>empotrables</w:t>
      </w:r>
      <w:proofErr w:type="spellEnd"/>
      <w:r w:rsidRPr="006F4D9D">
        <w:rPr>
          <w:lang w:val="es-ES" w:eastAsia="es-ES"/>
        </w:rPr>
        <w:t xml:space="preserve"> en el techo con un diseño discreto y compacto, y con la nueva distribución luminosa altamente eficiente extra </w:t>
      </w:r>
      <w:proofErr w:type="spellStart"/>
      <w:r w:rsidRPr="006F4D9D">
        <w:rPr>
          <w:lang w:val="es-ES" w:eastAsia="es-ES"/>
        </w:rPr>
        <w:t>wide</w:t>
      </w:r>
      <w:proofErr w:type="spellEnd"/>
      <w:r w:rsidRPr="006F4D9D">
        <w:rPr>
          <w:lang w:val="es-ES" w:eastAsia="es-ES"/>
        </w:rPr>
        <w:t xml:space="preserve"> </w:t>
      </w:r>
      <w:proofErr w:type="spellStart"/>
      <w:r w:rsidRPr="006F4D9D">
        <w:rPr>
          <w:lang w:val="es-ES" w:eastAsia="es-ES"/>
        </w:rPr>
        <w:t>flood</w:t>
      </w:r>
      <w:proofErr w:type="spellEnd"/>
      <w:r w:rsidRPr="006F4D9D">
        <w:rPr>
          <w:lang w:val="es-ES" w:eastAsia="es-ES"/>
        </w:rPr>
        <w:t>.</w:t>
      </w:r>
    </w:p>
    <w:p w14:paraId="6713BF91" w14:textId="77777777" w:rsidR="006F4D9D" w:rsidRPr="006F4D9D" w:rsidRDefault="006F4D9D" w:rsidP="006F4D9D">
      <w:pPr>
        <w:spacing w:line="360" w:lineRule="auto"/>
        <w:rPr>
          <w:rFonts w:cs="Arial"/>
          <w:sz w:val="22"/>
          <w:szCs w:val="22"/>
          <w:lang w:val="es-ES" w:eastAsia="es-ES"/>
        </w:rPr>
      </w:pPr>
    </w:p>
    <w:p w14:paraId="7BA91017" w14:textId="52C07B83" w:rsidR="006F4D9D" w:rsidRPr="006F4D9D" w:rsidRDefault="006F4D9D" w:rsidP="006567D8">
      <w:pPr>
        <w:pStyle w:val="02TextERCO"/>
        <w:rPr>
          <w:lang w:val="es-ES" w:eastAsia="es-ES"/>
        </w:rPr>
      </w:pPr>
      <w:r w:rsidRPr="006F4D9D">
        <w:rPr>
          <w:lang w:val="es-ES" w:eastAsia="es-ES"/>
        </w:rPr>
        <w:t>Del 5 al 9 de marzo de 2017, ERCO presentará en la 50.</w:t>
      </w:r>
      <w:bookmarkStart w:id="0" w:name="_GoBack"/>
      <w:r w:rsidR="00166ABF" w:rsidRPr="00166ABF">
        <w:rPr>
          <w:vertAlign w:val="superscript"/>
          <w:lang w:val="es-ES" w:eastAsia="es-ES"/>
        </w:rPr>
        <w:t>a</w:t>
      </w:r>
      <w:bookmarkEnd w:id="0"/>
      <w:r w:rsidRPr="006F4D9D">
        <w:rPr>
          <w:lang w:val="es-ES" w:eastAsia="es-ES"/>
        </w:rPr>
        <w:t xml:space="preserve"> </w:t>
      </w:r>
      <w:proofErr w:type="spellStart"/>
      <w:r w:rsidRPr="006F4D9D">
        <w:rPr>
          <w:lang w:val="es-ES" w:eastAsia="es-ES"/>
        </w:rPr>
        <w:t>EuroShop</w:t>
      </w:r>
      <w:proofErr w:type="spellEnd"/>
      <w:r w:rsidRPr="006F4D9D">
        <w:rPr>
          <w:lang w:val="es-ES" w:eastAsia="es-ES"/>
        </w:rPr>
        <w:t xml:space="preserve"> de Düsseldorf su competencia en la iluminación de establecimientos minoristas con tecnología LED. Se trata sobre todo de mostrar cómo la luz –</w:t>
      </w:r>
      <w:r w:rsidR="00A45F3A">
        <w:rPr>
          <w:lang w:val="es-ES" w:eastAsia="es-ES"/>
        </w:rPr>
        <w:t xml:space="preserve"> </w:t>
      </w:r>
      <w:r w:rsidRPr="006F4D9D">
        <w:rPr>
          <w:lang w:val="es-ES" w:eastAsia="es-ES"/>
        </w:rPr>
        <w:t>además de crear una mejor orientación en tiendas y una visibilidad perfecta de los artículos a la venta</w:t>
      </w:r>
      <w:r w:rsidR="00A45F3A">
        <w:rPr>
          <w:lang w:val="es-ES" w:eastAsia="es-ES"/>
        </w:rPr>
        <w:t xml:space="preserve"> </w:t>
      </w:r>
      <w:r w:rsidRPr="006F4D9D">
        <w:rPr>
          <w:lang w:val="es-ES" w:eastAsia="es-ES"/>
        </w:rPr>
        <w:t>– incrementa sustancialmente la emoción de las escenificaciones. Dado que la gama de productos de ERCO está concebida de forma sumamente coherente, los expresivos escenarios pueden implementarse con una gran riqueza de variantes. Las distribuciones luminosas sustituibles posibilitan los más diversos conceptos de iluminación.</w:t>
      </w:r>
    </w:p>
    <w:p w14:paraId="1FDB2A35" w14:textId="77777777" w:rsidR="006F4D9D" w:rsidRPr="006F4D9D" w:rsidRDefault="006F4D9D" w:rsidP="006F4D9D">
      <w:pPr>
        <w:spacing w:line="360" w:lineRule="auto"/>
        <w:rPr>
          <w:rFonts w:cs="Arial"/>
          <w:sz w:val="22"/>
          <w:szCs w:val="22"/>
          <w:lang w:val="es-ES" w:eastAsia="es-ES"/>
        </w:rPr>
      </w:pPr>
    </w:p>
    <w:p w14:paraId="35EF03CE" w14:textId="77777777" w:rsidR="006F4D9D" w:rsidRPr="006F4D9D" w:rsidRDefault="006F4D9D" w:rsidP="006567D8">
      <w:pPr>
        <w:pStyle w:val="01berschriftERCO"/>
        <w:rPr>
          <w:lang w:val="es-ES" w:eastAsia="es-ES"/>
        </w:rPr>
      </w:pPr>
      <w:r w:rsidRPr="006F4D9D">
        <w:rPr>
          <w:lang w:val="es-ES" w:eastAsia="es-ES"/>
        </w:rPr>
        <w:t>Narración de historias mediante distribuciones luminosas</w:t>
      </w:r>
    </w:p>
    <w:p w14:paraId="2D71B36E" w14:textId="1A0FE1CA" w:rsidR="006F4D9D" w:rsidRPr="006F4D9D" w:rsidRDefault="006F4D9D" w:rsidP="006567D8">
      <w:pPr>
        <w:pStyle w:val="02TextERCO"/>
        <w:rPr>
          <w:lang w:val="es-ES" w:eastAsia="es-ES"/>
        </w:rPr>
      </w:pPr>
      <w:r w:rsidRPr="006F4D9D">
        <w:rPr>
          <w:lang w:val="es-ES" w:eastAsia="es-ES"/>
        </w:rPr>
        <w:t xml:space="preserve">En el centro del stand se encuentra un espacio de maquetas cuyo diseño de paredes recuerda de forma abstracta a los expositores de </w:t>
      </w:r>
      <w:r w:rsidRPr="006F4D9D">
        <w:rPr>
          <w:lang w:val="es-ES" w:eastAsia="es-ES"/>
        </w:rPr>
        <w:lastRenderedPageBreak/>
        <w:t xml:space="preserve">tiendas. Las escenas luminosas cambian, generan los más diversos ambientes y ponen así de manifiesto las posibilidades de la escenificación de tiendas mediante el sistema modular de ERCO. En diversos </w:t>
      </w:r>
      <w:r w:rsidRPr="00A45F3A">
        <w:rPr>
          <w:lang w:val="es-ES" w:eastAsia="es-ES"/>
        </w:rPr>
        <w:t>puntos de la superficie del stand se presentan, a partir de las distribuciones luminosas de ERCO, los productos y las tecnologías correspondientes. Siete mesas de presentación abarcan el diámetro del</w:t>
      </w:r>
      <w:r w:rsidR="0033487F">
        <w:rPr>
          <w:lang w:val="es-ES" w:eastAsia="es-ES"/>
        </w:rPr>
        <w:t xml:space="preserve"> haz</w:t>
      </w:r>
      <w:r w:rsidRPr="00A45F3A">
        <w:rPr>
          <w:lang w:val="es-ES" w:eastAsia="es-ES"/>
        </w:rPr>
        <w:t xml:space="preserve"> de luz de sendos proyectores suspendidos sobre ella. Los haces de luz propiamente dichos se escenifican mediante esculturas de perfiles de plástico en color amarillo de gran formato, como una filigrana, que recuerdan a dibujos en 3D. De este modo, a lo largo de todo el stand se presentan todas las distribuciones luminosas de ERCO, desde </w:t>
      </w:r>
      <w:proofErr w:type="spellStart"/>
      <w:r w:rsidRPr="00A45F3A">
        <w:rPr>
          <w:lang w:val="es-ES" w:eastAsia="es-ES"/>
        </w:rPr>
        <w:t>narrow</w:t>
      </w:r>
      <w:proofErr w:type="spellEnd"/>
      <w:r w:rsidRPr="00A45F3A">
        <w:rPr>
          <w:lang w:val="es-ES" w:eastAsia="es-ES"/>
        </w:rPr>
        <w:t xml:space="preserve"> spot hasta </w:t>
      </w:r>
      <w:proofErr w:type="spellStart"/>
      <w:r w:rsidRPr="00A45F3A">
        <w:rPr>
          <w:lang w:val="es-ES" w:eastAsia="es-ES"/>
        </w:rPr>
        <w:t>wallwash</w:t>
      </w:r>
      <w:proofErr w:type="spellEnd"/>
      <w:r w:rsidRPr="00A45F3A">
        <w:rPr>
          <w:lang w:val="es-ES" w:eastAsia="es-ES"/>
        </w:rPr>
        <w:t xml:space="preserve"> pasando por </w:t>
      </w:r>
      <w:proofErr w:type="spellStart"/>
      <w:r w:rsidRPr="00A45F3A">
        <w:rPr>
          <w:lang w:val="es-ES" w:eastAsia="es-ES"/>
        </w:rPr>
        <w:t>wide</w:t>
      </w:r>
      <w:proofErr w:type="spellEnd"/>
      <w:r w:rsidRPr="00A45F3A">
        <w:rPr>
          <w:lang w:val="es-ES" w:eastAsia="es-ES"/>
        </w:rPr>
        <w:t xml:space="preserve"> </w:t>
      </w:r>
      <w:proofErr w:type="spellStart"/>
      <w:r w:rsidRPr="00A45F3A">
        <w:rPr>
          <w:lang w:val="es-ES" w:eastAsia="es-ES"/>
        </w:rPr>
        <w:t>flood</w:t>
      </w:r>
      <w:proofErr w:type="spellEnd"/>
      <w:r w:rsidRPr="00A45F3A">
        <w:rPr>
          <w:lang w:val="es-ES" w:eastAsia="es-ES"/>
        </w:rPr>
        <w:t xml:space="preserve">. Una de las principales novedades de ERCO para 2017 es la distribución luminosa extra </w:t>
      </w:r>
      <w:proofErr w:type="spellStart"/>
      <w:r w:rsidRPr="00A45F3A">
        <w:rPr>
          <w:lang w:val="es-ES" w:eastAsia="es-ES"/>
        </w:rPr>
        <w:t>wide</w:t>
      </w:r>
      <w:proofErr w:type="spellEnd"/>
      <w:r w:rsidRPr="00A45F3A">
        <w:rPr>
          <w:lang w:val="es-ES" w:eastAsia="es-ES"/>
        </w:rPr>
        <w:t xml:space="preserve"> </w:t>
      </w:r>
      <w:proofErr w:type="spellStart"/>
      <w:r w:rsidRPr="00A45F3A">
        <w:rPr>
          <w:lang w:val="es-ES" w:eastAsia="es-ES"/>
        </w:rPr>
        <w:t>flood</w:t>
      </w:r>
      <w:proofErr w:type="spellEnd"/>
      <w:r w:rsidRPr="00A45F3A">
        <w:rPr>
          <w:lang w:val="es-ES" w:eastAsia="es-ES"/>
        </w:rPr>
        <w:t>, que con un ángulo de</w:t>
      </w:r>
      <w:r w:rsidRPr="006F4D9D">
        <w:rPr>
          <w:lang w:val="es-ES" w:eastAsia="es-ES"/>
        </w:rPr>
        <w:t xml:space="preserve"> irradiación sumamente extensivo de más de 80° está perfectamente indicada para una iluminación básica eficiente y uniforme de tiendas.</w:t>
      </w:r>
    </w:p>
    <w:p w14:paraId="7DFD4246" w14:textId="77777777" w:rsidR="006F4D9D" w:rsidRPr="006F4D9D" w:rsidRDefault="006F4D9D" w:rsidP="006F4D9D">
      <w:pPr>
        <w:spacing w:line="360" w:lineRule="auto"/>
        <w:rPr>
          <w:rFonts w:cs="Arial"/>
          <w:sz w:val="22"/>
          <w:szCs w:val="22"/>
          <w:lang w:val="es-ES" w:eastAsia="es-ES"/>
        </w:rPr>
      </w:pPr>
    </w:p>
    <w:p w14:paraId="77E463EC" w14:textId="77777777" w:rsidR="006F4D9D" w:rsidRPr="006F4D9D" w:rsidRDefault="006F4D9D" w:rsidP="006567D8">
      <w:pPr>
        <w:pStyle w:val="01berschriftERCO"/>
        <w:rPr>
          <w:lang w:val="es-ES" w:eastAsia="es-ES"/>
        </w:rPr>
      </w:pPr>
      <w:r w:rsidRPr="006F4D9D">
        <w:rPr>
          <w:lang w:val="es-ES" w:eastAsia="es-ES"/>
        </w:rPr>
        <w:t>Proyectores compactos para escenificaciones llamativas</w:t>
      </w:r>
    </w:p>
    <w:p w14:paraId="0FDA558A" w14:textId="1C8707C6" w:rsidR="006F4D9D" w:rsidRPr="006F4D9D" w:rsidRDefault="006F4D9D" w:rsidP="006567D8">
      <w:pPr>
        <w:pStyle w:val="02TextERCO"/>
        <w:rPr>
          <w:lang w:val="es-ES" w:eastAsia="es-ES"/>
        </w:rPr>
      </w:pPr>
      <w:r w:rsidRPr="006F4D9D">
        <w:rPr>
          <w:lang w:val="es-ES" w:eastAsia="es-ES"/>
        </w:rPr>
        <w:t xml:space="preserve">Sobre las mesas de productos bajo los </w:t>
      </w:r>
      <w:r w:rsidR="00A45F3A">
        <w:rPr>
          <w:lang w:val="es-ES" w:eastAsia="es-ES"/>
        </w:rPr>
        <w:t>haces</w:t>
      </w:r>
      <w:r w:rsidRPr="006F4D9D">
        <w:rPr>
          <w:lang w:val="es-ES" w:eastAsia="es-ES"/>
        </w:rPr>
        <w:t xml:space="preserve"> de luz escultóricos se presentan luminarias para tiendas. Entre estas se cuentan novedades de producto que ERCO lanzará al mercado el 1 de enero de 2017. Los proyectores, bañadores y bañadores de pared </w:t>
      </w:r>
      <w:proofErr w:type="spellStart"/>
      <w:r w:rsidRPr="006F4D9D">
        <w:rPr>
          <w:lang w:val="es-ES" w:eastAsia="es-ES"/>
        </w:rPr>
        <w:t>Gimbal</w:t>
      </w:r>
      <w:proofErr w:type="spellEnd"/>
      <w:r w:rsidRPr="006F4D9D">
        <w:rPr>
          <w:lang w:val="es-ES" w:eastAsia="es-ES"/>
        </w:rPr>
        <w:t xml:space="preserve"> con suspensión </w:t>
      </w:r>
      <w:proofErr w:type="spellStart"/>
      <w:r w:rsidRPr="006F4D9D">
        <w:rPr>
          <w:lang w:val="es-ES" w:eastAsia="es-ES"/>
        </w:rPr>
        <w:t>cardánica</w:t>
      </w:r>
      <w:proofErr w:type="spellEnd"/>
      <w:r w:rsidRPr="006F4D9D">
        <w:rPr>
          <w:lang w:val="es-ES" w:eastAsia="es-ES"/>
        </w:rPr>
        <w:t xml:space="preserve"> posibilitan una orientación sumamente sencilla, precisa y compacta. Los proyectores </w:t>
      </w:r>
      <w:proofErr w:type="spellStart"/>
      <w:r w:rsidRPr="006F4D9D">
        <w:rPr>
          <w:lang w:val="es-ES" w:eastAsia="es-ES"/>
        </w:rPr>
        <w:t>Oseris</w:t>
      </w:r>
      <w:proofErr w:type="spellEnd"/>
      <w:r w:rsidRPr="006F4D9D">
        <w:rPr>
          <w:lang w:val="es-ES" w:eastAsia="es-ES"/>
        </w:rPr>
        <w:t>, con su característica articulación semiesférica, aportan un toque de encanto en tiendas con requisitos de diseño exigentes.</w:t>
      </w:r>
    </w:p>
    <w:p w14:paraId="46104BE6" w14:textId="77777777" w:rsidR="006F4D9D" w:rsidRPr="006F4D9D" w:rsidRDefault="006F4D9D" w:rsidP="006F4D9D">
      <w:pPr>
        <w:spacing w:line="360" w:lineRule="auto"/>
        <w:rPr>
          <w:rFonts w:cs="Arial"/>
          <w:sz w:val="22"/>
          <w:szCs w:val="22"/>
          <w:lang w:val="es-ES" w:eastAsia="es-ES"/>
        </w:rPr>
      </w:pPr>
    </w:p>
    <w:p w14:paraId="7A3C9C4E" w14:textId="77777777" w:rsidR="006F4D9D" w:rsidRPr="006F4D9D" w:rsidRDefault="006F4D9D" w:rsidP="006F4D9D">
      <w:pPr>
        <w:spacing w:line="360" w:lineRule="auto"/>
        <w:rPr>
          <w:rFonts w:cs="Arial"/>
          <w:sz w:val="22"/>
          <w:szCs w:val="22"/>
          <w:lang w:val="es-ES" w:eastAsia="es-ES"/>
        </w:rPr>
      </w:pPr>
    </w:p>
    <w:p w14:paraId="63A4DC92" w14:textId="77777777" w:rsidR="00A45F3A" w:rsidRDefault="00A45F3A">
      <w:pPr>
        <w:rPr>
          <w:rFonts w:cs="Arial"/>
          <w:b/>
          <w:bCs/>
          <w:sz w:val="22"/>
          <w:szCs w:val="22"/>
          <w:lang w:val="es-ES" w:eastAsia="es-ES"/>
        </w:rPr>
      </w:pPr>
      <w:r>
        <w:rPr>
          <w:rFonts w:cs="Arial"/>
          <w:b/>
          <w:bCs/>
          <w:sz w:val="22"/>
          <w:szCs w:val="22"/>
          <w:lang w:val="es-ES" w:eastAsia="es-ES"/>
        </w:rPr>
        <w:br w:type="page"/>
      </w:r>
    </w:p>
    <w:p w14:paraId="33B9B6C9" w14:textId="3806457F" w:rsidR="006F4D9D" w:rsidRPr="006F4D9D" w:rsidRDefault="006F4D9D" w:rsidP="006567D8">
      <w:pPr>
        <w:pStyle w:val="01berschriftERCO"/>
        <w:rPr>
          <w:lang w:val="es-ES" w:eastAsia="es-ES"/>
        </w:rPr>
      </w:pPr>
      <w:r w:rsidRPr="006F4D9D">
        <w:rPr>
          <w:lang w:val="es-ES" w:eastAsia="es-ES"/>
        </w:rPr>
        <w:lastRenderedPageBreak/>
        <w:t>Figuras</w:t>
      </w:r>
    </w:p>
    <w:p w14:paraId="76A60074" w14:textId="77777777" w:rsidR="006F4D9D" w:rsidRPr="006F4D9D" w:rsidRDefault="006F4D9D" w:rsidP="006F4D9D">
      <w:pPr>
        <w:rPr>
          <w:rFonts w:cs="Arial"/>
          <w:sz w:val="20"/>
          <w:lang w:val="es-ES" w:eastAsia="es-ES"/>
        </w:rPr>
      </w:pPr>
    </w:p>
    <w:p w14:paraId="596C4E43" w14:textId="55FF30F2" w:rsidR="006F4D9D" w:rsidRPr="006F4D9D" w:rsidRDefault="006F4D9D" w:rsidP="006567D8">
      <w:pPr>
        <w:pStyle w:val="04BUERCO"/>
        <w:rPr>
          <w:lang w:val="es-ES" w:eastAsia="es-ES"/>
        </w:rPr>
      </w:pPr>
      <w:r w:rsidRPr="006F4D9D">
        <w:rPr>
          <w:noProof/>
        </w:rPr>
        <w:drawing>
          <wp:anchor distT="0" distB="0" distL="114300" distR="114300" simplePos="0" relativeHeight="251659264" behindDoc="0" locked="0" layoutInCell="1" allowOverlap="1" wp14:anchorId="0F2381F3" wp14:editId="6A6C40CF">
            <wp:simplePos x="0" y="0"/>
            <wp:positionH relativeFrom="column">
              <wp:posOffset>3175</wp:posOffset>
            </wp:positionH>
            <wp:positionV relativeFrom="paragraph">
              <wp:posOffset>-635</wp:posOffset>
            </wp:positionV>
            <wp:extent cx="1727835" cy="1154430"/>
            <wp:effectExtent l="0" t="0" r="5715" b="762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7835" cy="11544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F4D9D">
        <w:rPr>
          <w:lang w:val="es-ES" w:eastAsia="es-ES"/>
        </w:rPr>
        <w:t xml:space="preserve">Iluminación del ámbito minorista que suscita emociones: en la </w:t>
      </w:r>
      <w:proofErr w:type="spellStart"/>
      <w:r w:rsidRPr="006F4D9D">
        <w:rPr>
          <w:lang w:val="es-ES" w:eastAsia="es-ES"/>
        </w:rPr>
        <w:t>EuroShop</w:t>
      </w:r>
      <w:proofErr w:type="spellEnd"/>
      <w:r w:rsidRPr="006F4D9D">
        <w:rPr>
          <w:lang w:val="es-ES" w:eastAsia="es-ES"/>
        </w:rPr>
        <w:t xml:space="preserve"> 2017 de Düsseldorf, ERCO presenta su competencia en la iluminación flexible de tiendas a partir de siete distribuciones luminosas.</w:t>
      </w:r>
    </w:p>
    <w:p w14:paraId="2B033E60" w14:textId="77777777" w:rsidR="006F4D9D" w:rsidRPr="006F4D9D" w:rsidRDefault="006F4D9D" w:rsidP="006567D8">
      <w:pPr>
        <w:pStyle w:val="04BUERCO"/>
        <w:rPr>
          <w:lang w:val="es-ES" w:eastAsia="es-ES"/>
        </w:rPr>
      </w:pPr>
    </w:p>
    <w:p w14:paraId="367CC124" w14:textId="77777777" w:rsidR="006F4D9D" w:rsidRPr="006F4D9D" w:rsidRDefault="006F4D9D" w:rsidP="006567D8">
      <w:pPr>
        <w:pStyle w:val="04BUERCO"/>
        <w:rPr>
          <w:lang w:val="es-ES" w:eastAsia="es-ES"/>
        </w:rPr>
      </w:pPr>
      <w:r w:rsidRPr="006F4D9D">
        <w:rPr>
          <w:lang w:val="es-ES" w:eastAsia="es-ES"/>
        </w:rPr>
        <w:t xml:space="preserve">© ERCO </w:t>
      </w:r>
      <w:proofErr w:type="spellStart"/>
      <w:r w:rsidRPr="006F4D9D">
        <w:rPr>
          <w:lang w:val="es-ES" w:eastAsia="es-ES"/>
        </w:rPr>
        <w:t>GmbH</w:t>
      </w:r>
      <w:proofErr w:type="spellEnd"/>
      <w:r w:rsidRPr="006F4D9D">
        <w:rPr>
          <w:lang w:val="es-ES" w:eastAsia="es-ES"/>
        </w:rPr>
        <w:t>, www.erco.com</w:t>
      </w:r>
    </w:p>
    <w:p w14:paraId="6B0A5ADE" w14:textId="77777777" w:rsidR="006F4D9D" w:rsidRPr="006F4D9D" w:rsidRDefault="006F4D9D" w:rsidP="006567D8">
      <w:pPr>
        <w:pStyle w:val="04BUERCO"/>
        <w:rPr>
          <w:lang w:val="es-ES" w:eastAsia="es-ES"/>
        </w:rPr>
      </w:pPr>
    </w:p>
    <w:p w14:paraId="074CD9DB" w14:textId="77777777" w:rsidR="006F4D9D" w:rsidRPr="006F4D9D" w:rsidRDefault="006F4D9D" w:rsidP="006567D8">
      <w:pPr>
        <w:pStyle w:val="04BUERCO"/>
        <w:rPr>
          <w:lang w:val="es-ES" w:eastAsia="es-ES"/>
        </w:rPr>
      </w:pPr>
    </w:p>
    <w:p w14:paraId="2A4E6CEB" w14:textId="77777777" w:rsidR="006F4D9D" w:rsidRPr="006F4D9D" w:rsidRDefault="006F4D9D" w:rsidP="006567D8">
      <w:pPr>
        <w:pStyle w:val="04BUERCO"/>
        <w:rPr>
          <w:lang w:val="es-ES" w:eastAsia="es-ES"/>
        </w:rPr>
      </w:pPr>
    </w:p>
    <w:p w14:paraId="1DB53C5B" w14:textId="695AF298" w:rsidR="006F4D9D" w:rsidRPr="006F4D9D" w:rsidRDefault="006F4D9D" w:rsidP="006567D8">
      <w:pPr>
        <w:pStyle w:val="04BUERCO"/>
        <w:rPr>
          <w:lang w:val="es-ES" w:eastAsia="es-ES"/>
        </w:rPr>
      </w:pPr>
      <w:r w:rsidRPr="006F4D9D">
        <w:rPr>
          <w:noProof/>
        </w:rPr>
        <w:drawing>
          <wp:anchor distT="0" distB="0" distL="114300" distR="114300" simplePos="0" relativeHeight="251660288" behindDoc="0" locked="0" layoutInCell="1" allowOverlap="1" wp14:anchorId="603D0F5B" wp14:editId="593BE206">
            <wp:simplePos x="0" y="0"/>
            <wp:positionH relativeFrom="column">
              <wp:posOffset>3175</wp:posOffset>
            </wp:positionH>
            <wp:positionV relativeFrom="paragraph">
              <wp:posOffset>135890</wp:posOffset>
            </wp:positionV>
            <wp:extent cx="1727835" cy="1633855"/>
            <wp:effectExtent l="0" t="0" r="5715" b="4445"/>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27835" cy="16338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D91F63" w14:textId="291490CE" w:rsidR="006F4D9D" w:rsidRPr="006F4D9D" w:rsidRDefault="006F4D9D" w:rsidP="006567D8">
      <w:pPr>
        <w:pStyle w:val="04BUERCO"/>
        <w:rPr>
          <w:lang w:val="es-ES" w:eastAsia="es-ES"/>
        </w:rPr>
      </w:pPr>
      <w:r w:rsidRPr="006F4D9D">
        <w:rPr>
          <w:lang w:val="es-ES" w:eastAsia="es-ES"/>
        </w:rPr>
        <w:t xml:space="preserve">En las luminarias </w:t>
      </w:r>
      <w:proofErr w:type="spellStart"/>
      <w:r w:rsidRPr="006F4D9D">
        <w:rPr>
          <w:lang w:val="es-ES" w:eastAsia="es-ES"/>
        </w:rPr>
        <w:t>Gimbal</w:t>
      </w:r>
      <w:proofErr w:type="spellEnd"/>
      <w:r w:rsidRPr="006F4D9D">
        <w:rPr>
          <w:lang w:val="es-ES" w:eastAsia="es-ES"/>
        </w:rPr>
        <w:t xml:space="preserve"> de ERCO, una suspensión </w:t>
      </w:r>
      <w:proofErr w:type="spellStart"/>
      <w:r w:rsidRPr="006F4D9D">
        <w:rPr>
          <w:lang w:val="es-ES" w:eastAsia="es-ES"/>
        </w:rPr>
        <w:t>cardánica</w:t>
      </w:r>
      <w:proofErr w:type="spellEnd"/>
      <w:r w:rsidRPr="006F4D9D">
        <w:rPr>
          <w:lang w:val="es-ES" w:eastAsia="es-ES"/>
        </w:rPr>
        <w:t xml:space="preserve"> permite inclinar los cabezales hasta 40° en cualquier dirección, con facilidad </w:t>
      </w:r>
      <w:r w:rsidR="006F4809">
        <w:rPr>
          <w:lang w:val="es-ES" w:eastAsia="es-ES"/>
        </w:rPr>
        <w:t xml:space="preserve">y precisión máxima, ejerciendo </w:t>
      </w:r>
      <w:r w:rsidRPr="006F4D9D">
        <w:rPr>
          <w:lang w:val="es-ES" w:eastAsia="es-ES"/>
        </w:rPr>
        <w:t>fuerzas de manejo reducidas.</w:t>
      </w:r>
    </w:p>
    <w:p w14:paraId="4095F8E0" w14:textId="77777777" w:rsidR="006F4D9D" w:rsidRPr="006F4D9D" w:rsidRDefault="006F4D9D" w:rsidP="006567D8">
      <w:pPr>
        <w:pStyle w:val="04BUERCO"/>
        <w:rPr>
          <w:lang w:val="es-ES" w:eastAsia="es-ES"/>
        </w:rPr>
      </w:pPr>
    </w:p>
    <w:p w14:paraId="54797008" w14:textId="77777777" w:rsidR="006F4D9D" w:rsidRPr="006F4D9D" w:rsidRDefault="006F4D9D" w:rsidP="006567D8">
      <w:pPr>
        <w:pStyle w:val="04BUERCO"/>
        <w:rPr>
          <w:lang w:val="es-ES" w:eastAsia="es-ES"/>
        </w:rPr>
      </w:pPr>
      <w:r w:rsidRPr="006F4D9D">
        <w:rPr>
          <w:lang w:val="es-ES" w:eastAsia="es-ES"/>
        </w:rPr>
        <w:t xml:space="preserve">© ERCO </w:t>
      </w:r>
      <w:proofErr w:type="spellStart"/>
      <w:r w:rsidRPr="006F4D9D">
        <w:rPr>
          <w:lang w:val="es-ES" w:eastAsia="es-ES"/>
        </w:rPr>
        <w:t>GmbH</w:t>
      </w:r>
      <w:proofErr w:type="spellEnd"/>
      <w:r w:rsidRPr="006F4D9D">
        <w:rPr>
          <w:lang w:val="es-ES" w:eastAsia="es-ES"/>
        </w:rPr>
        <w:t>, www.erco.com</w:t>
      </w:r>
    </w:p>
    <w:p w14:paraId="51CBC7C2" w14:textId="77777777" w:rsidR="006F4D9D" w:rsidRPr="006F4D9D" w:rsidRDefault="006F4D9D" w:rsidP="006567D8">
      <w:pPr>
        <w:pStyle w:val="04BUERCO"/>
        <w:rPr>
          <w:lang w:val="es-ES" w:eastAsia="es-ES"/>
        </w:rPr>
      </w:pPr>
    </w:p>
    <w:p w14:paraId="11BB4A0D" w14:textId="77777777" w:rsidR="006F4D9D" w:rsidRPr="006F4D9D" w:rsidRDefault="006F4D9D" w:rsidP="006567D8">
      <w:pPr>
        <w:pStyle w:val="04BUERCO"/>
        <w:rPr>
          <w:lang w:val="es-ES" w:eastAsia="es-ES"/>
        </w:rPr>
      </w:pPr>
    </w:p>
    <w:p w14:paraId="59148FC4" w14:textId="77777777" w:rsidR="006F4D9D" w:rsidRPr="006F4D9D" w:rsidRDefault="006F4D9D" w:rsidP="006567D8">
      <w:pPr>
        <w:pStyle w:val="04BUERCO"/>
        <w:rPr>
          <w:lang w:val="es-ES" w:eastAsia="es-ES"/>
        </w:rPr>
      </w:pPr>
    </w:p>
    <w:p w14:paraId="04DC3124" w14:textId="77777777" w:rsidR="006F4D9D" w:rsidRPr="006F4D9D" w:rsidRDefault="006F4D9D" w:rsidP="006567D8">
      <w:pPr>
        <w:pStyle w:val="04BUERCO"/>
        <w:rPr>
          <w:lang w:val="es-ES" w:eastAsia="es-ES"/>
        </w:rPr>
      </w:pPr>
    </w:p>
    <w:p w14:paraId="0E55EAE1" w14:textId="77777777" w:rsidR="006F4D9D" w:rsidRPr="006F4D9D" w:rsidRDefault="006F4D9D" w:rsidP="006567D8">
      <w:pPr>
        <w:pStyle w:val="04BUERCO"/>
        <w:rPr>
          <w:lang w:val="es-ES" w:eastAsia="es-ES"/>
        </w:rPr>
      </w:pPr>
    </w:p>
    <w:p w14:paraId="11206114" w14:textId="37ECC714" w:rsidR="006F4D9D" w:rsidRPr="006F4D9D" w:rsidRDefault="006F4D9D" w:rsidP="006567D8">
      <w:pPr>
        <w:pStyle w:val="04BUERCO"/>
        <w:rPr>
          <w:lang w:val="es-ES" w:eastAsia="es-ES"/>
        </w:rPr>
      </w:pPr>
      <w:r w:rsidRPr="006F4D9D">
        <w:rPr>
          <w:noProof/>
        </w:rPr>
        <w:drawing>
          <wp:anchor distT="0" distB="0" distL="114300" distR="114300" simplePos="0" relativeHeight="251661312" behindDoc="0" locked="0" layoutInCell="1" allowOverlap="1" wp14:anchorId="21830C39" wp14:editId="3BB8B461">
            <wp:simplePos x="0" y="0"/>
            <wp:positionH relativeFrom="column">
              <wp:posOffset>3175</wp:posOffset>
            </wp:positionH>
            <wp:positionV relativeFrom="paragraph">
              <wp:posOffset>27940</wp:posOffset>
            </wp:positionV>
            <wp:extent cx="1727835" cy="1633855"/>
            <wp:effectExtent l="0" t="0" r="5715" b="4445"/>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27835" cy="16338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F4D9D">
        <w:rPr>
          <w:lang w:val="es-ES" w:eastAsia="es-ES"/>
        </w:rPr>
        <w:t xml:space="preserve">Gracias a su articulación giratoria, los proyectores </w:t>
      </w:r>
      <w:proofErr w:type="spellStart"/>
      <w:r w:rsidRPr="006F4D9D">
        <w:rPr>
          <w:lang w:val="es-ES" w:eastAsia="es-ES"/>
        </w:rPr>
        <w:t>Oseris</w:t>
      </w:r>
      <w:proofErr w:type="spellEnd"/>
      <w:r w:rsidRPr="006F4D9D">
        <w:rPr>
          <w:lang w:val="es-ES" w:eastAsia="es-ES"/>
        </w:rPr>
        <w:t xml:space="preserve"> de ERCO no solo aportan un detalle visualmente atractivo, sino también un valor funcional añadido: la posibilidad de ajuste precisa y compacta aporta ventajas tangibles para tiendas.</w:t>
      </w:r>
    </w:p>
    <w:p w14:paraId="2238FD9B" w14:textId="77777777" w:rsidR="006F4D9D" w:rsidRPr="006F4D9D" w:rsidRDefault="006F4D9D" w:rsidP="006567D8">
      <w:pPr>
        <w:pStyle w:val="04BUERCO"/>
        <w:rPr>
          <w:lang w:val="es-ES" w:eastAsia="es-ES"/>
        </w:rPr>
      </w:pPr>
    </w:p>
    <w:p w14:paraId="7F65E5C4" w14:textId="77777777" w:rsidR="006F4D9D" w:rsidRPr="00535D25" w:rsidRDefault="006F4D9D" w:rsidP="006567D8">
      <w:pPr>
        <w:pStyle w:val="04BUERCO"/>
        <w:rPr>
          <w:lang w:val="it-IT" w:eastAsia="es-ES"/>
        </w:rPr>
      </w:pPr>
      <w:r w:rsidRPr="00535D25">
        <w:rPr>
          <w:lang w:val="it-IT" w:eastAsia="es-ES"/>
        </w:rPr>
        <w:t xml:space="preserve">© ERCO </w:t>
      </w:r>
      <w:proofErr w:type="spellStart"/>
      <w:r w:rsidRPr="00535D25">
        <w:rPr>
          <w:lang w:val="it-IT" w:eastAsia="es-ES"/>
        </w:rPr>
        <w:t>GmbH</w:t>
      </w:r>
      <w:proofErr w:type="spellEnd"/>
      <w:r w:rsidRPr="00535D25">
        <w:rPr>
          <w:lang w:val="it-IT" w:eastAsia="es-ES"/>
        </w:rPr>
        <w:t>, www.erco.com</w:t>
      </w:r>
    </w:p>
    <w:p w14:paraId="52EBEC64" w14:textId="77777777" w:rsidR="002F0090" w:rsidRPr="006F4D9D" w:rsidRDefault="002F0090" w:rsidP="006567D8">
      <w:pPr>
        <w:pStyle w:val="04BUERCO"/>
        <w:rPr>
          <w:lang w:val="it-IT"/>
        </w:rPr>
      </w:pPr>
    </w:p>
    <w:p w14:paraId="31D53401" w14:textId="77777777" w:rsidR="00480700" w:rsidRPr="006F4D9D" w:rsidRDefault="00480700" w:rsidP="00DB6648">
      <w:pPr>
        <w:pStyle w:val="01berschriftERCO"/>
        <w:rPr>
          <w:lang w:val="it-IT"/>
        </w:rPr>
      </w:pPr>
    </w:p>
    <w:p w14:paraId="5B38E912" w14:textId="77777777" w:rsidR="00480700" w:rsidRPr="006F4D9D" w:rsidRDefault="00480700" w:rsidP="00DB6648">
      <w:pPr>
        <w:pStyle w:val="01berschriftERCO"/>
        <w:rPr>
          <w:lang w:val="it-IT"/>
        </w:rPr>
      </w:pPr>
    </w:p>
    <w:p w14:paraId="380237DB" w14:textId="77777777" w:rsidR="00A45F3A" w:rsidRDefault="00A45F3A">
      <w:pPr>
        <w:rPr>
          <w:rFonts w:cs="Arial"/>
          <w:b/>
          <w:bCs/>
          <w:sz w:val="22"/>
          <w:szCs w:val="22"/>
          <w:lang w:val="it-IT"/>
        </w:rPr>
      </w:pPr>
      <w:r>
        <w:rPr>
          <w:lang w:val="it-IT"/>
        </w:rPr>
        <w:br w:type="page"/>
      </w:r>
    </w:p>
    <w:p w14:paraId="7C5E990B" w14:textId="46AEB929" w:rsidR="00C6448D" w:rsidRPr="006F4D9D" w:rsidRDefault="00C6448D" w:rsidP="00DB6648">
      <w:pPr>
        <w:pStyle w:val="01berschriftERCO"/>
        <w:rPr>
          <w:lang w:val="it-IT"/>
        </w:rPr>
      </w:pPr>
      <w:proofErr w:type="spellStart"/>
      <w:r w:rsidRPr="006F4D9D">
        <w:rPr>
          <w:lang w:val="it-IT"/>
        </w:rPr>
        <w:lastRenderedPageBreak/>
        <w:t>Sobre</w:t>
      </w:r>
      <w:proofErr w:type="spellEnd"/>
      <w:r w:rsidRPr="006F4D9D">
        <w:rPr>
          <w:lang w:val="it-IT"/>
        </w:rPr>
        <w:t xml:space="preserve"> ERCO</w:t>
      </w:r>
    </w:p>
    <w:p w14:paraId="1368B2E2" w14:textId="77777777" w:rsidR="00011E88" w:rsidRPr="00011E88" w:rsidRDefault="00011E88" w:rsidP="00011E88">
      <w:pPr>
        <w:pStyle w:val="02TextERCO"/>
        <w:rPr>
          <w:lang w:val="es-ES_tradnl"/>
        </w:rPr>
      </w:pPr>
      <w:r w:rsidRPr="00011E88">
        <w:rPr>
          <w:lang w:val="es-ES_tradnl"/>
        </w:rPr>
        <w:t xml:space="preserve">La fábrica de luz ERCO, con sede en la ciudad alemana de </w:t>
      </w:r>
      <w:proofErr w:type="spellStart"/>
      <w:r w:rsidRPr="00011E88">
        <w:rPr>
          <w:lang w:val="es-ES_tradnl"/>
        </w:rPr>
        <w:t>Lüdenscheid</w:t>
      </w:r>
      <w:proofErr w:type="spellEnd"/>
      <w:r w:rsidRPr="00011E88">
        <w:rPr>
          <w:lang w:val="es-ES_tradnl"/>
        </w:rPr>
        <w:t xml:space="preserve">,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Por este motivo, ERCO desarrolla, diseña y produce luminarias digitales en </w:t>
      </w:r>
      <w:proofErr w:type="spellStart"/>
      <w:r w:rsidRPr="00011E88">
        <w:rPr>
          <w:lang w:val="es-ES_tradnl"/>
        </w:rPr>
        <w:t>Lüdenscheid</w:t>
      </w:r>
      <w:proofErr w:type="spellEnd"/>
      <w:r w:rsidRPr="00011E88">
        <w:rPr>
          <w:lang w:val="es-ES_tradnl"/>
        </w:rPr>
        <w:t xml:space="preserve">, centrándose en sus ópticas, en su electrónica y en su diseño. Las herramientas de iluminación se crean en estrecho contacto con arquitectos, proyectistas de iluminación y planificadores eléctricos, y se utilizan principalmente en los siguientes ámbitos de aplicación: </w:t>
      </w:r>
      <w:proofErr w:type="spellStart"/>
      <w:r w:rsidRPr="00011E88">
        <w:rPr>
          <w:lang w:val="es-ES_tradnl"/>
        </w:rPr>
        <w:t>Work</w:t>
      </w:r>
      <w:proofErr w:type="spellEnd"/>
      <w:r w:rsidRPr="00011E88">
        <w:rPr>
          <w:lang w:val="es-ES_tradnl"/>
        </w:rPr>
        <w:t xml:space="preserve"> y Shop, Culture y </w:t>
      </w:r>
      <w:proofErr w:type="spellStart"/>
      <w:r w:rsidRPr="00011E88">
        <w:rPr>
          <w:lang w:val="es-ES_tradnl"/>
        </w:rPr>
        <w:t>Community</w:t>
      </w:r>
      <w:proofErr w:type="spellEnd"/>
      <w:r w:rsidRPr="00011E88">
        <w:rPr>
          <w:lang w:val="es-ES_tradnl"/>
        </w:rPr>
        <w:t xml:space="preserve">, </w:t>
      </w:r>
      <w:proofErr w:type="spellStart"/>
      <w:r w:rsidRPr="00011E88">
        <w:rPr>
          <w:lang w:val="es-ES_tradnl"/>
        </w:rPr>
        <w:t>Hospitality</w:t>
      </w:r>
      <w:proofErr w:type="spellEnd"/>
      <w:r w:rsidRPr="00011E88">
        <w:rPr>
          <w:lang w:val="es-ES_tradnl"/>
        </w:rPr>
        <w:t xml:space="preserve">, Living, Public y </w:t>
      </w:r>
      <w:proofErr w:type="spellStart"/>
      <w:r w:rsidRPr="00011E88">
        <w:rPr>
          <w:lang w:val="es-ES_tradnl"/>
        </w:rPr>
        <w:t>Contemplation</w:t>
      </w:r>
      <w:proofErr w:type="spellEnd"/>
      <w:r w:rsidRPr="00011E88">
        <w:rPr>
          <w:lang w:val="es-ES_tradnl"/>
        </w:rPr>
        <w:t>. ERCO entiende la luz digital como la cuarta dimensión de la arquitectura, y con sus soluciones de iluminación de gran precisión y eficiencia, ayuda a los proyectistas a plasmar sus visiones en la realidad.</w:t>
      </w:r>
    </w:p>
    <w:p w14:paraId="32A34E29" w14:textId="77777777" w:rsidR="00011E88" w:rsidRPr="00011E88" w:rsidRDefault="00011E88" w:rsidP="00011E88">
      <w:pPr>
        <w:pStyle w:val="02TextERCO"/>
        <w:rPr>
          <w:lang w:val="es-ES_tradnl"/>
        </w:rPr>
      </w:pPr>
    </w:p>
    <w:p w14:paraId="3DFA4E5D" w14:textId="77777777" w:rsidR="00011E88" w:rsidRPr="00011E88" w:rsidRDefault="00011E88" w:rsidP="00011E88">
      <w:pPr>
        <w:pStyle w:val="02TextERCO"/>
        <w:rPr>
          <w:lang w:val="es-ES_tradnl"/>
        </w:rPr>
      </w:pPr>
      <w:r w:rsidRPr="00011E88">
        <w:rPr>
          <w:lang w:val="es-ES_tradnl"/>
        </w:rPr>
        <w:t>Si desea recibir información adicional o material gráfico acerca de ERCO, visítenos en www.erco.com/presse. Estaremos encantados de facilitarle también material relativo a proyectos en todo el mundo para elaborar su información.</w:t>
      </w:r>
    </w:p>
    <w:p w14:paraId="54DC13AD" w14:textId="3D4B81E9" w:rsidR="005A4DBE" w:rsidRPr="00301EFF" w:rsidRDefault="005A4DBE" w:rsidP="00D97DBD">
      <w:pPr>
        <w:pStyle w:val="02TextERCO"/>
        <w:rPr>
          <w:lang w:val="es-ES_tradnl"/>
        </w:rPr>
      </w:pPr>
    </w:p>
    <w:sectPr w:rsidR="005A4DBE" w:rsidRPr="00301EFF">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98025F" w:rsidRDefault="0098025F">
      <w:r>
        <w:separator/>
      </w:r>
    </w:p>
  </w:endnote>
  <w:endnote w:type="continuationSeparator" w:id="0">
    <w:p w14:paraId="0C324B78" w14:textId="77777777" w:rsidR="0098025F" w:rsidRDefault="00980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Lucida Grande">
    <w:panose1 w:val="020B0600040502020204"/>
    <w:charset w:val="00"/>
    <w:family w:val="auto"/>
    <w:pitch w:val="variable"/>
    <w:sig w:usb0="E1000AEF" w:usb1="5000A1FF" w:usb2="00000000" w:usb3="00000000" w:csb0="000001BF" w:csb1="00000000"/>
  </w:font>
  <w:font w:name="Rotis SemiSans">
    <w:altName w:val="Times New Roman"/>
    <w:charset w:val="00"/>
    <w:family w:val="roman"/>
    <w:pitch w:val="variable"/>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98025F" w:rsidRDefault="0098025F">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98025F" w:rsidRDefault="0098025F">
      <w:r>
        <w:separator/>
      </w:r>
    </w:p>
  </w:footnote>
  <w:footnote w:type="continuationSeparator" w:id="0">
    <w:p w14:paraId="7E5253FF" w14:textId="77777777" w:rsidR="0098025F" w:rsidRDefault="0098025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358C939F" w:rsidR="0098025F" w:rsidRPr="005F5C59" w:rsidRDefault="0098025F" w:rsidP="003B4E2B">
    <w:pPr>
      <w:framePr w:w="8896" w:h="758" w:hRule="exact" w:hSpace="142" w:wrap="around" w:vAnchor="page" w:hAnchor="page" w:x="1156" w:y="725"/>
      <w:tabs>
        <w:tab w:val="left" w:pos="2892"/>
        <w:tab w:val="left" w:pos="2977"/>
        <w:tab w:val="left" w:pos="7655"/>
      </w:tabs>
      <w:ind w:left="2836"/>
      <w:rPr>
        <w:rFonts w:cs="Arial"/>
        <w:sz w:val="44"/>
        <w:szCs w:val="44"/>
        <w:lang w:val="es-ES_tradnl"/>
      </w:rPr>
    </w:pPr>
    <w:r>
      <w:rPr>
        <w:rFonts w:cs="Arial"/>
        <w:b/>
        <w:sz w:val="44"/>
        <w:szCs w:val="44"/>
        <w:lang w:val="es-ES_tradnl"/>
      </w:rPr>
      <w:t>Comunicado de prensa</w:t>
    </w:r>
  </w:p>
  <w:p w14:paraId="5D6B739C" w14:textId="284553EF" w:rsidR="0098025F" w:rsidRPr="005F5C59" w:rsidRDefault="0098025F" w:rsidP="003B4E2B">
    <w:pPr>
      <w:framePr w:w="8896" w:h="758" w:hRule="exact" w:hSpace="142" w:wrap="around" w:vAnchor="page" w:hAnchor="page" w:x="1156" w:y="725"/>
      <w:tabs>
        <w:tab w:val="left" w:pos="2892"/>
        <w:tab w:val="left" w:pos="2977"/>
        <w:tab w:val="left" w:pos="7655"/>
      </w:tabs>
      <w:rPr>
        <w:rFonts w:cs="Arial"/>
        <w:b/>
        <w:sz w:val="22"/>
        <w:szCs w:val="22"/>
        <w:lang w:val="es-ES_tradnl"/>
      </w:rPr>
    </w:pPr>
    <w:r w:rsidRPr="005F5C59">
      <w:rPr>
        <w:rFonts w:cs="Arial"/>
        <w:sz w:val="44"/>
        <w:szCs w:val="44"/>
        <w:lang w:val="es-ES_tradnl"/>
      </w:rPr>
      <w:tab/>
    </w:r>
  </w:p>
  <w:p w14:paraId="20C95344" w14:textId="77777777" w:rsidR="0098025F" w:rsidRPr="005F5C59" w:rsidRDefault="0098025F">
    <w:pPr>
      <w:framePr w:w="374" w:h="14254" w:wrap="around" w:vAnchor="page" w:hAnchor="page" w:x="3601" w:y="2445" w:anchorLock="1"/>
      <w:rPr>
        <w:rFonts w:ascii="Rotis SemiSans" w:hAnsi="Rotis SemiSans" w:hint="eastAsia"/>
        <w:lang w:val="es-ES_tradnl"/>
      </w:rPr>
    </w:pPr>
    <w:r w:rsidRPr="005F5C59">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8961D3B"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sidRPr="005F5C59">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9252AB4"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98025F" w:rsidRPr="009D2F6B" w:rsidRDefault="0098025F" w:rsidP="00BB6DE1">
    <w:pPr>
      <w:pStyle w:val="05AdresseERCO"/>
      <w:framePr w:wrap="around"/>
      <w:rPr>
        <w:lang w:val="es-ES_tradnl"/>
      </w:rPr>
    </w:pPr>
    <w:r w:rsidRPr="009D2F6B">
      <w:rPr>
        <w:lang w:val="es-ES_tradnl"/>
      </w:rPr>
      <w:t xml:space="preserve">ERCO </w:t>
    </w:r>
    <w:proofErr w:type="spellStart"/>
    <w:r w:rsidRPr="009D2F6B">
      <w:rPr>
        <w:lang w:val="es-ES_tradnl"/>
      </w:rPr>
      <w:t>GmbH</w:t>
    </w:r>
    <w:proofErr w:type="spellEnd"/>
  </w:p>
  <w:p w14:paraId="7DB04D30" w14:textId="77777777" w:rsidR="0098025F" w:rsidRPr="009D2F6B" w:rsidRDefault="0098025F" w:rsidP="00BB6DE1">
    <w:pPr>
      <w:pStyle w:val="05AdresseERCO"/>
      <w:framePr w:wrap="around"/>
      <w:rPr>
        <w:lang w:val="es-ES_tradnl"/>
      </w:rPr>
    </w:pPr>
    <w:r w:rsidRPr="009D2F6B">
      <w:rPr>
        <w:lang w:val="es-ES_tradnl"/>
      </w:rPr>
      <w:t xml:space="preserve">Nina </w:t>
    </w:r>
    <w:proofErr w:type="spellStart"/>
    <w:r w:rsidRPr="009D2F6B">
      <w:rPr>
        <w:lang w:val="es-ES_tradnl"/>
      </w:rPr>
      <w:t>Reetzke</w:t>
    </w:r>
    <w:proofErr w:type="spellEnd"/>
  </w:p>
  <w:p w14:paraId="6F8E32CF" w14:textId="5BD60659" w:rsidR="0098025F" w:rsidRPr="009D2F6B" w:rsidRDefault="0098025F" w:rsidP="00BB6DE1">
    <w:pPr>
      <w:pStyle w:val="05AdresseERCO"/>
      <w:framePr w:wrap="around"/>
      <w:rPr>
        <w:lang w:val="es-ES_tradnl"/>
      </w:rPr>
    </w:pPr>
    <w:r w:rsidRPr="009D2F6B">
      <w:rPr>
        <w:lang w:val="es-ES_tradnl"/>
      </w:rPr>
      <w:t>Jefa de prensa</w:t>
    </w:r>
  </w:p>
  <w:p w14:paraId="3D40103B" w14:textId="77777777" w:rsidR="0098025F" w:rsidRPr="009D2F6B" w:rsidRDefault="0098025F" w:rsidP="00BB6DE1">
    <w:pPr>
      <w:pStyle w:val="05AdresseERCO"/>
      <w:framePr w:wrap="around"/>
      <w:rPr>
        <w:lang w:val="es-ES_tradnl"/>
      </w:rPr>
    </w:pPr>
    <w:proofErr w:type="spellStart"/>
    <w:r w:rsidRPr="009D2F6B">
      <w:rPr>
        <w:lang w:val="es-ES_tradnl"/>
      </w:rPr>
      <w:t>Postfach</w:t>
    </w:r>
    <w:proofErr w:type="spellEnd"/>
    <w:r w:rsidRPr="009D2F6B">
      <w:rPr>
        <w:lang w:val="es-ES_tradnl"/>
      </w:rPr>
      <w:t xml:space="preserve"> 2460</w:t>
    </w:r>
  </w:p>
  <w:p w14:paraId="5DBB89F6" w14:textId="75CE2111" w:rsidR="0098025F" w:rsidRPr="009D2F6B" w:rsidRDefault="0098025F" w:rsidP="00BB6DE1">
    <w:pPr>
      <w:pStyle w:val="05AdresseERCO"/>
      <w:framePr w:wrap="around"/>
      <w:rPr>
        <w:lang w:val="es-ES_tradnl"/>
      </w:rPr>
    </w:pPr>
    <w:r w:rsidRPr="009D2F6B">
      <w:rPr>
        <w:lang w:val="es-ES_tradnl"/>
      </w:rPr>
      <w:t xml:space="preserve">58505 </w:t>
    </w:r>
    <w:proofErr w:type="spellStart"/>
    <w:r w:rsidRPr="009D2F6B">
      <w:rPr>
        <w:lang w:val="es-ES_tradnl"/>
      </w:rPr>
      <w:t>Lüdenscheid</w:t>
    </w:r>
    <w:proofErr w:type="spellEnd"/>
  </w:p>
  <w:p w14:paraId="7FD774B2" w14:textId="07A4CF39" w:rsidR="0098025F" w:rsidRPr="009D2F6B" w:rsidRDefault="0098025F" w:rsidP="00BB6DE1">
    <w:pPr>
      <w:pStyle w:val="05AdresseERCO"/>
      <w:framePr w:wrap="around"/>
      <w:rPr>
        <w:lang w:val="es-ES_tradnl"/>
      </w:rPr>
    </w:pPr>
    <w:r w:rsidRPr="009D2F6B">
      <w:rPr>
        <w:lang w:val="es-ES_tradnl"/>
      </w:rPr>
      <w:t>Alemania</w:t>
    </w:r>
  </w:p>
  <w:p w14:paraId="7EA89D19" w14:textId="77777777" w:rsidR="0098025F" w:rsidRPr="009D2F6B" w:rsidRDefault="0098025F" w:rsidP="00BB6DE1">
    <w:pPr>
      <w:pStyle w:val="05AdresseERCO"/>
      <w:framePr w:wrap="around"/>
      <w:rPr>
        <w:lang w:val="es-ES_tradnl"/>
      </w:rPr>
    </w:pPr>
  </w:p>
  <w:p w14:paraId="259FB627" w14:textId="77777777" w:rsidR="0098025F" w:rsidRPr="006F4D9D" w:rsidRDefault="0098025F" w:rsidP="00BB6DE1">
    <w:pPr>
      <w:pStyle w:val="05AdresseERCO"/>
      <w:framePr w:wrap="around"/>
    </w:pPr>
    <w:proofErr w:type="spellStart"/>
    <w:r w:rsidRPr="006F4D9D">
      <w:t>Brockhauser</w:t>
    </w:r>
    <w:proofErr w:type="spellEnd"/>
    <w:r w:rsidRPr="006F4D9D">
      <w:t xml:space="preserve"> Weg 80-82</w:t>
    </w:r>
  </w:p>
  <w:p w14:paraId="7B1BC98F" w14:textId="77777777" w:rsidR="0098025F" w:rsidRPr="006F4D9D" w:rsidRDefault="0098025F" w:rsidP="00BB6DE1">
    <w:pPr>
      <w:pStyle w:val="05AdresseERCO"/>
      <w:framePr w:wrap="around"/>
    </w:pPr>
    <w:r w:rsidRPr="006F4D9D">
      <w:t>58507 Lüdenscheid</w:t>
    </w:r>
  </w:p>
  <w:p w14:paraId="74107984" w14:textId="77777777" w:rsidR="0098025F" w:rsidRPr="006F4D9D" w:rsidRDefault="0098025F" w:rsidP="00BB6DE1">
    <w:pPr>
      <w:pStyle w:val="05AdresseERCO"/>
      <w:framePr w:wrap="around"/>
    </w:pPr>
  </w:p>
  <w:p w14:paraId="3712C5D9" w14:textId="7444455D" w:rsidR="0098025F" w:rsidRPr="006F4D9D" w:rsidRDefault="0098025F" w:rsidP="00BB6DE1">
    <w:pPr>
      <w:pStyle w:val="05AdresseERCO"/>
      <w:framePr w:wrap="around"/>
    </w:pPr>
    <w:r w:rsidRPr="006F4D9D">
      <w:t>Tel.:</w:t>
    </w:r>
    <w:r w:rsidRPr="006F4D9D">
      <w:tab/>
      <w:t>+49 (0) 2351 551 690</w:t>
    </w:r>
  </w:p>
  <w:p w14:paraId="663CEA46" w14:textId="77777777" w:rsidR="0098025F" w:rsidRPr="006F4D9D" w:rsidRDefault="0098025F" w:rsidP="00BB6DE1">
    <w:pPr>
      <w:pStyle w:val="05AdresseERCO"/>
      <w:framePr w:wrap="around"/>
    </w:pPr>
    <w:r w:rsidRPr="006F4D9D">
      <w:t>Fax:</w:t>
    </w:r>
    <w:r w:rsidRPr="006F4D9D">
      <w:tab/>
      <w:t>+49 (0) 2351 551 340</w:t>
    </w:r>
  </w:p>
  <w:p w14:paraId="49F47478" w14:textId="77777777" w:rsidR="0098025F" w:rsidRPr="006F4D9D" w:rsidRDefault="0098025F" w:rsidP="00BB6DE1">
    <w:pPr>
      <w:pStyle w:val="05AdresseERCO"/>
      <w:framePr w:wrap="around"/>
    </w:pPr>
    <w:r w:rsidRPr="006F4D9D">
      <w:t>n.reetzke@erco.com</w:t>
    </w:r>
  </w:p>
  <w:p w14:paraId="4224EECB" w14:textId="77777777" w:rsidR="0098025F" w:rsidRPr="006F4D9D" w:rsidRDefault="00166ABF" w:rsidP="00BB6DE1">
    <w:pPr>
      <w:pStyle w:val="05AdresseERCO"/>
      <w:framePr w:wrap="around"/>
    </w:pPr>
    <w:hyperlink r:id="rId1" w:history="1">
      <w:r w:rsidR="0098025F" w:rsidRPr="006F4D9D">
        <w:t>www.erco.com</w:t>
      </w:r>
    </w:hyperlink>
  </w:p>
  <w:p w14:paraId="1DE9BB5D" w14:textId="77777777" w:rsidR="0098025F" w:rsidRPr="006F4D9D" w:rsidRDefault="0098025F" w:rsidP="00BB6DE1">
    <w:pPr>
      <w:pStyle w:val="05AdresseERCO"/>
      <w:framePr w:wrap="around"/>
    </w:pPr>
  </w:p>
  <w:p w14:paraId="2AC59B8E" w14:textId="77777777" w:rsidR="0098025F" w:rsidRPr="006F4D9D" w:rsidRDefault="0098025F" w:rsidP="00BB6DE1">
    <w:pPr>
      <w:pStyle w:val="05AdresseERCO"/>
      <w:framePr w:wrap="around"/>
    </w:pPr>
  </w:p>
  <w:p w14:paraId="2CEE1AC9" w14:textId="77777777" w:rsidR="0098025F" w:rsidRPr="006F4D9D" w:rsidRDefault="0098025F" w:rsidP="00BB6DE1">
    <w:pPr>
      <w:pStyle w:val="05AdresseERCO"/>
      <w:framePr w:wrap="around"/>
    </w:pPr>
    <w:r w:rsidRPr="006F4D9D">
      <w:t xml:space="preserve">mai public relations GmbH </w:t>
    </w:r>
  </w:p>
  <w:p w14:paraId="6ED0C4E5" w14:textId="77777777" w:rsidR="0098025F" w:rsidRPr="006F4D9D" w:rsidRDefault="0098025F" w:rsidP="00BB6DE1">
    <w:pPr>
      <w:pStyle w:val="05AdresseERCO"/>
      <w:framePr w:wrap="around"/>
    </w:pPr>
    <w:r w:rsidRPr="006F4D9D">
      <w:t xml:space="preserve">Arno </w:t>
    </w:r>
    <w:proofErr w:type="spellStart"/>
    <w:r w:rsidRPr="006F4D9D">
      <w:t>Heitland</w:t>
    </w:r>
    <w:proofErr w:type="spellEnd"/>
  </w:p>
  <w:p w14:paraId="31BBA77A" w14:textId="77777777" w:rsidR="0098025F" w:rsidRPr="006F4D9D" w:rsidRDefault="0098025F" w:rsidP="00BB6DE1">
    <w:pPr>
      <w:pStyle w:val="05AdresseERCO"/>
      <w:framePr w:wrap="around"/>
    </w:pPr>
    <w:r w:rsidRPr="006F4D9D">
      <w:t>Leuschnerdamm 13</w:t>
    </w:r>
  </w:p>
  <w:p w14:paraId="67B33318" w14:textId="0714C0BA" w:rsidR="0098025F" w:rsidRPr="009D2F6B" w:rsidRDefault="0098025F" w:rsidP="00BB6DE1">
    <w:pPr>
      <w:pStyle w:val="05AdresseERCO"/>
      <w:framePr w:wrap="around"/>
      <w:rPr>
        <w:lang w:val="es-ES_tradnl"/>
      </w:rPr>
    </w:pPr>
    <w:r w:rsidRPr="009D2F6B">
      <w:rPr>
        <w:lang w:val="es-ES_tradnl"/>
      </w:rPr>
      <w:t xml:space="preserve">10999 </w:t>
    </w:r>
    <w:proofErr w:type="spellStart"/>
    <w:r w:rsidRPr="009D2F6B">
      <w:rPr>
        <w:lang w:val="es-ES_tradnl"/>
      </w:rPr>
      <w:t>Berlin</w:t>
    </w:r>
    <w:proofErr w:type="spellEnd"/>
  </w:p>
  <w:p w14:paraId="1D8F3D38" w14:textId="77777777" w:rsidR="0098025F" w:rsidRPr="009D2F6B" w:rsidRDefault="0098025F" w:rsidP="00BB6DE1">
    <w:pPr>
      <w:pStyle w:val="05AdresseERCO"/>
      <w:framePr w:wrap="around"/>
      <w:rPr>
        <w:lang w:val="es-ES_tradnl"/>
      </w:rPr>
    </w:pPr>
    <w:r w:rsidRPr="009D2F6B">
      <w:rPr>
        <w:lang w:val="es-ES_tradnl"/>
      </w:rPr>
      <w:t>Alemania</w:t>
    </w:r>
  </w:p>
  <w:p w14:paraId="6D3E60C4" w14:textId="14C63D1F" w:rsidR="0098025F" w:rsidRPr="009D2F6B" w:rsidRDefault="0098025F" w:rsidP="00BB6DE1">
    <w:pPr>
      <w:pStyle w:val="05AdresseERCO"/>
      <w:framePr w:wrap="around"/>
      <w:rPr>
        <w:lang w:val="es-ES_tradnl"/>
      </w:rPr>
    </w:pPr>
    <w:r w:rsidRPr="009D2F6B">
      <w:rPr>
        <w:lang w:val="es-ES_tradnl"/>
      </w:rPr>
      <w:t>Tel.</w:t>
    </w:r>
    <w:r>
      <w:rPr>
        <w:lang w:val="es-ES_tradnl"/>
      </w:rPr>
      <w:t xml:space="preserve">: +49 (0) 30 66 40 </w:t>
    </w:r>
    <w:proofErr w:type="spellStart"/>
    <w:r>
      <w:rPr>
        <w:lang w:val="es-ES_tradnl"/>
      </w:rPr>
      <w:t>40</w:t>
    </w:r>
    <w:proofErr w:type="spellEnd"/>
    <w:r w:rsidRPr="009D2F6B">
      <w:rPr>
        <w:lang w:val="es-ES_tradnl"/>
      </w:rPr>
      <w:t xml:space="preserve"> 553</w:t>
    </w:r>
  </w:p>
  <w:p w14:paraId="79ED55F9" w14:textId="0D1342C8" w:rsidR="0098025F" w:rsidRPr="009D2F6B" w:rsidRDefault="00166ABF" w:rsidP="00BB6DE1">
    <w:pPr>
      <w:pStyle w:val="05AdresseERCO"/>
      <w:framePr w:wrap="around"/>
      <w:rPr>
        <w:lang w:val="es-ES_tradnl"/>
      </w:rPr>
    </w:pPr>
    <w:hyperlink r:id="rId2" w:history="1">
      <w:r w:rsidR="0098025F" w:rsidRPr="009D2F6B">
        <w:rPr>
          <w:lang w:val="es-ES_tradnl"/>
        </w:rPr>
        <w:t>erco@maipr.com</w:t>
      </w:r>
    </w:hyperlink>
  </w:p>
  <w:p w14:paraId="210824EC" w14:textId="77777777" w:rsidR="0098025F" w:rsidRPr="009D2F6B" w:rsidRDefault="0098025F" w:rsidP="00BB6DE1">
    <w:pPr>
      <w:pStyle w:val="05AdresseERCO"/>
      <w:framePr w:wrap="around"/>
      <w:rPr>
        <w:lang w:val="es-ES_tradnl"/>
      </w:rPr>
    </w:pPr>
    <w:r w:rsidRPr="009D2F6B">
      <w:rPr>
        <w:lang w:val="es-ES_tradnl"/>
      </w:rPr>
      <w:t>www.maipr.com</w:t>
    </w:r>
  </w:p>
  <w:p w14:paraId="4BE9C971" w14:textId="77777777" w:rsidR="0098025F" w:rsidRPr="005F5C59" w:rsidRDefault="0098025F">
    <w:pPr>
      <w:rPr>
        <w:lang w:val="es-ES_tradnl"/>
      </w:rPr>
    </w:pPr>
    <w:r w:rsidRPr="005F5C59">
      <w:rPr>
        <w:noProof/>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activeWritingStyle w:appName="MSWord" w:lang="it-IT" w:vendorID="64" w:dllVersion="131078" w:nlCheck="1" w:checkStyle="0"/>
  <w:activeWritingStyle w:appName="MSWord" w:lang="es-ES_tradnl" w:vendorID="64" w:dllVersion="131078" w:nlCheck="1" w:checkStyle="1"/>
  <w:activeWritingStyle w:appName="MSWord" w:lang="es-ES" w:vendorID="64" w:dllVersion="131078" w:nlCheck="1" w:checkStyle="1"/>
  <w:activeWritingStyle w:appName="MSWord" w:lang="de-DE"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013"/>
    <w:rsid w:val="000034AC"/>
    <w:rsid w:val="000041D6"/>
    <w:rsid w:val="000114A8"/>
    <w:rsid w:val="00011E8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04BB"/>
    <w:rsid w:val="001114F3"/>
    <w:rsid w:val="00113AA5"/>
    <w:rsid w:val="00114062"/>
    <w:rsid w:val="00117768"/>
    <w:rsid w:val="00125F25"/>
    <w:rsid w:val="00132C16"/>
    <w:rsid w:val="001452BF"/>
    <w:rsid w:val="00151D7F"/>
    <w:rsid w:val="001572FD"/>
    <w:rsid w:val="00163F36"/>
    <w:rsid w:val="0016676F"/>
    <w:rsid w:val="00166AB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4E2A"/>
    <w:rsid w:val="001C6A91"/>
    <w:rsid w:val="001D153E"/>
    <w:rsid w:val="001E4220"/>
    <w:rsid w:val="001E6E49"/>
    <w:rsid w:val="001E7D98"/>
    <w:rsid w:val="001F21CC"/>
    <w:rsid w:val="00203ECD"/>
    <w:rsid w:val="00207E6D"/>
    <w:rsid w:val="00215386"/>
    <w:rsid w:val="00217908"/>
    <w:rsid w:val="002214B4"/>
    <w:rsid w:val="00227863"/>
    <w:rsid w:val="00234D03"/>
    <w:rsid w:val="0023757E"/>
    <w:rsid w:val="00237C73"/>
    <w:rsid w:val="00237CBA"/>
    <w:rsid w:val="00242D1F"/>
    <w:rsid w:val="00242F2A"/>
    <w:rsid w:val="002437A4"/>
    <w:rsid w:val="002448E9"/>
    <w:rsid w:val="0024625A"/>
    <w:rsid w:val="00246A10"/>
    <w:rsid w:val="00267E7A"/>
    <w:rsid w:val="0028005E"/>
    <w:rsid w:val="00283D76"/>
    <w:rsid w:val="002957F1"/>
    <w:rsid w:val="002963F8"/>
    <w:rsid w:val="00297D22"/>
    <w:rsid w:val="002A1093"/>
    <w:rsid w:val="002B4906"/>
    <w:rsid w:val="002C0754"/>
    <w:rsid w:val="002C2567"/>
    <w:rsid w:val="002C36AB"/>
    <w:rsid w:val="002F0090"/>
    <w:rsid w:val="002F294A"/>
    <w:rsid w:val="002F2F68"/>
    <w:rsid w:val="00301EFF"/>
    <w:rsid w:val="0031162C"/>
    <w:rsid w:val="003120D1"/>
    <w:rsid w:val="0032468B"/>
    <w:rsid w:val="00324F3A"/>
    <w:rsid w:val="0033318E"/>
    <w:rsid w:val="0033487F"/>
    <w:rsid w:val="00335E75"/>
    <w:rsid w:val="00353C18"/>
    <w:rsid w:val="00357B4C"/>
    <w:rsid w:val="0036189F"/>
    <w:rsid w:val="00376079"/>
    <w:rsid w:val="0038194B"/>
    <w:rsid w:val="00391C3D"/>
    <w:rsid w:val="00394F72"/>
    <w:rsid w:val="003A2FFE"/>
    <w:rsid w:val="003B259D"/>
    <w:rsid w:val="003B47C3"/>
    <w:rsid w:val="003B4E2B"/>
    <w:rsid w:val="003C0B6A"/>
    <w:rsid w:val="003D0F12"/>
    <w:rsid w:val="003E0CB2"/>
    <w:rsid w:val="003E1501"/>
    <w:rsid w:val="003E2A61"/>
    <w:rsid w:val="003E2CF9"/>
    <w:rsid w:val="003E4ED4"/>
    <w:rsid w:val="003E5A86"/>
    <w:rsid w:val="003E7D25"/>
    <w:rsid w:val="003F1265"/>
    <w:rsid w:val="003F2E12"/>
    <w:rsid w:val="004121E6"/>
    <w:rsid w:val="00413C20"/>
    <w:rsid w:val="00414579"/>
    <w:rsid w:val="00415A29"/>
    <w:rsid w:val="004236AE"/>
    <w:rsid w:val="004303C5"/>
    <w:rsid w:val="00430C46"/>
    <w:rsid w:val="004523CA"/>
    <w:rsid w:val="004546EF"/>
    <w:rsid w:val="004713E8"/>
    <w:rsid w:val="0047222A"/>
    <w:rsid w:val="00472A36"/>
    <w:rsid w:val="0047524C"/>
    <w:rsid w:val="0047768D"/>
    <w:rsid w:val="004779D8"/>
    <w:rsid w:val="00480700"/>
    <w:rsid w:val="00482881"/>
    <w:rsid w:val="00483F19"/>
    <w:rsid w:val="0048783D"/>
    <w:rsid w:val="004A2EE5"/>
    <w:rsid w:val="004B28F1"/>
    <w:rsid w:val="004B34DC"/>
    <w:rsid w:val="004C3C96"/>
    <w:rsid w:val="004C58EB"/>
    <w:rsid w:val="004C6656"/>
    <w:rsid w:val="004D1E14"/>
    <w:rsid w:val="004D2B83"/>
    <w:rsid w:val="004E2ED1"/>
    <w:rsid w:val="004F0629"/>
    <w:rsid w:val="004F0A48"/>
    <w:rsid w:val="004F3038"/>
    <w:rsid w:val="004F4974"/>
    <w:rsid w:val="005156B0"/>
    <w:rsid w:val="005245BE"/>
    <w:rsid w:val="00535D25"/>
    <w:rsid w:val="00535EA0"/>
    <w:rsid w:val="005373DB"/>
    <w:rsid w:val="00546401"/>
    <w:rsid w:val="005513E1"/>
    <w:rsid w:val="00552289"/>
    <w:rsid w:val="005543CE"/>
    <w:rsid w:val="005652E8"/>
    <w:rsid w:val="005660E2"/>
    <w:rsid w:val="0056728E"/>
    <w:rsid w:val="005756DC"/>
    <w:rsid w:val="00575771"/>
    <w:rsid w:val="00576461"/>
    <w:rsid w:val="005800B5"/>
    <w:rsid w:val="005820DD"/>
    <w:rsid w:val="00596003"/>
    <w:rsid w:val="005A2857"/>
    <w:rsid w:val="005A2ABC"/>
    <w:rsid w:val="005A4DBE"/>
    <w:rsid w:val="005C074C"/>
    <w:rsid w:val="005C2E9B"/>
    <w:rsid w:val="005C4F93"/>
    <w:rsid w:val="005C5544"/>
    <w:rsid w:val="005D2D00"/>
    <w:rsid w:val="005D5630"/>
    <w:rsid w:val="005D634F"/>
    <w:rsid w:val="005E4099"/>
    <w:rsid w:val="005F5C59"/>
    <w:rsid w:val="00601847"/>
    <w:rsid w:val="00604B21"/>
    <w:rsid w:val="006062F3"/>
    <w:rsid w:val="006108DA"/>
    <w:rsid w:val="00613A03"/>
    <w:rsid w:val="006155A2"/>
    <w:rsid w:val="00631A6B"/>
    <w:rsid w:val="006326F3"/>
    <w:rsid w:val="00634458"/>
    <w:rsid w:val="00636D84"/>
    <w:rsid w:val="00650C0D"/>
    <w:rsid w:val="00651419"/>
    <w:rsid w:val="0065429C"/>
    <w:rsid w:val="006567D8"/>
    <w:rsid w:val="00672535"/>
    <w:rsid w:val="00677FDB"/>
    <w:rsid w:val="00683D1E"/>
    <w:rsid w:val="00684B66"/>
    <w:rsid w:val="00685C7C"/>
    <w:rsid w:val="0069106D"/>
    <w:rsid w:val="00696290"/>
    <w:rsid w:val="006A4ED9"/>
    <w:rsid w:val="006A6820"/>
    <w:rsid w:val="006B231B"/>
    <w:rsid w:val="006B23D8"/>
    <w:rsid w:val="006B38B9"/>
    <w:rsid w:val="006B40C0"/>
    <w:rsid w:val="006B6D9B"/>
    <w:rsid w:val="006B7247"/>
    <w:rsid w:val="006B79A1"/>
    <w:rsid w:val="006C1044"/>
    <w:rsid w:val="006C193C"/>
    <w:rsid w:val="006C3AEC"/>
    <w:rsid w:val="006D1874"/>
    <w:rsid w:val="006D437F"/>
    <w:rsid w:val="006D4479"/>
    <w:rsid w:val="006E5015"/>
    <w:rsid w:val="006E6291"/>
    <w:rsid w:val="006E6C46"/>
    <w:rsid w:val="006E754D"/>
    <w:rsid w:val="006F00B0"/>
    <w:rsid w:val="006F38DD"/>
    <w:rsid w:val="006F4301"/>
    <w:rsid w:val="006F4809"/>
    <w:rsid w:val="006F4D9D"/>
    <w:rsid w:val="0070515E"/>
    <w:rsid w:val="00707D53"/>
    <w:rsid w:val="00722429"/>
    <w:rsid w:val="007239CF"/>
    <w:rsid w:val="00723D46"/>
    <w:rsid w:val="00734FCC"/>
    <w:rsid w:val="007368E9"/>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32FC"/>
    <w:rsid w:val="007D500F"/>
    <w:rsid w:val="007D71A4"/>
    <w:rsid w:val="007E0C67"/>
    <w:rsid w:val="007E5224"/>
    <w:rsid w:val="007E6F59"/>
    <w:rsid w:val="007F4384"/>
    <w:rsid w:val="007F692C"/>
    <w:rsid w:val="0080383D"/>
    <w:rsid w:val="0080417A"/>
    <w:rsid w:val="008144EE"/>
    <w:rsid w:val="00825BB0"/>
    <w:rsid w:val="00831118"/>
    <w:rsid w:val="0083311C"/>
    <w:rsid w:val="00834CBD"/>
    <w:rsid w:val="00847094"/>
    <w:rsid w:val="008543CD"/>
    <w:rsid w:val="008556BA"/>
    <w:rsid w:val="0086271D"/>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13EB"/>
    <w:rsid w:val="00904032"/>
    <w:rsid w:val="00905710"/>
    <w:rsid w:val="0091178C"/>
    <w:rsid w:val="00911E27"/>
    <w:rsid w:val="0091284C"/>
    <w:rsid w:val="00912A1F"/>
    <w:rsid w:val="00913CEB"/>
    <w:rsid w:val="00915400"/>
    <w:rsid w:val="00923127"/>
    <w:rsid w:val="00943A4D"/>
    <w:rsid w:val="009766D5"/>
    <w:rsid w:val="00977D0D"/>
    <w:rsid w:val="0098025F"/>
    <w:rsid w:val="00984069"/>
    <w:rsid w:val="00986605"/>
    <w:rsid w:val="009906A9"/>
    <w:rsid w:val="00990E4B"/>
    <w:rsid w:val="0099195A"/>
    <w:rsid w:val="009A3926"/>
    <w:rsid w:val="009B0DF2"/>
    <w:rsid w:val="009B3143"/>
    <w:rsid w:val="009B675E"/>
    <w:rsid w:val="009D1109"/>
    <w:rsid w:val="009D2F6B"/>
    <w:rsid w:val="009D6EBA"/>
    <w:rsid w:val="009E4D4B"/>
    <w:rsid w:val="009E54CC"/>
    <w:rsid w:val="009E6510"/>
    <w:rsid w:val="009E6FAF"/>
    <w:rsid w:val="009F1AB1"/>
    <w:rsid w:val="009F5BC2"/>
    <w:rsid w:val="00A00BBC"/>
    <w:rsid w:val="00A01564"/>
    <w:rsid w:val="00A25EB1"/>
    <w:rsid w:val="00A339F1"/>
    <w:rsid w:val="00A45F3A"/>
    <w:rsid w:val="00A50005"/>
    <w:rsid w:val="00A54702"/>
    <w:rsid w:val="00A56E55"/>
    <w:rsid w:val="00A60552"/>
    <w:rsid w:val="00A670D5"/>
    <w:rsid w:val="00A72E95"/>
    <w:rsid w:val="00A8215A"/>
    <w:rsid w:val="00A85BA7"/>
    <w:rsid w:val="00A860E3"/>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48C"/>
    <w:rsid w:val="00B12C34"/>
    <w:rsid w:val="00B13718"/>
    <w:rsid w:val="00B1555A"/>
    <w:rsid w:val="00B205CC"/>
    <w:rsid w:val="00B23926"/>
    <w:rsid w:val="00B23EFE"/>
    <w:rsid w:val="00B24C66"/>
    <w:rsid w:val="00B25FD1"/>
    <w:rsid w:val="00B27EA1"/>
    <w:rsid w:val="00B33734"/>
    <w:rsid w:val="00B416FB"/>
    <w:rsid w:val="00B4260A"/>
    <w:rsid w:val="00B432C7"/>
    <w:rsid w:val="00B44C9E"/>
    <w:rsid w:val="00B51FD3"/>
    <w:rsid w:val="00B53D8F"/>
    <w:rsid w:val="00B56BDD"/>
    <w:rsid w:val="00B609EC"/>
    <w:rsid w:val="00B610F9"/>
    <w:rsid w:val="00B656B8"/>
    <w:rsid w:val="00B65A35"/>
    <w:rsid w:val="00B74F15"/>
    <w:rsid w:val="00B819C8"/>
    <w:rsid w:val="00B83C8B"/>
    <w:rsid w:val="00BB6DE1"/>
    <w:rsid w:val="00BC319A"/>
    <w:rsid w:val="00BC4216"/>
    <w:rsid w:val="00BE3975"/>
    <w:rsid w:val="00BF338E"/>
    <w:rsid w:val="00BF7C85"/>
    <w:rsid w:val="00C05475"/>
    <w:rsid w:val="00C16F64"/>
    <w:rsid w:val="00C212E6"/>
    <w:rsid w:val="00C2147A"/>
    <w:rsid w:val="00C2517B"/>
    <w:rsid w:val="00C27783"/>
    <w:rsid w:val="00C31888"/>
    <w:rsid w:val="00C41E16"/>
    <w:rsid w:val="00C44DB4"/>
    <w:rsid w:val="00C51726"/>
    <w:rsid w:val="00C61752"/>
    <w:rsid w:val="00C634A8"/>
    <w:rsid w:val="00C63FC7"/>
    <w:rsid w:val="00C640B5"/>
    <w:rsid w:val="00C6448D"/>
    <w:rsid w:val="00C64D2C"/>
    <w:rsid w:val="00C65E52"/>
    <w:rsid w:val="00C66307"/>
    <w:rsid w:val="00C67286"/>
    <w:rsid w:val="00C72D83"/>
    <w:rsid w:val="00C825E1"/>
    <w:rsid w:val="00C83C11"/>
    <w:rsid w:val="00C90C02"/>
    <w:rsid w:val="00C939FE"/>
    <w:rsid w:val="00C967E6"/>
    <w:rsid w:val="00CA066C"/>
    <w:rsid w:val="00CA59DB"/>
    <w:rsid w:val="00CB08C1"/>
    <w:rsid w:val="00CB67BE"/>
    <w:rsid w:val="00CB7E92"/>
    <w:rsid w:val="00CC5035"/>
    <w:rsid w:val="00CC62FF"/>
    <w:rsid w:val="00CD438D"/>
    <w:rsid w:val="00CD63AB"/>
    <w:rsid w:val="00CE1690"/>
    <w:rsid w:val="00CE34F2"/>
    <w:rsid w:val="00CF228C"/>
    <w:rsid w:val="00D0132D"/>
    <w:rsid w:val="00D026B7"/>
    <w:rsid w:val="00D02C76"/>
    <w:rsid w:val="00D03716"/>
    <w:rsid w:val="00D06469"/>
    <w:rsid w:val="00D075A9"/>
    <w:rsid w:val="00D27126"/>
    <w:rsid w:val="00D33AE0"/>
    <w:rsid w:val="00D34A48"/>
    <w:rsid w:val="00D378A3"/>
    <w:rsid w:val="00D42960"/>
    <w:rsid w:val="00D436BC"/>
    <w:rsid w:val="00D4411A"/>
    <w:rsid w:val="00D45D04"/>
    <w:rsid w:val="00D466A6"/>
    <w:rsid w:val="00D4714F"/>
    <w:rsid w:val="00D51B99"/>
    <w:rsid w:val="00D66E58"/>
    <w:rsid w:val="00D721A1"/>
    <w:rsid w:val="00D7357D"/>
    <w:rsid w:val="00D74215"/>
    <w:rsid w:val="00D743F0"/>
    <w:rsid w:val="00D77D03"/>
    <w:rsid w:val="00D80D67"/>
    <w:rsid w:val="00D80E83"/>
    <w:rsid w:val="00D811CB"/>
    <w:rsid w:val="00D847CF"/>
    <w:rsid w:val="00D84D97"/>
    <w:rsid w:val="00D85A23"/>
    <w:rsid w:val="00D90C1C"/>
    <w:rsid w:val="00D9328E"/>
    <w:rsid w:val="00D9376C"/>
    <w:rsid w:val="00D97DBD"/>
    <w:rsid w:val="00DA09EC"/>
    <w:rsid w:val="00DA390B"/>
    <w:rsid w:val="00DA4B3E"/>
    <w:rsid w:val="00DA5996"/>
    <w:rsid w:val="00DA62FA"/>
    <w:rsid w:val="00DA7FDF"/>
    <w:rsid w:val="00DB2A10"/>
    <w:rsid w:val="00DB6648"/>
    <w:rsid w:val="00DB720F"/>
    <w:rsid w:val="00DC2D3C"/>
    <w:rsid w:val="00DC4553"/>
    <w:rsid w:val="00DC4C5D"/>
    <w:rsid w:val="00DC6514"/>
    <w:rsid w:val="00DD3562"/>
    <w:rsid w:val="00DD4479"/>
    <w:rsid w:val="00DF1DEC"/>
    <w:rsid w:val="00DF2EDA"/>
    <w:rsid w:val="00DF44F7"/>
    <w:rsid w:val="00DF5832"/>
    <w:rsid w:val="00DF7EBE"/>
    <w:rsid w:val="00E00C73"/>
    <w:rsid w:val="00E0747A"/>
    <w:rsid w:val="00E1491F"/>
    <w:rsid w:val="00E169D8"/>
    <w:rsid w:val="00E253EF"/>
    <w:rsid w:val="00E316A2"/>
    <w:rsid w:val="00E326D9"/>
    <w:rsid w:val="00E331C9"/>
    <w:rsid w:val="00E41250"/>
    <w:rsid w:val="00E46F3B"/>
    <w:rsid w:val="00E535B1"/>
    <w:rsid w:val="00E5556A"/>
    <w:rsid w:val="00E557F6"/>
    <w:rsid w:val="00E6613E"/>
    <w:rsid w:val="00E75C55"/>
    <w:rsid w:val="00E813AA"/>
    <w:rsid w:val="00E821F0"/>
    <w:rsid w:val="00E90D01"/>
    <w:rsid w:val="00E935AD"/>
    <w:rsid w:val="00E9397F"/>
    <w:rsid w:val="00E948EA"/>
    <w:rsid w:val="00E956F1"/>
    <w:rsid w:val="00E96AB6"/>
    <w:rsid w:val="00E978E1"/>
    <w:rsid w:val="00EA041A"/>
    <w:rsid w:val="00EC1C08"/>
    <w:rsid w:val="00EC67E5"/>
    <w:rsid w:val="00ED315F"/>
    <w:rsid w:val="00EE220B"/>
    <w:rsid w:val="00EE6783"/>
    <w:rsid w:val="00EF6491"/>
    <w:rsid w:val="00F10995"/>
    <w:rsid w:val="00F13ED8"/>
    <w:rsid w:val="00F16823"/>
    <w:rsid w:val="00F17C5C"/>
    <w:rsid w:val="00F21AE9"/>
    <w:rsid w:val="00F2284F"/>
    <w:rsid w:val="00F26635"/>
    <w:rsid w:val="00F30197"/>
    <w:rsid w:val="00F3148F"/>
    <w:rsid w:val="00F33700"/>
    <w:rsid w:val="00F3515A"/>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2F50"/>
    <w:rsid w:val="00FB3FF8"/>
    <w:rsid w:val="00FB481E"/>
    <w:rsid w:val="00FD0A39"/>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9A3926"/>
    <w:rPr>
      <w:rFonts w:ascii="Arial" w:hAnsi="Arial"/>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9A3926"/>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9A3926"/>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9A3926"/>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9A3926"/>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9A3926"/>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9A3926"/>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1berschriftERCO">
    <w:name w:val="01_Überschrift_ERCO"/>
    <w:basedOn w:val="Standard"/>
    <w:autoRedefine/>
    <w:qFormat/>
    <w:rsid w:val="009A3926"/>
    <w:pPr>
      <w:spacing w:line="360" w:lineRule="auto"/>
    </w:pPr>
    <w:rPr>
      <w:rFonts w:cs="Arial"/>
      <w:b/>
      <w:bCs/>
      <w:sz w:val="22"/>
      <w:szCs w:val="22"/>
    </w:rPr>
  </w:style>
  <w:style w:type="paragraph" w:customStyle="1" w:styleId="02TextERCO">
    <w:name w:val="02_Text_ERCO"/>
    <w:basedOn w:val="Standard"/>
    <w:qFormat/>
    <w:rsid w:val="009A3926"/>
    <w:pPr>
      <w:spacing w:line="360" w:lineRule="auto"/>
    </w:pPr>
    <w:rPr>
      <w:rFonts w:cs="Arial"/>
      <w:sz w:val="22"/>
      <w:szCs w:val="22"/>
    </w:rPr>
  </w:style>
  <w:style w:type="paragraph" w:customStyle="1" w:styleId="03InfosERCO">
    <w:name w:val="03_Infos_ERCO"/>
    <w:basedOn w:val="Standard"/>
    <w:autoRedefine/>
    <w:qFormat/>
    <w:rsid w:val="009A3926"/>
    <w:pPr>
      <w:ind w:left="2552" w:hanging="2552"/>
    </w:pPr>
    <w:rPr>
      <w:rFonts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05AdresseERCO">
    <w:name w:val="05_Adresse_ERCO"/>
    <w:basedOn w:val="Standard"/>
    <w:autoRedefine/>
    <w:qFormat/>
    <w:rsid w:val="009A3926"/>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9A3926"/>
    <w:pPr>
      <w:ind w:left="0" w:firstLine="0"/>
    </w:pPr>
  </w:style>
  <w:style w:type="character" w:customStyle="1" w:styleId="berschrift4Zeichen">
    <w:name w:val="Überschrift 4 Zeichen"/>
    <w:basedOn w:val="Absatzstandardschriftart"/>
    <w:link w:val="berschrift4"/>
    <w:semiHidden/>
    <w:rsid w:val="009A3926"/>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9A3926"/>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9A3926"/>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9A3926"/>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9A3926"/>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9A3926"/>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335E7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335E75"/>
    <w:rPr>
      <w:rFonts w:ascii="Lucida Grande" w:hAnsi="Lucida Grande" w:cs="Lucida Grande"/>
      <w:sz w:val="18"/>
      <w:szCs w:val="18"/>
      <w:lang w:eastAsia="de-DE"/>
    </w:rPr>
  </w:style>
  <w:style w:type="paragraph" w:styleId="Kopfzeile">
    <w:name w:val="header"/>
    <w:basedOn w:val="Standard"/>
    <w:link w:val="KopfzeileZeichen"/>
    <w:rsid w:val="009D2F6B"/>
    <w:pPr>
      <w:tabs>
        <w:tab w:val="center" w:pos="4536"/>
        <w:tab w:val="right" w:pos="9072"/>
      </w:tabs>
    </w:pPr>
  </w:style>
  <w:style w:type="character" w:customStyle="1" w:styleId="KopfzeileZeichen">
    <w:name w:val="Kopfzeile Zeichen"/>
    <w:basedOn w:val="Absatzstandardschriftart"/>
    <w:link w:val="Kopfzeile"/>
    <w:rsid w:val="009D2F6B"/>
    <w:rPr>
      <w:rFonts w:ascii="Arial" w:hAnsi="Arial"/>
      <w:sz w:val="24"/>
      <w:lang w:eastAsia="de-DE"/>
    </w:rPr>
  </w:style>
  <w:style w:type="paragraph" w:styleId="Fuzeile">
    <w:name w:val="footer"/>
    <w:basedOn w:val="Standard"/>
    <w:link w:val="FuzeileZeichen"/>
    <w:rsid w:val="009D2F6B"/>
    <w:pPr>
      <w:tabs>
        <w:tab w:val="center" w:pos="4536"/>
        <w:tab w:val="right" w:pos="9072"/>
      </w:tabs>
    </w:pPr>
  </w:style>
  <w:style w:type="character" w:customStyle="1" w:styleId="FuzeileZeichen">
    <w:name w:val="Fußzeile Zeichen"/>
    <w:basedOn w:val="Absatzstandardschriftart"/>
    <w:link w:val="Fuzeile"/>
    <w:rsid w:val="009D2F6B"/>
    <w:rPr>
      <w:rFonts w:ascii="Arial" w:hAnsi="Arial"/>
      <w:sz w:val="24"/>
      <w:lang w:eastAsia="de-DE"/>
    </w:rPr>
  </w:style>
  <w:style w:type="character" w:styleId="Link">
    <w:name w:val="Hyperlink"/>
    <w:basedOn w:val="Absatzstandardschriftart"/>
    <w:rsid w:val="0024625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9A3926"/>
    <w:rPr>
      <w:rFonts w:ascii="Arial" w:hAnsi="Arial"/>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9A3926"/>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9A3926"/>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9A3926"/>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9A3926"/>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9A3926"/>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9A3926"/>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1berschriftERCO">
    <w:name w:val="01_Überschrift_ERCO"/>
    <w:basedOn w:val="Standard"/>
    <w:autoRedefine/>
    <w:qFormat/>
    <w:rsid w:val="009A3926"/>
    <w:pPr>
      <w:spacing w:line="360" w:lineRule="auto"/>
    </w:pPr>
    <w:rPr>
      <w:rFonts w:cs="Arial"/>
      <w:b/>
      <w:bCs/>
      <w:sz w:val="22"/>
      <w:szCs w:val="22"/>
    </w:rPr>
  </w:style>
  <w:style w:type="paragraph" w:customStyle="1" w:styleId="02TextERCO">
    <w:name w:val="02_Text_ERCO"/>
    <w:basedOn w:val="Standard"/>
    <w:qFormat/>
    <w:rsid w:val="009A3926"/>
    <w:pPr>
      <w:spacing w:line="360" w:lineRule="auto"/>
    </w:pPr>
    <w:rPr>
      <w:rFonts w:cs="Arial"/>
      <w:sz w:val="22"/>
      <w:szCs w:val="22"/>
    </w:rPr>
  </w:style>
  <w:style w:type="paragraph" w:customStyle="1" w:styleId="03InfosERCO">
    <w:name w:val="03_Infos_ERCO"/>
    <w:basedOn w:val="Standard"/>
    <w:autoRedefine/>
    <w:qFormat/>
    <w:rsid w:val="009A3926"/>
    <w:pPr>
      <w:ind w:left="2552" w:hanging="2552"/>
    </w:pPr>
    <w:rPr>
      <w:rFonts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05AdresseERCO">
    <w:name w:val="05_Adresse_ERCO"/>
    <w:basedOn w:val="Standard"/>
    <w:autoRedefine/>
    <w:qFormat/>
    <w:rsid w:val="009A3926"/>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9A3926"/>
    <w:pPr>
      <w:ind w:left="0" w:firstLine="0"/>
    </w:pPr>
  </w:style>
  <w:style w:type="character" w:customStyle="1" w:styleId="berschrift4Zeichen">
    <w:name w:val="Überschrift 4 Zeichen"/>
    <w:basedOn w:val="Absatzstandardschriftart"/>
    <w:link w:val="berschrift4"/>
    <w:semiHidden/>
    <w:rsid w:val="009A3926"/>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9A3926"/>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9A3926"/>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9A3926"/>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9A3926"/>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9A3926"/>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335E7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335E75"/>
    <w:rPr>
      <w:rFonts w:ascii="Lucida Grande" w:hAnsi="Lucida Grande" w:cs="Lucida Grande"/>
      <w:sz w:val="18"/>
      <w:szCs w:val="18"/>
      <w:lang w:eastAsia="de-DE"/>
    </w:rPr>
  </w:style>
  <w:style w:type="paragraph" w:styleId="Kopfzeile">
    <w:name w:val="header"/>
    <w:basedOn w:val="Standard"/>
    <w:link w:val="KopfzeileZeichen"/>
    <w:rsid w:val="009D2F6B"/>
    <w:pPr>
      <w:tabs>
        <w:tab w:val="center" w:pos="4536"/>
        <w:tab w:val="right" w:pos="9072"/>
      </w:tabs>
    </w:pPr>
  </w:style>
  <w:style w:type="character" w:customStyle="1" w:styleId="KopfzeileZeichen">
    <w:name w:val="Kopfzeile Zeichen"/>
    <w:basedOn w:val="Absatzstandardschriftart"/>
    <w:link w:val="Kopfzeile"/>
    <w:rsid w:val="009D2F6B"/>
    <w:rPr>
      <w:rFonts w:ascii="Arial" w:hAnsi="Arial"/>
      <w:sz w:val="24"/>
      <w:lang w:eastAsia="de-DE"/>
    </w:rPr>
  </w:style>
  <w:style w:type="paragraph" w:styleId="Fuzeile">
    <w:name w:val="footer"/>
    <w:basedOn w:val="Standard"/>
    <w:link w:val="FuzeileZeichen"/>
    <w:rsid w:val="009D2F6B"/>
    <w:pPr>
      <w:tabs>
        <w:tab w:val="center" w:pos="4536"/>
        <w:tab w:val="right" w:pos="9072"/>
      </w:tabs>
    </w:pPr>
  </w:style>
  <w:style w:type="character" w:customStyle="1" w:styleId="FuzeileZeichen">
    <w:name w:val="Fußzeile Zeichen"/>
    <w:basedOn w:val="Absatzstandardschriftart"/>
    <w:link w:val="Fuzeile"/>
    <w:rsid w:val="009D2F6B"/>
    <w:rPr>
      <w:rFonts w:ascii="Arial" w:hAnsi="Arial"/>
      <w:sz w:val="24"/>
      <w:lang w:eastAsia="de-DE"/>
    </w:rPr>
  </w:style>
  <w:style w:type="character" w:styleId="Link">
    <w:name w:val="Hyperlink"/>
    <w:basedOn w:val="Absatzstandardschriftart"/>
    <w:rsid w:val="0024625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3F6CF-95AA-5B43-973C-D95C56795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743</Words>
  <Characters>4771</Characters>
  <Application>Microsoft Macintosh Word</Application>
  <DocSecurity>0</DocSecurity>
  <Lines>128</Lines>
  <Paragraphs>24</Paragraphs>
  <ScaleCrop>false</ScaleCrop>
  <HeadingPairs>
    <vt:vector size="2" baseType="variant">
      <vt:variant>
        <vt:lpstr>Titel</vt:lpstr>
      </vt:variant>
      <vt:variant>
        <vt:i4>1</vt:i4>
      </vt:variant>
    </vt:vector>
  </HeadingPairs>
  <TitlesOfParts>
    <vt:vector size="1" baseType="lpstr">
      <vt:lpstr>ERCO communicado de prensa</vt:lpstr>
    </vt:vector>
  </TitlesOfParts>
  <Manager/>
  <Company>mai public relations GmbH</Company>
  <LinksUpToDate>false</LinksUpToDate>
  <CharactersWithSpaces>5490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communicado de prensa</dc:title>
  <dc:subject/>
  <dc:creator/>
  <cp:keywords/>
  <dc:description/>
  <cp:lastModifiedBy>mai pr</cp:lastModifiedBy>
  <cp:revision>6</cp:revision>
  <cp:lastPrinted>2014-06-11T11:57:00Z</cp:lastPrinted>
  <dcterms:created xsi:type="dcterms:W3CDTF">2017-01-05T07:36:00Z</dcterms:created>
  <dcterms:modified xsi:type="dcterms:W3CDTF">2017-01-11T11:51:00Z</dcterms:modified>
  <cp:category/>
</cp:coreProperties>
</file>